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仿宋_GB2312" w:hAnsi="仿宋_GB2312" w:eastAsia="仿宋_GB2312" w:cs="仿宋_GB2312"/>
          <w:b/>
          <w:kern w:val="0"/>
        </w:rPr>
      </w:pPr>
    </w:p>
    <w:p>
      <w:pPr>
        <w:rPr>
          <w:rFonts w:ascii="仿宋_GB2312" w:hAnsi="仿宋_GB2312" w:eastAsia="仿宋_GB2312" w:cs="仿宋_GB2312"/>
          <w:b/>
          <w:kern w:val="0"/>
        </w:rPr>
      </w:pPr>
    </w:p>
    <w:p>
      <w:pPr>
        <w:rPr>
          <w:rFonts w:ascii="仿宋_GB2312" w:hAnsi="仿宋_GB2312" w:eastAsia="仿宋_GB2312" w:cs="仿宋_GB2312"/>
          <w:b/>
          <w:kern w:val="0"/>
        </w:rPr>
      </w:pPr>
    </w:p>
    <w:p>
      <w:pPr>
        <w:tabs>
          <w:tab w:val="left" w:pos="420"/>
          <w:tab w:val="left" w:pos="6660"/>
        </w:tabs>
        <w:spacing w:line="1600" w:lineRule="atLeast"/>
        <w:jc w:val="center"/>
        <w:rPr>
          <w:rFonts w:ascii="仿宋" w:hAnsi="仿宋" w:eastAsia="仿宋" w:cs="仿宋_GB2312"/>
          <w:b/>
          <w:sz w:val="72"/>
        </w:rPr>
      </w:pPr>
      <w:r>
        <w:rPr>
          <w:rFonts w:hint="eastAsia" w:ascii="仿宋" w:hAnsi="仿宋" w:eastAsia="仿宋" w:cs="仿宋_GB2312"/>
          <w:b/>
          <w:sz w:val="72"/>
        </w:rPr>
        <w:t>询价文件</w:t>
      </w:r>
    </w:p>
    <w:p>
      <w:pPr>
        <w:tabs>
          <w:tab w:val="left" w:pos="420"/>
          <w:tab w:val="left" w:pos="6660"/>
        </w:tabs>
        <w:spacing w:line="1600" w:lineRule="atLeast"/>
        <w:jc w:val="left"/>
        <w:rPr>
          <w:rFonts w:ascii="仿宋" w:hAnsi="仿宋" w:eastAsia="仿宋" w:cs="仿宋_GB2312"/>
          <w:b/>
          <w:bCs/>
          <w:sz w:val="28"/>
          <w:szCs w:val="28"/>
        </w:rPr>
      </w:pPr>
      <w:r>
        <w:rPr>
          <w:rFonts w:hint="eastAsia" w:ascii="仿宋" w:hAnsi="仿宋" w:eastAsia="仿宋" w:cs="仿宋_GB2312"/>
          <w:b/>
          <w:bCs/>
          <w:sz w:val="28"/>
          <w:szCs w:val="28"/>
        </w:rPr>
        <w:t>项目编号：</w:t>
      </w:r>
      <w:r>
        <w:rPr>
          <w:rFonts w:hint="eastAsia" w:ascii="仿宋" w:hAnsi="仿宋" w:eastAsia="仿宋" w:cs="仿宋_GB2312"/>
          <w:b/>
          <w:bCs/>
          <w:sz w:val="28"/>
          <w:szCs w:val="28"/>
          <w:lang w:val="en-US" w:eastAsia="zh-CN"/>
        </w:rPr>
        <w:t>XE-20201120-2</w:t>
      </w:r>
      <w:r>
        <w:rPr>
          <w:rFonts w:hint="eastAsia" w:ascii="仿宋" w:hAnsi="仿宋" w:eastAsia="仿宋" w:cs="仿宋_GB2312"/>
          <w:b/>
          <w:bCs/>
          <w:sz w:val="28"/>
          <w:szCs w:val="28"/>
        </w:rPr>
        <w:t xml:space="preserve"> </w:t>
      </w:r>
    </w:p>
    <w:p>
      <w:pPr>
        <w:spacing w:line="500" w:lineRule="exact"/>
        <w:ind w:left="1546" w:hanging="1540" w:hangingChars="550"/>
        <w:jc w:val="left"/>
        <w:rPr>
          <w:rFonts w:ascii="仿宋" w:hAnsi="仿宋" w:eastAsia="仿宋" w:cs="仿宋_GB2312"/>
          <w:b/>
          <w:bCs/>
          <w:sz w:val="28"/>
          <w:szCs w:val="28"/>
        </w:rPr>
      </w:pPr>
      <w:r>
        <w:rPr>
          <w:rFonts w:hint="eastAsia" w:ascii="仿宋" w:hAnsi="仿宋" w:eastAsia="仿宋" w:cs="仿宋_GB2312"/>
          <w:b/>
          <w:bCs/>
          <w:sz w:val="28"/>
          <w:szCs w:val="28"/>
        </w:rPr>
        <w:t>项目名称：广州市净水有限公司大沙地分公司一期沉砂池进水廊道与二期提升泵出水总管连通改造项目</w:t>
      </w:r>
    </w:p>
    <w:p>
      <w:pPr>
        <w:spacing w:line="500" w:lineRule="exact"/>
        <w:jc w:val="center"/>
        <w:rPr>
          <w:rFonts w:ascii="仿宋" w:hAnsi="仿宋" w:eastAsia="仿宋" w:cs="仿宋_GB2312"/>
          <w:b/>
          <w:bCs/>
        </w:rPr>
      </w:pPr>
    </w:p>
    <w:p>
      <w:pPr>
        <w:spacing w:line="500" w:lineRule="exact"/>
        <w:rPr>
          <w:rFonts w:ascii="仿宋" w:hAnsi="仿宋" w:eastAsia="仿宋" w:cs="仿宋_GB2312"/>
          <w:b/>
          <w:bCs/>
          <w:sz w:val="72"/>
        </w:rPr>
      </w:pPr>
    </w:p>
    <w:p>
      <w:pPr>
        <w:spacing w:line="360" w:lineRule="auto"/>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bCs/>
          <w:sz w:val="28"/>
        </w:rPr>
      </w:pPr>
    </w:p>
    <w:p>
      <w:pPr>
        <w:spacing w:line="360" w:lineRule="auto"/>
        <w:jc w:val="center"/>
        <w:rPr>
          <w:rFonts w:ascii="仿宋" w:hAnsi="仿宋" w:eastAsia="仿宋" w:cs="仿宋_GB2312"/>
          <w:b/>
          <w:bCs/>
          <w:sz w:val="36"/>
        </w:rPr>
      </w:pPr>
      <w:r>
        <w:rPr>
          <w:rFonts w:hint="eastAsia" w:ascii="仿宋" w:hAnsi="仿宋" w:eastAsia="仿宋" w:cs="仿宋_GB2312"/>
          <w:b/>
          <w:bCs/>
          <w:sz w:val="36"/>
        </w:rPr>
        <w:t>广州市净水有限公司 编制</w:t>
      </w:r>
    </w:p>
    <w:p>
      <w:pPr>
        <w:spacing w:line="360" w:lineRule="auto"/>
        <w:jc w:val="center"/>
        <w:rPr>
          <w:rFonts w:ascii="仿宋" w:hAnsi="仿宋" w:eastAsia="仿宋" w:cs="仿宋_GB2312"/>
          <w:b/>
          <w:bCs/>
          <w:sz w:val="28"/>
          <w:szCs w:val="28"/>
        </w:rPr>
      </w:pPr>
    </w:p>
    <w:p>
      <w:pPr>
        <w:spacing w:line="360" w:lineRule="auto"/>
        <w:jc w:val="center"/>
        <w:rPr>
          <w:rFonts w:ascii="仿宋" w:hAnsi="仿宋" w:eastAsia="仿宋" w:cs="仿宋_GB2312"/>
          <w:b/>
          <w:sz w:val="28"/>
          <w:szCs w:val="28"/>
        </w:rPr>
      </w:pPr>
      <w:r>
        <w:rPr>
          <w:rFonts w:hint="eastAsia" w:ascii="仿宋" w:hAnsi="仿宋" w:eastAsia="仿宋" w:cs="仿宋_GB2312"/>
          <w:b/>
          <w:bCs/>
          <w:sz w:val="28"/>
        </w:rPr>
        <w:t>发布日期：2020年</w:t>
      </w:r>
      <w:r>
        <w:rPr>
          <w:rFonts w:hint="eastAsia" w:ascii="仿宋" w:hAnsi="仿宋" w:eastAsia="仿宋" w:cs="仿宋_GB2312"/>
          <w:b/>
          <w:bCs/>
          <w:sz w:val="28"/>
          <w:lang w:val="en-US" w:eastAsia="zh-CN"/>
        </w:rPr>
        <w:t>11</w:t>
      </w:r>
      <w:r>
        <w:rPr>
          <w:rFonts w:hint="eastAsia" w:ascii="仿宋" w:hAnsi="仿宋" w:eastAsia="仿宋" w:cs="仿宋_GB2312"/>
          <w:b/>
          <w:bCs/>
          <w:sz w:val="28"/>
        </w:rPr>
        <w:t>月</w:t>
      </w:r>
      <w:r>
        <w:rPr>
          <w:rFonts w:hint="eastAsia" w:ascii="仿宋" w:hAnsi="仿宋" w:eastAsia="仿宋" w:cs="仿宋_GB2312"/>
          <w:b/>
          <w:bCs/>
          <w:sz w:val="28"/>
          <w:lang w:val="en-US" w:eastAsia="zh-CN"/>
        </w:rPr>
        <w:t>20</w:t>
      </w:r>
      <w:r>
        <w:rPr>
          <w:rFonts w:hint="eastAsia" w:ascii="仿宋" w:hAnsi="仿宋" w:eastAsia="仿宋" w:cs="仿宋_GB2312"/>
          <w:b/>
          <w:bCs/>
          <w:sz w:val="28"/>
        </w:rPr>
        <w:t>日</w:t>
      </w:r>
    </w:p>
    <w:p>
      <w:pPr>
        <w:pageBreakBefore/>
        <w:jc w:val="center"/>
        <w:rPr>
          <w:rFonts w:ascii="仿宋" w:hAnsi="仿宋" w:eastAsia="仿宋" w:cs="仿宋_GB2312"/>
          <w:b/>
          <w:bCs/>
          <w:caps/>
          <w:sz w:val="28"/>
          <w:szCs w:val="28"/>
        </w:rPr>
      </w:pPr>
      <w:r>
        <w:rPr>
          <w:rFonts w:hint="eastAsia" w:ascii="仿宋" w:hAnsi="仿宋" w:eastAsia="仿宋" w:cs="仿宋_GB2312"/>
          <w:b/>
          <w:bCs/>
          <w:sz w:val="28"/>
          <w:szCs w:val="28"/>
        </w:rPr>
        <w:t>目      录</w:t>
      </w:r>
      <w:r>
        <w:rPr>
          <w:rFonts w:hint="eastAsia" w:ascii="仿宋" w:hAnsi="仿宋" w:eastAsia="仿宋" w:cs="仿宋_GB2312"/>
          <w:b/>
          <w:bCs/>
          <w:caps/>
          <w:sz w:val="28"/>
          <w:szCs w:val="28"/>
        </w:rPr>
        <w:br w:type="textWrapping"/>
      </w:r>
    </w:p>
    <w:p>
      <w:pPr>
        <w:pStyle w:val="14"/>
        <w:tabs>
          <w:tab w:val="right" w:leader="dot" w:pos="9174"/>
        </w:tabs>
        <w:spacing w:line="360" w:lineRule="auto"/>
        <w:rPr>
          <w:rFonts w:ascii="仿宋" w:hAnsi="仿宋" w:eastAsia="仿宋" w:cs="仿宋_GB2312"/>
          <w:sz w:val="28"/>
          <w:szCs w:val="28"/>
        </w:rPr>
      </w:pPr>
      <w:r>
        <w:rPr>
          <w:rFonts w:hint="eastAsia" w:ascii="仿宋" w:hAnsi="仿宋" w:eastAsia="仿宋" w:cs="仿宋_GB2312"/>
          <w:sz w:val="28"/>
          <w:szCs w:val="28"/>
        </w:rPr>
        <w:t>第一部分  报价邀请函</w:t>
      </w:r>
    </w:p>
    <w:p>
      <w:pPr>
        <w:rPr>
          <w:rFonts w:ascii="仿宋" w:hAnsi="仿宋" w:eastAsia="仿宋" w:cs="仿宋_GB2312"/>
          <w:sz w:val="28"/>
          <w:szCs w:val="28"/>
        </w:rPr>
      </w:pPr>
      <w:r>
        <w:rPr>
          <w:rFonts w:hint="eastAsia" w:ascii="仿宋" w:hAnsi="仿宋" w:eastAsia="仿宋" w:cs="仿宋_GB2312"/>
          <w:sz w:val="28"/>
          <w:szCs w:val="28"/>
        </w:rPr>
        <w:t>第二部分  项目内容</w:t>
      </w:r>
    </w:p>
    <w:p>
      <w:pPr>
        <w:rPr>
          <w:rFonts w:ascii="仿宋" w:hAnsi="仿宋" w:eastAsia="仿宋" w:cs="仿宋_GB2312"/>
          <w:sz w:val="28"/>
          <w:szCs w:val="28"/>
        </w:rPr>
      </w:pPr>
      <w:r>
        <w:rPr>
          <w:rFonts w:hint="eastAsia" w:ascii="仿宋" w:hAnsi="仿宋" w:eastAsia="仿宋" w:cs="仿宋_GB2312"/>
          <w:sz w:val="28"/>
          <w:szCs w:val="28"/>
        </w:rPr>
        <w:t>第三部分  报价须知</w:t>
      </w:r>
    </w:p>
    <w:p>
      <w:pPr>
        <w:rPr>
          <w:rFonts w:ascii="仿宋" w:hAnsi="仿宋" w:eastAsia="仿宋" w:cs="仿宋_GB2312"/>
          <w:sz w:val="28"/>
          <w:szCs w:val="28"/>
        </w:rPr>
      </w:pPr>
      <w:r>
        <w:rPr>
          <w:rFonts w:hint="eastAsia" w:ascii="仿宋" w:hAnsi="仿宋" w:eastAsia="仿宋" w:cs="仿宋_GB2312"/>
          <w:sz w:val="28"/>
          <w:szCs w:val="28"/>
        </w:rPr>
        <w:t>第四部分  合同书格式</w:t>
      </w:r>
    </w:p>
    <w:p>
      <w:pPr>
        <w:rPr>
          <w:rFonts w:ascii="仿宋" w:hAnsi="仿宋" w:eastAsia="仿宋" w:cs="仿宋_GB2312"/>
          <w:sz w:val="28"/>
          <w:szCs w:val="28"/>
        </w:rPr>
      </w:pPr>
      <w:r>
        <w:rPr>
          <w:rFonts w:hint="eastAsia" w:ascii="仿宋" w:hAnsi="仿宋" w:eastAsia="仿宋" w:cs="仿宋_GB2312"/>
          <w:sz w:val="28"/>
          <w:szCs w:val="28"/>
        </w:rPr>
        <w:t>第五部分  响应文件格式</w:t>
      </w:r>
    </w:p>
    <w:p>
      <w:pPr>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b/>
          <w:sz w:val="28"/>
          <w:szCs w:val="28"/>
        </w:rPr>
      </w:pPr>
    </w:p>
    <w:p>
      <w:pPr>
        <w:autoSpaceDE w:val="0"/>
        <w:autoSpaceDN w:val="0"/>
        <w:adjustRightInd w:val="0"/>
        <w:snapToGrid w:val="0"/>
        <w:spacing w:line="300" w:lineRule="auto"/>
        <w:ind w:right="32"/>
        <w:rPr>
          <w:rFonts w:ascii="仿宋" w:hAnsi="仿宋" w:eastAsia="仿宋" w:cs="仿宋_GB2312"/>
          <w:kern w:val="0"/>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jc w:val="center"/>
        <w:rPr>
          <w:rFonts w:ascii="仿宋" w:hAnsi="仿宋" w:eastAsia="仿宋" w:cs="仿宋_GB2312"/>
          <w:b/>
          <w:kern w:val="0"/>
          <w:sz w:val="28"/>
          <w:szCs w:val="28"/>
        </w:rPr>
      </w:pPr>
      <w:r>
        <w:rPr>
          <w:rFonts w:hint="eastAsia" w:ascii="仿宋" w:hAnsi="仿宋" w:eastAsia="仿宋" w:cs="仿宋_GB2312"/>
          <w:b/>
          <w:kern w:val="0"/>
          <w:sz w:val="28"/>
          <w:szCs w:val="28"/>
        </w:rPr>
        <w:t>第一部分 报价邀请函</w:t>
      </w:r>
    </w:p>
    <w:p>
      <w:pPr>
        <w:rPr>
          <w:rFonts w:ascii="仿宋" w:hAnsi="仿宋" w:eastAsia="仿宋" w:cs="仿宋_GB2312"/>
          <w:kern w:val="0"/>
          <w:sz w:val="28"/>
          <w:szCs w:val="28"/>
        </w:rPr>
      </w:pPr>
      <w:r>
        <w:rPr>
          <w:rFonts w:hint="eastAsia" w:ascii="仿宋" w:hAnsi="仿宋" w:eastAsia="仿宋" w:cs="仿宋_GB2312"/>
          <w:kern w:val="0"/>
          <w:sz w:val="28"/>
          <w:szCs w:val="28"/>
        </w:rPr>
        <w:t>各报价单位:</w:t>
      </w:r>
    </w:p>
    <w:p>
      <w:pPr>
        <w:autoSpaceDE w:val="0"/>
        <w:autoSpaceDN w:val="0"/>
        <w:ind w:firstLine="560" w:firstLineChars="200"/>
        <w:rPr>
          <w:rFonts w:ascii="仿宋" w:hAnsi="仿宋" w:eastAsia="仿宋" w:cs="仿宋_GB2312"/>
          <w:sz w:val="28"/>
          <w:szCs w:val="28"/>
          <w:lang w:val="zh-CN"/>
        </w:rPr>
      </w:pPr>
      <w:r>
        <w:rPr>
          <w:rFonts w:hint="eastAsia" w:ascii="仿宋" w:hAnsi="仿宋" w:eastAsia="仿宋" w:cs="仿宋_GB2312"/>
          <w:sz w:val="28"/>
          <w:szCs w:val="28"/>
          <w:lang w:val="zh-CN"/>
        </w:rPr>
        <w:t>现我公司对</w:t>
      </w:r>
      <w:r>
        <w:rPr>
          <w:rFonts w:hint="eastAsia" w:ascii="仿宋" w:hAnsi="仿宋" w:eastAsia="仿宋" w:cs="仿宋_GB2312"/>
          <w:sz w:val="28"/>
          <w:szCs w:val="28"/>
          <w:u w:val="single"/>
          <w:lang w:val="zh-CN"/>
        </w:rPr>
        <w:t>大沙地分公司一期沉砂池进水廊道与二期提升泵出水总管连通改造项目</w:t>
      </w:r>
      <w:r>
        <w:rPr>
          <w:rFonts w:hint="eastAsia" w:ascii="仿宋" w:hAnsi="仿宋" w:eastAsia="仿宋" w:cs="仿宋_GB2312"/>
          <w:sz w:val="28"/>
          <w:szCs w:val="28"/>
          <w:lang w:val="zh-CN"/>
        </w:rPr>
        <w:t>进行询价，欢迎符合资格条件的报价单位参加。</w:t>
      </w:r>
    </w:p>
    <w:p>
      <w:pPr>
        <w:autoSpaceDE w:val="0"/>
        <w:autoSpaceDN w:val="0"/>
        <w:ind w:firstLine="560" w:firstLineChars="200"/>
        <w:rPr>
          <w:rFonts w:hint="default" w:ascii="仿宋" w:hAnsi="仿宋" w:eastAsia="仿宋" w:cs="仿宋_GB2312"/>
          <w:sz w:val="28"/>
          <w:szCs w:val="28"/>
          <w:lang w:val="en-US" w:eastAsia="zh-CN"/>
        </w:rPr>
      </w:pPr>
      <w:r>
        <w:rPr>
          <w:rFonts w:hint="eastAsia" w:ascii="仿宋" w:hAnsi="仿宋" w:eastAsia="仿宋" w:cs="仿宋_GB2312"/>
          <w:sz w:val="28"/>
          <w:szCs w:val="28"/>
          <w:lang w:val="zh-CN"/>
        </w:rPr>
        <w:t>一、资金计划：</w:t>
      </w:r>
      <w:r>
        <w:rPr>
          <w:rFonts w:hint="eastAsia" w:ascii="仿宋" w:hAnsi="仿宋" w:eastAsia="仿宋" w:cs="仿宋_GB2312"/>
          <w:sz w:val="28"/>
          <w:szCs w:val="28"/>
          <w:u w:val="none"/>
          <w:lang w:val="en-US" w:eastAsia="zh-CN"/>
        </w:rPr>
        <w:t>自筹资金</w:t>
      </w:r>
    </w:p>
    <w:p>
      <w:pPr>
        <w:autoSpaceDE w:val="0"/>
        <w:autoSpaceDN w:val="0"/>
        <w:ind w:firstLine="560" w:firstLineChars="200"/>
        <w:rPr>
          <w:rFonts w:ascii="仿宋" w:hAnsi="仿宋" w:eastAsia="仿宋" w:cs="仿宋_GB2312"/>
          <w:sz w:val="28"/>
          <w:szCs w:val="28"/>
          <w:u w:val="single"/>
        </w:rPr>
      </w:pPr>
      <w:r>
        <w:rPr>
          <w:rFonts w:hint="eastAsia" w:ascii="仿宋" w:hAnsi="仿宋" w:eastAsia="仿宋" w:cs="仿宋_GB2312"/>
          <w:sz w:val="28"/>
          <w:szCs w:val="28"/>
        </w:rPr>
        <w:t>二</w:t>
      </w:r>
      <w:r>
        <w:rPr>
          <w:rFonts w:hint="eastAsia" w:ascii="仿宋" w:hAnsi="仿宋" w:eastAsia="仿宋" w:cs="仿宋_GB2312"/>
          <w:sz w:val="28"/>
          <w:szCs w:val="28"/>
          <w:lang w:val="zh-CN"/>
        </w:rPr>
        <w:t>、项目编号：</w:t>
      </w:r>
      <w:r>
        <w:rPr>
          <w:rFonts w:hint="eastAsia" w:ascii="仿宋" w:hAnsi="仿宋" w:eastAsia="仿宋" w:cs="仿宋_GB2312"/>
          <w:sz w:val="28"/>
          <w:szCs w:val="28"/>
          <w:lang w:val="en-US" w:eastAsia="zh-CN"/>
        </w:rPr>
        <w:t>XE-20201120-2</w:t>
      </w:r>
    </w:p>
    <w:p>
      <w:pPr>
        <w:autoSpaceDE w:val="0"/>
        <w:autoSpaceDN w:val="0"/>
        <w:ind w:left="558" w:leftChars="266"/>
        <w:rPr>
          <w:rFonts w:ascii="仿宋" w:hAnsi="仿宋" w:eastAsia="仿宋" w:cs="仿宋_GB2312"/>
          <w:sz w:val="28"/>
          <w:szCs w:val="28"/>
          <w:u w:val="single"/>
        </w:rPr>
      </w:pPr>
      <w:r>
        <w:rPr>
          <w:rFonts w:hint="eastAsia" w:ascii="仿宋" w:hAnsi="仿宋" w:eastAsia="仿宋" w:cs="仿宋_GB2312"/>
          <w:sz w:val="28"/>
          <w:szCs w:val="28"/>
          <w:lang w:val="zh-CN"/>
        </w:rPr>
        <w:t>三</w:t>
      </w:r>
      <w:r>
        <w:rPr>
          <w:rFonts w:hint="eastAsia" w:ascii="仿宋" w:hAnsi="仿宋" w:eastAsia="仿宋" w:cs="仿宋_GB2312"/>
          <w:sz w:val="28"/>
          <w:szCs w:val="28"/>
        </w:rPr>
        <w:t>、项目名称：</w:t>
      </w:r>
      <w:r>
        <w:rPr>
          <w:rFonts w:hint="eastAsia" w:ascii="仿宋" w:hAnsi="仿宋" w:eastAsia="仿宋" w:cs="仿宋_GB2312"/>
          <w:sz w:val="28"/>
          <w:szCs w:val="28"/>
          <w:u w:val="single"/>
        </w:rPr>
        <w:t>广州市净水有限公司大沙地分公司一期沉砂池进水廊道与二期提升泵出水总管连通改造项目</w:t>
      </w:r>
    </w:p>
    <w:p>
      <w:pPr>
        <w:autoSpaceDE w:val="0"/>
        <w:autoSpaceDN w:val="0"/>
        <w:ind w:left="558" w:leftChars="266"/>
        <w:rPr>
          <w:rFonts w:ascii="仿宋" w:hAnsi="仿宋" w:eastAsia="仿宋" w:cs="仿宋_GB2312"/>
          <w:sz w:val="28"/>
          <w:szCs w:val="28"/>
          <w:u w:val="single"/>
        </w:rPr>
      </w:pPr>
      <w:r>
        <w:rPr>
          <w:rFonts w:hint="eastAsia" w:ascii="仿宋" w:hAnsi="仿宋" w:eastAsia="仿宋" w:cs="仿宋_GB2312"/>
          <w:sz w:val="28"/>
          <w:szCs w:val="28"/>
          <w:lang w:val="zh-CN"/>
        </w:rPr>
        <w:t>四、最高限价：</w:t>
      </w:r>
      <w:r>
        <w:rPr>
          <w:rFonts w:ascii="仿宋" w:hAnsi="仿宋" w:eastAsia="仿宋" w:cs="仿宋_GB2312"/>
          <w:sz w:val="28"/>
          <w:szCs w:val="28"/>
          <w:u w:val="single"/>
        </w:rPr>
        <w:t>3951075.28</w:t>
      </w:r>
      <w:r>
        <w:rPr>
          <w:rFonts w:hint="eastAsia" w:ascii="仿宋" w:hAnsi="仿宋" w:eastAsia="仿宋" w:cs="仿宋_GB2312"/>
          <w:sz w:val="28"/>
          <w:szCs w:val="28"/>
          <w:u w:val="single"/>
        </w:rPr>
        <w:t>元（人民币）</w:t>
      </w:r>
    </w:p>
    <w:p>
      <w:pPr>
        <w:autoSpaceDE w:val="0"/>
        <w:autoSpaceDN w:val="0"/>
        <w:ind w:firstLine="560" w:firstLineChars="200"/>
        <w:rPr>
          <w:rFonts w:ascii="仿宋" w:hAnsi="仿宋" w:eastAsia="仿宋" w:cs="仿宋_GB2312"/>
          <w:sz w:val="28"/>
          <w:szCs w:val="28"/>
        </w:rPr>
      </w:pPr>
      <w:r>
        <w:rPr>
          <w:rFonts w:hint="eastAsia" w:ascii="仿宋" w:hAnsi="仿宋" w:eastAsia="仿宋" w:cs="仿宋_GB2312"/>
          <w:sz w:val="28"/>
          <w:szCs w:val="28"/>
        </w:rPr>
        <w:t>五</w:t>
      </w:r>
      <w:r>
        <w:rPr>
          <w:rFonts w:hint="eastAsia" w:ascii="仿宋" w:hAnsi="仿宋" w:eastAsia="仿宋" w:cs="仿宋_GB2312"/>
          <w:sz w:val="28"/>
          <w:szCs w:val="28"/>
          <w:lang w:val="zh-CN"/>
        </w:rPr>
        <w:t>、</w:t>
      </w:r>
      <w:r>
        <w:rPr>
          <w:rFonts w:hint="eastAsia" w:ascii="仿宋" w:hAnsi="仿宋" w:eastAsia="仿宋" w:cs="仿宋_GB2312"/>
          <w:sz w:val="28"/>
          <w:szCs w:val="28"/>
        </w:rPr>
        <w:t>项目内容及需求：</w:t>
      </w:r>
    </w:p>
    <w:p>
      <w:pPr>
        <w:ind w:firstLine="560" w:firstLineChars="200"/>
        <w:rPr>
          <w:rFonts w:ascii="仿宋" w:hAnsi="仿宋" w:eastAsia="仿宋" w:cs="仿宋_GB2312"/>
          <w:sz w:val="28"/>
          <w:szCs w:val="28"/>
          <w:lang w:val="zh-CN"/>
        </w:rPr>
      </w:pPr>
      <w:r>
        <w:rPr>
          <w:rFonts w:hint="eastAsia" w:ascii="仿宋" w:hAnsi="仿宋" w:eastAsia="仿宋" w:cs="仿宋_GB2312"/>
          <w:sz w:val="28"/>
          <w:szCs w:val="28"/>
          <w:lang w:val="zh-CN"/>
        </w:rPr>
        <w:t>实施内容一：将一期125KW的1#提升泵更换为275KW，设计流量由原设计Q=2208m</w:t>
      </w:r>
      <w:r>
        <w:t xml:space="preserve"> </w:t>
      </w:r>
      <w:r>
        <w:rPr>
          <w:rFonts w:ascii="仿宋" w:hAnsi="仿宋" w:eastAsia="仿宋" w:cs="仿宋_GB2312"/>
          <w:sz w:val="28"/>
          <w:szCs w:val="28"/>
          <w:lang w:val="zh-CN"/>
        </w:rPr>
        <w:t>m3</w:t>
      </w:r>
      <w:r>
        <w:rPr>
          <w:rFonts w:hint="eastAsia" w:ascii="仿宋" w:hAnsi="仿宋" w:eastAsia="仿宋" w:cs="仿宋_GB2312"/>
          <w:sz w:val="28"/>
          <w:szCs w:val="28"/>
          <w:lang w:val="zh-CN"/>
        </w:rPr>
        <w:t>/h调整至4416m</w:t>
      </w:r>
      <w:r>
        <w:t xml:space="preserve"> </w:t>
      </w:r>
      <w:r>
        <w:rPr>
          <w:rFonts w:ascii="仿宋" w:hAnsi="仿宋" w:eastAsia="仿宋" w:cs="仿宋_GB2312"/>
          <w:sz w:val="28"/>
          <w:szCs w:val="28"/>
          <w:lang w:val="zh-CN"/>
        </w:rPr>
        <w:t>m3</w:t>
      </w:r>
      <w:r>
        <w:rPr>
          <w:rFonts w:hint="eastAsia" w:ascii="仿宋" w:hAnsi="仿宋" w:eastAsia="仿宋" w:cs="仿宋_GB2312"/>
          <w:sz w:val="28"/>
          <w:szCs w:val="28"/>
          <w:lang w:val="zh-CN"/>
        </w:rPr>
        <w:t>/h。</w:t>
      </w:r>
      <w:bookmarkStart w:id="0" w:name="_Hlk29496180"/>
      <w:r>
        <w:rPr>
          <w:rFonts w:hint="eastAsia" w:ascii="仿宋" w:hAnsi="仿宋" w:eastAsia="仿宋" w:cs="仿宋_GB2312"/>
          <w:sz w:val="28"/>
          <w:szCs w:val="28"/>
          <w:lang w:val="zh-CN"/>
        </w:rPr>
        <w:t>3#、4#提升泵改为变频控制。其配套配电和控制系统同步进行改造。</w:t>
      </w:r>
      <w:bookmarkEnd w:id="0"/>
      <w:r>
        <w:rPr>
          <w:rFonts w:hint="eastAsia" w:ascii="仿宋" w:hAnsi="仿宋" w:eastAsia="仿宋" w:cs="仿宋_GB2312"/>
          <w:sz w:val="28"/>
          <w:szCs w:val="28"/>
          <w:lang w:val="zh-CN"/>
        </w:rPr>
        <w:t>将一期沉砂池进水廊道与二期提升泵出水总管连通，增加DN1500连通管及阀门。使得二期提升泵房清淤期间可从一期提升泵房送水至二期生产线。</w:t>
      </w:r>
    </w:p>
    <w:p>
      <w:pPr>
        <w:adjustRightInd w:val="0"/>
        <w:snapToGrid w:val="0"/>
        <w:spacing w:line="360" w:lineRule="auto"/>
        <w:jc w:val="center"/>
        <w:rPr>
          <w:sz w:val="24"/>
          <w:szCs w:val="22"/>
        </w:rPr>
      </w:pPr>
      <w:r>
        <w:rPr>
          <w:rFonts w:ascii="仿宋_GB2312" w:hAnsi="宋体" w:eastAsia="仿宋_GB2312" w:cs="宋体"/>
          <w:sz w:val="32"/>
          <w:szCs w:val="32"/>
        </w:rPr>
        <mc:AlternateContent>
          <mc:Choice Requires="wps">
            <w:drawing>
              <wp:anchor distT="0" distB="0" distL="114300" distR="114300" simplePos="0" relativeHeight="251777024" behindDoc="0" locked="0" layoutInCell="1" allowOverlap="1">
                <wp:simplePos x="0" y="0"/>
                <wp:positionH relativeFrom="column">
                  <wp:posOffset>2818130</wp:posOffset>
                </wp:positionH>
                <wp:positionV relativeFrom="paragraph">
                  <wp:posOffset>-1270</wp:posOffset>
                </wp:positionV>
                <wp:extent cx="2501265" cy="4981575"/>
                <wp:effectExtent l="19050" t="19050" r="32385" b="47625"/>
                <wp:wrapNone/>
                <wp:docPr id="10" name="矩形 10"/>
                <wp:cNvGraphicFramePr/>
                <a:graphic xmlns:a="http://schemas.openxmlformats.org/drawingml/2006/main">
                  <a:graphicData uri="http://schemas.microsoft.com/office/word/2010/wordprocessingShape">
                    <wps:wsp>
                      <wps:cNvSpPr/>
                      <wps:spPr>
                        <a:xfrm>
                          <a:off x="0" y="0"/>
                          <a:ext cx="2501265" cy="4981575"/>
                        </a:xfrm>
                        <a:prstGeom prst="rect">
                          <a:avLst/>
                        </a:prstGeom>
                        <a:noFill/>
                        <a:ln w="57150" cap="flat" cmpd="sng" algn="ctr">
                          <a:solidFill>
                            <a:srgbClr val="002060"/>
                          </a:solidFill>
                          <a:prstDash val="solid"/>
                          <a:miter lim="800000"/>
                        </a:ln>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21.9pt;margin-top:-0.1pt;height:392.25pt;width:196.95pt;z-index:251777024;v-text-anchor:middle;mso-width-relative:page;mso-height-relative:page;" filled="f" stroked="t" coordsize="21600,21600" o:gfxdata="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JVHb6nXAAAACQEAAA8AAAAAAAAAAQAgAAAAIgAA&#10;AGRycy9kb3ducmV2LnhtbFBLAQIUABQAAAAIAIdO4kCYSvafewIAAOcEAAAOAAAAAAAAAAEAIAAA&#10;ACYBAABkcnMvZTJvRG9jLnhtbFBLBQYAAAAABgAGAFkBAAATBgAAAAA=&#10;">
                <v:fill on="f" focussize="0,0"/>
                <v:stroke weight="4.5pt" color="#002060" miterlimit="8" joinstyle="miter"/>
                <v:imagedata o:title=""/>
                <o:lock v:ext="edit" aspectratio="f"/>
                <v:textbox>
                  <w:txbxContent>
                    <w:p>
                      <w:pPr>
                        <w:jc w:val="center"/>
                      </w:pPr>
                    </w:p>
                  </w:txbxContent>
                </v:textbox>
              </v:rect>
            </w:pict>
          </mc:Fallback>
        </mc:AlternateContent>
      </w:r>
      <w:r>
        <w:rPr>
          <w:rFonts w:ascii="仿宋_GB2312" w:hAnsi="宋体" w:eastAsia="仿宋_GB2312" w:cs="宋体"/>
          <w:sz w:val="32"/>
          <w:szCs w:val="32"/>
        </w:rPr>
        <mc:AlternateContent>
          <mc:Choice Requires="wps">
            <w:drawing>
              <wp:anchor distT="0" distB="0" distL="114300" distR="114300" simplePos="0" relativeHeight="251778048" behindDoc="0" locked="0" layoutInCell="1" allowOverlap="1">
                <wp:simplePos x="0" y="0"/>
                <wp:positionH relativeFrom="column">
                  <wp:posOffset>3316605</wp:posOffset>
                </wp:positionH>
                <wp:positionV relativeFrom="paragraph">
                  <wp:posOffset>4467860</wp:posOffset>
                </wp:positionV>
                <wp:extent cx="1287145" cy="438785"/>
                <wp:effectExtent l="0" t="0" r="27305" b="18415"/>
                <wp:wrapNone/>
                <wp:docPr id="11" name="文本框 11"/>
                <wp:cNvGraphicFramePr/>
                <a:graphic xmlns:a="http://schemas.openxmlformats.org/drawingml/2006/main">
                  <a:graphicData uri="http://schemas.microsoft.com/office/word/2010/wordprocessingShape">
                    <wps:wsp>
                      <wps:cNvSpPr txBox="1"/>
                      <wps:spPr>
                        <a:xfrm>
                          <a:off x="0" y="0"/>
                          <a:ext cx="1287145" cy="438785"/>
                        </a:xfrm>
                        <a:prstGeom prst="rect">
                          <a:avLst/>
                        </a:prstGeom>
                        <a:solidFill>
                          <a:sysClr val="window" lastClr="FFFFFF"/>
                        </a:solidFill>
                        <a:ln w="6350">
                          <a:solidFill>
                            <a:sysClr val="window" lastClr="FFFFFF"/>
                          </a:solidFill>
                        </a:ln>
                        <a:effectLst/>
                      </wps:spPr>
                      <wps:txbx>
                        <w:txbxContent>
                          <w:p>
                            <w:pPr>
                              <w:rPr>
                                <w:rFonts w:ascii="仿宋_GB2312" w:eastAsia="仿宋_GB2312"/>
                                <w:b/>
                                <w:sz w:val="28"/>
                              </w:rPr>
                            </w:pPr>
                            <w:r>
                              <w:rPr>
                                <w:rFonts w:hint="eastAsia" w:ascii="仿宋_GB2312" w:eastAsia="仿宋_GB2312"/>
                                <w:b/>
                                <w:sz w:val="28"/>
                              </w:rPr>
                              <w:t>二期提升泵房</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1.15pt;margin-top:351.8pt;height:34.55pt;width:101.35pt;z-index:251778048;mso-width-relative:page;mso-height-relative:page;" fillcolor="#FFFFFF" filled="t" stroked="t" coordsize="21600,21600" o:gfxdata="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oectU2QAAAAsBAAAPAAAAAAAAAAEAIAAAACIAAABkcnMvZG93bnJldi54bWxQSwECFAAU&#10;AAAACACHTuJAvF/RxWICAADoBAAADgAAAAAAAAABACAAAAAoAQAAZHJzL2Uyb0RvYy54bWxQSwUG&#10;AAAAAAYABgBZAQAA/AUAAAAA&#10;">
                <v:fill on="t" focussize="0,0"/>
                <v:stroke weight="0.5pt" color="#FFFFFF" joinstyle="round"/>
                <v:imagedata o:title=""/>
                <o:lock v:ext="edit" aspectratio="f"/>
                <v:textbox>
                  <w:txbxContent>
                    <w:p>
                      <w:pPr>
                        <w:rPr>
                          <w:rFonts w:ascii="仿宋_GB2312" w:eastAsia="仿宋_GB2312"/>
                          <w:b/>
                          <w:sz w:val="28"/>
                        </w:rPr>
                      </w:pPr>
                      <w:r>
                        <w:rPr>
                          <w:rFonts w:hint="eastAsia" w:ascii="仿宋_GB2312" w:eastAsia="仿宋_GB2312"/>
                          <w:b/>
                          <w:sz w:val="28"/>
                        </w:rPr>
                        <w:t>二期提升泵房</w:t>
                      </w:r>
                    </w:p>
                  </w:txbxContent>
                </v:textbox>
              </v:shape>
            </w:pict>
          </mc:Fallback>
        </mc:AlternateContent>
      </w:r>
      <w:r>
        <w:rPr>
          <w:sz w:val="24"/>
          <w:szCs w:val="22"/>
        </w:rPr>
        <mc:AlternateContent>
          <mc:Choice Requires="wps">
            <w:drawing>
              <wp:anchor distT="0" distB="0" distL="114300" distR="114300" simplePos="0" relativeHeight="251776000" behindDoc="0" locked="0" layoutInCell="1" allowOverlap="1">
                <wp:simplePos x="0" y="0"/>
                <wp:positionH relativeFrom="column">
                  <wp:posOffset>1073150</wp:posOffset>
                </wp:positionH>
                <wp:positionV relativeFrom="paragraph">
                  <wp:posOffset>4469130</wp:posOffset>
                </wp:positionV>
                <wp:extent cx="1287780" cy="438785"/>
                <wp:effectExtent l="0" t="0" r="27305" b="18415"/>
                <wp:wrapNone/>
                <wp:docPr id="9" name="文本框 9"/>
                <wp:cNvGraphicFramePr/>
                <a:graphic xmlns:a="http://schemas.openxmlformats.org/drawingml/2006/main">
                  <a:graphicData uri="http://schemas.microsoft.com/office/word/2010/wordprocessingShape">
                    <wps:wsp>
                      <wps:cNvSpPr txBox="1"/>
                      <wps:spPr>
                        <a:xfrm>
                          <a:off x="0" y="0"/>
                          <a:ext cx="1287475" cy="438912"/>
                        </a:xfrm>
                        <a:prstGeom prst="rect">
                          <a:avLst/>
                        </a:prstGeom>
                        <a:solidFill>
                          <a:sysClr val="window" lastClr="FFFFFF"/>
                        </a:solidFill>
                        <a:ln w="6350">
                          <a:solidFill>
                            <a:sysClr val="window" lastClr="FFFFFF"/>
                          </a:solidFill>
                        </a:ln>
                        <a:effectLst/>
                      </wps:spPr>
                      <wps:txbx>
                        <w:txbxContent>
                          <w:p>
                            <w:pPr>
                              <w:rPr>
                                <w:rFonts w:ascii="仿宋_GB2312" w:eastAsia="仿宋_GB2312"/>
                                <w:b/>
                                <w:sz w:val="28"/>
                              </w:rPr>
                            </w:pPr>
                            <w:r>
                              <w:rPr>
                                <w:rFonts w:hint="eastAsia" w:ascii="仿宋_GB2312" w:eastAsia="仿宋_GB2312"/>
                                <w:b/>
                                <w:sz w:val="28"/>
                              </w:rPr>
                              <w:t>一期提升泵房</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4.5pt;margin-top:351.9pt;height:34.55pt;width:101.4pt;z-index:251776000;mso-width-relative:page;mso-height-relative:page;" fillcolor="#FFFFFF" filled="t" stroked="t" coordsize="21600,21600" o:gfxdata="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BoZoGTZAAAACwEAAA8AAAAAAAAAAQAgAAAAIgAAAGRycy9kb3ducmV2LnhtbFBLAQIU&#10;ABQAAAAIAIdO4kCNSHzYZAIAAOYEAAAOAAAAAAAAAAEAIAAAACgBAABkcnMvZTJvRG9jLnhtbFBL&#10;BQYAAAAABgAGAFkBAAD+BQAAAAA=&#10;">
                <v:fill on="t" focussize="0,0"/>
                <v:stroke weight="0.5pt" color="#FFFFFF" joinstyle="round"/>
                <v:imagedata o:title=""/>
                <o:lock v:ext="edit" aspectratio="f"/>
                <v:textbox>
                  <w:txbxContent>
                    <w:p>
                      <w:pPr>
                        <w:rPr>
                          <w:rFonts w:ascii="仿宋_GB2312" w:eastAsia="仿宋_GB2312"/>
                          <w:b/>
                          <w:sz w:val="28"/>
                        </w:rPr>
                      </w:pPr>
                      <w:r>
                        <w:rPr>
                          <w:rFonts w:hint="eastAsia" w:ascii="仿宋_GB2312" w:eastAsia="仿宋_GB2312"/>
                          <w:b/>
                          <w:sz w:val="28"/>
                        </w:rPr>
                        <w:t>一期提升泵房</w:t>
                      </w:r>
                    </w:p>
                  </w:txbxContent>
                </v:textbox>
              </v:shape>
            </w:pict>
          </mc:Fallback>
        </mc:AlternateContent>
      </w:r>
      <w:r>
        <w:rPr>
          <w:sz w:val="24"/>
          <w:szCs w:val="22"/>
        </w:rPr>
        <mc:AlternateContent>
          <mc:Choice Requires="wps">
            <w:drawing>
              <wp:anchor distT="0" distB="0" distL="114300" distR="114300" simplePos="0" relativeHeight="251774976" behindDoc="0" locked="0" layoutInCell="1" allowOverlap="1">
                <wp:simplePos x="0" y="0"/>
                <wp:positionH relativeFrom="column">
                  <wp:posOffset>283210</wp:posOffset>
                </wp:positionH>
                <wp:positionV relativeFrom="paragraph">
                  <wp:posOffset>0</wp:posOffset>
                </wp:positionV>
                <wp:extent cx="2501900" cy="4981575"/>
                <wp:effectExtent l="19050" t="19050" r="32385" b="47625"/>
                <wp:wrapNone/>
                <wp:docPr id="8" name="矩形 8"/>
                <wp:cNvGraphicFramePr/>
                <a:graphic xmlns:a="http://schemas.openxmlformats.org/drawingml/2006/main">
                  <a:graphicData uri="http://schemas.microsoft.com/office/word/2010/wordprocessingShape">
                    <wps:wsp>
                      <wps:cNvSpPr/>
                      <wps:spPr>
                        <a:xfrm>
                          <a:off x="0" y="0"/>
                          <a:ext cx="2501798" cy="4981651"/>
                        </a:xfrm>
                        <a:prstGeom prst="rect">
                          <a:avLst/>
                        </a:prstGeom>
                        <a:noFill/>
                        <a:ln w="57150" cap="flat" cmpd="sng" algn="ctr">
                          <a:solidFill>
                            <a:srgbClr val="002060"/>
                          </a:solidFill>
                          <a:prstDash val="solid"/>
                          <a:miter lim="800000"/>
                        </a:ln>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2.3pt;margin-top:0pt;height:392.25pt;width:197pt;z-index:251774976;v-text-anchor:middle;mso-width-relative:page;mso-height-relative:page;" filled="f" stroked="t" coordsize="21600,21600" o:gfxdata="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AuYuI10wAAAAcBAAAPAAAAAAAAAAEAIAAAACIAAABkcnMv&#10;ZG93bnJldi54bWxQSwECFAAUAAAACACHTuJAQ41TW3oCAADlBAAADgAAAAAAAAABACAAAAAiAQAA&#10;ZHJzL2Uyb0RvYy54bWxQSwUGAAAAAAYABgBZAQAADgYAAAAA&#10;">
                <v:fill on="f" focussize="0,0"/>
                <v:stroke weight="4.5pt" color="#002060" miterlimit="8" joinstyle="miter"/>
                <v:imagedata o:title=""/>
                <o:lock v:ext="edit" aspectratio="f"/>
                <v:textbox>
                  <w:txbxContent>
                    <w:p>
                      <w:pPr>
                        <w:jc w:val="center"/>
                      </w:pPr>
                    </w:p>
                  </w:txbxContent>
                </v:textbox>
              </v:rect>
            </w:pict>
          </mc:Fallback>
        </mc:AlternateContent>
      </w:r>
      <w:r>
        <w:rPr>
          <w:sz w:val="24"/>
          <w:szCs w:val="22"/>
        </w:rPr>
        <mc:AlternateContent>
          <mc:Choice Requires="wps">
            <w:drawing>
              <wp:anchor distT="0" distB="0" distL="114300" distR="114300" simplePos="0" relativeHeight="251785216" behindDoc="0" locked="0" layoutInCell="1" allowOverlap="1">
                <wp:simplePos x="0" y="0"/>
                <wp:positionH relativeFrom="column">
                  <wp:posOffset>-657860</wp:posOffset>
                </wp:positionH>
                <wp:positionV relativeFrom="paragraph">
                  <wp:posOffset>2727325</wp:posOffset>
                </wp:positionV>
                <wp:extent cx="1308735" cy="469265"/>
                <wp:effectExtent l="8890" t="12700" r="320675" b="13335"/>
                <wp:wrapNone/>
                <wp:docPr id="7" name="矩形标注 29"/>
                <wp:cNvGraphicFramePr/>
                <a:graphic xmlns:a="http://schemas.openxmlformats.org/drawingml/2006/main">
                  <a:graphicData uri="http://schemas.microsoft.com/office/word/2010/wordprocessingShape">
                    <wps:wsp>
                      <wps:cNvSpPr>
                        <a:spLocks noChangeArrowheads="1"/>
                      </wps:cNvSpPr>
                      <wps:spPr bwMode="auto">
                        <a:xfrm>
                          <a:off x="0" y="0"/>
                          <a:ext cx="1308735" cy="469265"/>
                        </a:xfrm>
                        <a:prstGeom prst="wedgeRectCallout">
                          <a:avLst>
                            <a:gd name="adj1" fmla="val 71444"/>
                            <a:gd name="adj2" fmla="val 18333"/>
                          </a:avLst>
                        </a:prstGeom>
                        <a:solidFill>
                          <a:srgbClr val="4472C4"/>
                        </a:solidFill>
                        <a:ln w="12700">
                          <a:solidFill>
                            <a:srgbClr val="2F528F"/>
                          </a:solidFill>
                          <a:miter lim="800000"/>
                        </a:ln>
                      </wps:spPr>
                      <wps:txbx>
                        <w:txbxContent>
                          <w:p>
                            <w:pPr>
                              <w:snapToGrid w:val="0"/>
                              <w:jc w:val="center"/>
                              <w:rPr>
                                <w:b/>
                                <w:sz w:val="28"/>
                                <w:szCs w:val="28"/>
                              </w:rPr>
                            </w:pPr>
                            <w:r>
                              <w:rPr>
                                <w:rFonts w:hint="eastAsia"/>
                                <w:b/>
                                <w:sz w:val="28"/>
                                <w:szCs w:val="28"/>
                              </w:rPr>
                              <w:t>小泵更换大泵</w:t>
                            </w:r>
                          </w:p>
                        </w:txbxContent>
                      </wps:txbx>
                      <wps:bodyPr rot="0" vert="horz" wrap="square" lIns="91440" tIns="45720" rIns="91440" bIns="45720" anchor="ctr" anchorCtr="0" upright="1">
                        <a:noAutofit/>
                      </wps:bodyPr>
                    </wps:wsp>
                  </a:graphicData>
                </a:graphic>
              </wp:anchor>
            </w:drawing>
          </mc:Choice>
          <mc:Fallback>
            <w:pict>
              <v:shape id="矩形标注 29" o:spid="_x0000_s1026" o:spt="61" type="#_x0000_t61" style="position:absolute;left:0pt;margin-left:-51.8pt;margin-top:214.75pt;height:36.95pt;width:103.05pt;z-index:251785216;v-text-anchor:middle;mso-width-relative:page;mso-height-relative:page;" fillcolor="#4472C4" filled="t" stroked="t" coordsize="21600,21600" o:gfxdata="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BR4J8L2gAAAAwBAAAPAAAAAAAAAAEAIAAAACIAAABk&#10;cnMvZG93bnJldi54bWxQSwECFAAUAAAACACHTuJAnqacp3YCAADhBAAADgAAAAAAAAABACAAAAAp&#10;AQAAZHJzL2Uyb0RvYy54bWxQSwUGAAAAAAYABgBZAQAAEQYAAAAA&#10;" adj="26232,14760">
                <v:fill on="t" focussize="0,0"/>
                <v:stroke weight="1pt" color="#2F528F" miterlimit="8" joinstyle="miter"/>
                <v:imagedata o:title=""/>
                <o:lock v:ext="edit" aspectratio="f"/>
                <v:textbox>
                  <w:txbxContent>
                    <w:p>
                      <w:pPr>
                        <w:snapToGrid w:val="0"/>
                        <w:jc w:val="center"/>
                        <w:rPr>
                          <w:b/>
                          <w:sz w:val="28"/>
                          <w:szCs w:val="28"/>
                        </w:rPr>
                      </w:pPr>
                      <w:r>
                        <w:rPr>
                          <w:rFonts w:hint="eastAsia"/>
                          <w:b/>
                          <w:sz w:val="28"/>
                          <w:szCs w:val="28"/>
                        </w:rPr>
                        <w:t>小泵更换大泵</w:t>
                      </w:r>
                    </w:p>
                  </w:txbxContent>
                </v:textbox>
              </v:shape>
            </w:pict>
          </mc:Fallback>
        </mc:AlternateContent>
      </w:r>
      <w:r>
        <w:rPr>
          <w:sz w:val="24"/>
          <w:szCs w:val="22"/>
        </w:rPr>
        <mc:AlternateContent>
          <mc:Choice Requires="wps">
            <w:drawing>
              <wp:anchor distT="0" distB="0" distL="114300" distR="114300" simplePos="0" relativeHeight="251784192" behindDoc="0" locked="0" layoutInCell="1" allowOverlap="1">
                <wp:simplePos x="0" y="0"/>
                <wp:positionH relativeFrom="column">
                  <wp:posOffset>2866390</wp:posOffset>
                </wp:positionH>
                <wp:positionV relativeFrom="paragraph">
                  <wp:posOffset>2568575</wp:posOffset>
                </wp:positionV>
                <wp:extent cx="1262380" cy="580390"/>
                <wp:effectExtent l="437515" t="6350" r="14605" b="13335"/>
                <wp:wrapNone/>
                <wp:docPr id="6" name="矩形标注 30"/>
                <wp:cNvGraphicFramePr/>
                <a:graphic xmlns:a="http://schemas.openxmlformats.org/drawingml/2006/main">
                  <a:graphicData uri="http://schemas.microsoft.com/office/word/2010/wordprocessingShape">
                    <wps:wsp>
                      <wps:cNvSpPr>
                        <a:spLocks noChangeArrowheads="1"/>
                      </wps:cNvSpPr>
                      <wps:spPr bwMode="auto">
                        <a:xfrm>
                          <a:off x="0" y="0"/>
                          <a:ext cx="1262380" cy="580390"/>
                        </a:xfrm>
                        <a:prstGeom prst="wedgeRectCallout">
                          <a:avLst>
                            <a:gd name="adj1" fmla="val -80782"/>
                            <a:gd name="adj2" fmla="val 3171"/>
                          </a:avLst>
                        </a:prstGeom>
                        <a:solidFill>
                          <a:srgbClr val="4472C4"/>
                        </a:solidFill>
                        <a:ln w="12700">
                          <a:solidFill>
                            <a:srgbClr val="2F528F"/>
                          </a:solidFill>
                          <a:miter lim="800000"/>
                        </a:ln>
                      </wps:spPr>
                      <wps:txbx>
                        <w:txbxContent>
                          <w:p>
                            <w:pPr>
                              <w:snapToGrid w:val="0"/>
                              <w:jc w:val="center"/>
                              <w:rPr>
                                <w:b/>
                                <w:sz w:val="28"/>
                                <w:szCs w:val="28"/>
                              </w:rPr>
                            </w:pPr>
                            <w:r>
                              <w:rPr>
                                <w:rFonts w:hint="eastAsia"/>
                                <w:b/>
                                <w:sz w:val="28"/>
                                <w:szCs w:val="28"/>
                              </w:rPr>
                              <w:t>3#4#水泵更换变频控制</w:t>
                            </w:r>
                          </w:p>
                        </w:txbxContent>
                      </wps:txbx>
                      <wps:bodyPr rot="0" vert="horz" wrap="square" lIns="91440" tIns="45720" rIns="91440" bIns="45720" anchor="ctr" anchorCtr="0" upright="1">
                        <a:noAutofit/>
                      </wps:bodyPr>
                    </wps:wsp>
                  </a:graphicData>
                </a:graphic>
              </wp:anchor>
            </w:drawing>
          </mc:Choice>
          <mc:Fallback>
            <w:pict>
              <v:shape id="矩形标注 30" o:spid="_x0000_s1026" o:spt="61" type="#_x0000_t61" style="position:absolute;left:0pt;margin-left:225.7pt;margin-top:202.25pt;height:45.7pt;width:99.4pt;z-index:251784192;v-text-anchor:middle;mso-width-relative:page;mso-height-relative:page;" fillcolor="#4472C4" filled="t" stroked="t" coordsize="21600,21600" o:gfxdata="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T4eJrtgAAAALAQAADwAAAAAAAAABACAAAAAiAAAA&#10;ZHJzL2Rvd25yZXYueG1sUEsBAhQAFAAAAAgAh07iQLNpjbx5AgAA4QQAAA4AAAAAAAAAAQAgAAAA&#10;JwEAAGRycy9lMm9Eb2MueG1sUEsFBgAAAAAGAAYAWQEAABIGAAAAAA==&#10;" adj="-6649,11485">
                <v:fill on="t" focussize="0,0"/>
                <v:stroke weight="1pt" color="#2F528F" miterlimit="8" joinstyle="miter"/>
                <v:imagedata o:title=""/>
                <o:lock v:ext="edit" aspectratio="f"/>
                <v:textbox>
                  <w:txbxContent>
                    <w:p>
                      <w:pPr>
                        <w:snapToGrid w:val="0"/>
                        <w:jc w:val="center"/>
                        <w:rPr>
                          <w:b/>
                          <w:sz w:val="28"/>
                          <w:szCs w:val="28"/>
                        </w:rPr>
                      </w:pPr>
                      <w:r>
                        <w:rPr>
                          <w:rFonts w:hint="eastAsia"/>
                          <w:b/>
                          <w:sz w:val="28"/>
                          <w:szCs w:val="28"/>
                        </w:rPr>
                        <w:t>3#4#水泵更换变频控制</w:t>
                      </w:r>
                    </w:p>
                  </w:txbxContent>
                </v:textbox>
              </v:shape>
            </w:pict>
          </mc:Fallback>
        </mc:AlternateContent>
      </w:r>
      <w:r>
        <w:rPr>
          <w:sz w:val="24"/>
          <w:szCs w:val="22"/>
        </w:rPr>
        <w:drawing>
          <wp:inline distT="0" distB="0" distL="0" distR="0">
            <wp:extent cx="5499100" cy="4611370"/>
            <wp:effectExtent l="0" t="0" r="635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552318" cy="4656213"/>
                    </a:xfrm>
                    <a:prstGeom prst="rect">
                      <a:avLst/>
                    </a:prstGeom>
                    <a:noFill/>
                    <a:ln>
                      <a:noFill/>
                    </a:ln>
                  </pic:spPr>
                </pic:pic>
              </a:graphicData>
            </a:graphic>
          </wp:inline>
        </w:drawing>
      </w:r>
    </w:p>
    <w:p>
      <w:pPr>
        <w:ind w:left="360"/>
        <w:jc w:val="center"/>
        <w:rPr>
          <w:rFonts w:ascii="仿宋_GB2312" w:hAnsi="宋体" w:eastAsia="仿宋_GB2312" w:cs="宋体"/>
          <w:sz w:val="32"/>
          <w:szCs w:val="32"/>
        </w:rPr>
      </w:pPr>
    </w:p>
    <w:p>
      <w:pPr>
        <w:ind w:left="360"/>
        <w:jc w:val="center"/>
        <w:rPr>
          <w:rFonts w:ascii="仿宋_GB2312" w:hAnsi="宋体" w:eastAsia="仿宋_GB2312" w:cs="宋体"/>
          <w:sz w:val="32"/>
          <w:szCs w:val="32"/>
        </w:rPr>
      </w:pPr>
      <w:r>
        <w:rPr>
          <w:rFonts w:hint="eastAsia" w:ascii="仿宋_GB2312" w:hAnsi="宋体" w:eastAsia="仿宋_GB2312" w:cs="宋体"/>
          <w:sz w:val="32"/>
          <w:szCs w:val="32"/>
        </w:rPr>
        <w:t>图1</w:t>
      </w:r>
      <w:r>
        <w:rPr>
          <w:rFonts w:ascii="仿宋_GB2312" w:hAnsi="宋体" w:eastAsia="仿宋_GB2312" w:cs="宋体"/>
          <w:sz w:val="32"/>
          <w:szCs w:val="32"/>
        </w:rPr>
        <w:t xml:space="preserve"> </w:t>
      </w:r>
      <w:r>
        <w:rPr>
          <w:rFonts w:hint="eastAsia" w:ascii="仿宋_GB2312" w:hAnsi="宋体" w:eastAsia="仿宋_GB2312" w:cs="宋体"/>
          <w:sz w:val="32"/>
          <w:szCs w:val="32"/>
        </w:rPr>
        <w:t>一期水泵更换示意图</w:t>
      </w:r>
    </w:p>
    <w:p>
      <w:pPr>
        <w:ind w:firstLine="560" w:firstLineChars="200"/>
        <w:rPr>
          <w:rFonts w:ascii="仿宋" w:hAnsi="仿宋" w:eastAsia="仿宋" w:cs="仿宋_GB2312"/>
          <w:sz w:val="28"/>
          <w:szCs w:val="28"/>
          <w:lang w:val="zh-CN"/>
        </w:rPr>
      </w:pPr>
      <w:r>
        <w:rPr>
          <w:rFonts w:hint="eastAsia" w:ascii="仿宋" w:hAnsi="仿宋" w:eastAsia="仿宋" w:cs="仿宋_GB2312"/>
          <w:sz w:val="28"/>
          <w:szCs w:val="28"/>
          <w:lang w:val="zh-CN"/>
        </w:rPr>
        <w:t>实施内容二：将二期一台水泵更换成大泵，设计流量由原设计水泵Q=4510m</w:t>
      </w:r>
      <w:r>
        <w:rPr>
          <w:rFonts w:ascii="仿宋" w:hAnsi="仿宋" w:eastAsia="仿宋" w:cs="仿宋_GB2312"/>
          <w:sz w:val="28"/>
          <w:szCs w:val="28"/>
          <w:lang w:val="zh-CN"/>
        </w:rPr>
        <w:t>³</w:t>
      </w:r>
      <w:r>
        <w:rPr>
          <w:rFonts w:hint="eastAsia" w:ascii="仿宋" w:hAnsi="仿宋" w:eastAsia="仿宋" w:cs="仿宋_GB2312"/>
          <w:sz w:val="28"/>
          <w:szCs w:val="28"/>
          <w:lang w:val="zh-CN"/>
        </w:rPr>
        <w:t>/h，H=5~8m，N=175kW，调整成Q=5417m</w:t>
      </w:r>
      <w:r>
        <w:rPr>
          <w:rFonts w:ascii="仿宋" w:hAnsi="仿宋" w:eastAsia="仿宋" w:cs="仿宋_GB2312"/>
          <w:sz w:val="28"/>
          <w:szCs w:val="28"/>
          <w:lang w:val="zh-CN"/>
        </w:rPr>
        <w:t>³</w:t>
      </w:r>
      <w:r>
        <w:rPr>
          <w:rFonts w:hint="eastAsia" w:ascii="仿宋" w:hAnsi="仿宋" w:eastAsia="仿宋" w:cs="仿宋_GB2312"/>
          <w:sz w:val="28"/>
          <w:szCs w:val="28"/>
          <w:lang w:val="zh-CN"/>
        </w:rPr>
        <w:t>/h，H=17m，N=380kW。水泵配套电柜、电缆及控制装置等配套更换。将大泵出水管连接一期沉砂池进水廊道，增加DN1000连通管，在一期泵房检修时，该水泵提升污水可进入一期沉砂池。</w:t>
      </w:r>
    </w:p>
    <w:p>
      <w:pPr>
        <w:rPr>
          <w:rFonts w:ascii="仿宋_GB2312" w:hAnsi="宋体" w:eastAsia="仿宋_GB2312" w:cs="宋体"/>
          <w:sz w:val="32"/>
          <w:szCs w:val="32"/>
        </w:rPr>
      </w:pPr>
    </w:p>
    <w:p>
      <w:pPr>
        <w:jc w:val="center"/>
        <w:rPr>
          <w:rFonts w:ascii="Calibri" w:hAnsi="Calibri"/>
          <w:szCs w:val="22"/>
        </w:rPr>
      </w:pPr>
      <w:r>
        <w:rPr>
          <w:rFonts w:ascii="Calibri" w:hAnsi="Calibri"/>
          <w:szCs w:val="22"/>
        </w:rPr>
        <mc:AlternateContent>
          <mc:Choice Requires="wps">
            <w:drawing>
              <wp:anchor distT="0" distB="0" distL="114300" distR="114300" simplePos="0" relativeHeight="251781120" behindDoc="0" locked="0" layoutInCell="1" allowOverlap="1">
                <wp:simplePos x="0" y="0"/>
                <wp:positionH relativeFrom="column">
                  <wp:posOffset>2854325</wp:posOffset>
                </wp:positionH>
                <wp:positionV relativeFrom="paragraph">
                  <wp:posOffset>21590</wp:posOffset>
                </wp:positionV>
                <wp:extent cx="2501265" cy="4798060"/>
                <wp:effectExtent l="19050" t="19050" r="32385" b="40640"/>
                <wp:wrapNone/>
                <wp:docPr id="14" name="矩形 14"/>
                <wp:cNvGraphicFramePr/>
                <a:graphic xmlns:a="http://schemas.openxmlformats.org/drawingml/2006/main">
                  <a:graphicData uri="http://schemas.microsoft.com/office/word/2010/wordprocessingShape">
                    <wps:wsp>
                      <wps:cNvSpPr/>
                      <wps:spPr>
                        <a:xfrm>
                          <a:off x="0" y="0"/>
                          <a:ext cx="2501265" cy="4798060"/>
                        </a:xfrm>
                        <a:prstGeom prst="rect">
                          <a:avLst/>
                        </a:prstGeom>
                        <a:noFill/>
                        <a:ln w="57150" cap="flat" cmpd="sng" algn="ctr">
                          <a:solidFill>
                            <a:srgbClr val="002060"/>
                          </a:solidFill>
                          <a:prstDash val="solid"/>
                          <a:miter lim="800000"/>
                        </a:ln>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24.75pt;margin-top:1.7pt;height:377.8pt;width:196.95pt;z-index:251781120;v-text-anchor:middle;mso-width-relative:page;mso-height-relative:page;" filled="f" stroked="t" coordsize="21600,21600" o:gfxdata="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A86elR1gAAAAkBAAAPAAAAAAAAAAEAIAAAACIAAABk&#10;cnMvZG93bnJldi54bWxQSwECFAAUAAAACACHTuJA2R9Q6HoCAADnBAAADgAAAAAAAAABACAAAAAl&#10;AQAAZHJzL2Uyb0RvYy54bWxQSwUGAAAAAAYABgBZAQAAEQYAAAAA&#10;">
                <v:fill on="f" focussize="0,0"/>
                <v:stroke weight="4.5pt" color="#002060" miterlimit="8" joinstyle="miter"/>
                <v:imagedata o:title=""/>
                <o:lock v:ext="edit" aspectratio="f"/>
                <v:textbox>
                  <w:txbxContent>
                    <w:p>
                      <w:pPr>
                        <w:jc w:val="center"/>
                      </w:pPr>
                    </w:p>
                  </w:txbxContent>
                </v:textbox>
              </v:rect>
            </w:pict>
          </mc:Fallback>
        </mc:AlternateContent>
      </w:r>
      <w:r>
        <w:rPr>
          <w:rFonts w:ascii="Calibri" w:hAnsi="Calibri"/>
          <w:szCs w:val="22"/>
        </w:rPr>
        <mc:AlternateContent>
          <mc:Choice Requires="wps">
            <w:drawing>
              <wp:anchor distT="0" distB="0" distL="114300" distR="114300" simplePos="0" relativeHeight="251779072" behindDoc="0" locked="0" layoutInCell="1" allowOverlap="1">
                <wp:simplePos x="0" y="0"/>
                <wp:positionH relativeFrom="column">
                  <wp:posOffset>316230</wp:posOffset>
                </wp:positionH>
                <wp:positionV relativeFrom="paragraph">
                  <wp:posOffset>21590</wp:posOffset>
                </wp:positionV>
                <wp:extent cx="2501265" cy="4798060"/>
                <wp:effectExtent l="19050" t="19050" r="32385" b="40640"/>
                <wp:wrapNone/>
                <wp:docPr id="12" name="矩形 12"/>
                <wp:cNvGraphicFramePr/>
                <a:graphic xmlns:a="http://schemas.openxmlformats.org/drawingml/2006/main">
                  <a:graphicData uri="http://schemas.microsoft.com/office/word/2010/wordprocessingShape">
                    <wps:wsp>
                      <wps:cNvSpPr/>
                      <wps:spPr>
                        <a:xfrm>
                          <a:off x="0" y="0"/>
                          <a:ext cx="2501265" cy="4798060"/>
                        </a:xfrm>
                        <a:prstGeom prst="rect">
                          <a:avLst/>
                        </a:prstGeom>
                        <a:noFill/>
                        <a:ln w="57150" cap="flat" cmpd="sng" algn="ctr">
                          <a:solidFill>
                            <a:srgbClr val="002060"/>
                          </a:solidFill>
                          <a:prstDash val="solid"/>
                          <a:miter lim="800000"/>
                        </a:ln>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4.9pt;margin-top:1.7pt;height:377.8pt;width:196.95pt;z-index:251779072;v-text-anchor:middle;mso-width-relative:page;mso-height-relative:page;" filled="f" stroked="t" coordsize="21600,21600" o:gfxdata="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&#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OGGFc7VAAAACAEAAA8AAAAAAAAAAQAgAAAAIgAAAGRy&#10;cy9kb3ducmV2LnhtbFBLAQIUABQAAAAIAIdO4kDcq93vegIAAOcEAAAOAAAAAAAAAAEAIAAAACQB&#10;AABkcnMvZTJvRG9jLnhtbFBLBQYAAAAABgAGAFkBAAAQBgAAAAA=&#10;">
                <v:fill on="f" focussize="0,0"/>
                <v:stroke weight="4.5pt" color="#002060" miterlimit="8" joinstyle="miter"/>
                <v:imagedata o:title=""/>
                <o:lock v:ext="edit" aspectratio="f"/>
                <v:textbox>
                  <w:txbxContent>
                    <w:p>
                      <w:pPr>
                        <w:jc w:val="center"/>
                      </w:pPr>
                    </w:p>
                  </w:txbxContent>
                </v:textbox>
              </v:rect>
            </w:pict>
          </mc:Fallback>
        </mc:AlternateContent>
      </w:r>
      <w:r>
        <w:rPr>
          <w:rFonts w:ascii="Calibri" w:hAnsi="Calibri"/>
          <w:szCs w:val="22"/>
        </w:rPr>
        <mc:AlternateContent>
          <mc:Choice Requires="wps">
            <w:drawing>
              <wp:anchor distT="0" distB="0" distL="114300" distR="114300" simplePos="0" relativeHeight="251783168" behindDoc="0" locked="0" layoutInCell="1" allowOverlap="1">
                <wp:simplePos x="0" y="0"/>
                <wp:positionH relativeFrom="column">
                  <wp:posOffset>1731645</wp:posOffset>
                </wp:positionH>
                <wp:positionV relativeFrom="paragraph">
                  <wp:posOffset>2435860</wp:posOffset>
                </wp:positionV>
                <wp:extent cx="1096010" cy="564515"/>
                <wp:effectExtent l="0" t="0" r="389890" b="26035"/>
                <wp:wrapNone/>
                <wp:docPr id="5" name="矩形标注 10"/>
                <wp:cNvGraphicFramePr/>
                <a:graphic xmlns:a="http://schemas.openxmlformats.org/drawingml/2006/main">
                  <a:graphicData uri="http://schemas.microsoft.com/office/word/2010/wordprocessingShape">
                    <wps:wsp>
                      <wps:cNvSpPr>
                        <a:spLocks noChangeArrowheads="1"/>
                      </wps:cNvSpPr>
                      <wps:spPr bwMode="auto">
                        <a:xfrm>
                          <a:off x="0" y="0"/>
                          <a:ext cx="1096010" cy="564515"/>
                        </a:xfrm>
                        <a:prstGeom prst="wedgeRectCallout">
                          <a:avLst>
                            <a:gd name="adj1" fmla="val 79547"/>
                            <a:gd name="adj2" fmla="val 6806"/>
                          </a:avLst>
                        </a:prstGeom>
                        <a:solidFill>
                          <a:srgbClr val="4472C4"/>
                        </a:solidFill>
                        <a:ln w="12700">
                          <a:solidFill>
                            <a:srgbClr val="2F528F"/>
                          </a:solidFill>
                          <a:miter lim="800000"/>
                        </a:ln>
                      </wps:spPr>
                      <wps:txbx>
                        <w:txbxContent>
                          <w:p>
                            <w:pPr>
                              <w:snapToGrid w:val="0"/>
                              <w:jc w:val="center"/>
                              <w:rPr>
                                <w:b/>
                                <w:sz w:val="28"/>
                                <w:szCs w:val="28"/>
                              </w:rPr>
                            </w:pPr>
                            <w:r>
                              <w:rPr>
                                <w:rFonts w:hint="eastAsia"/>
                                <w:b/>
                                <w:sz w:val="28"/>
                                <w:szCs w:val="28"/>
                              </w:rPr>
                              <w:t>更换为大泵</w:t>
                            </w:r>
                          </w:p>
                        </w:txbxContent>
                      </wps:txbx>
                      <wps:bodyPr rot="0" vert="horz" wrap="square" lIns="91440" tIns="45720" rIns="91440" bIns="45720" anchor="ctr" anchorCtr="0" upright="1">
                        <a:noAutofit/>
                      </wps:bodyPr>
                    </wps:wsp>
                  </a:graphicData>
                </a:graphic>
              </wp:anchor>
            </w:drawing>
          </mc:Choice>
          <mc:Fallback>
            <w:pict>
              <v:shape id="矩形标注 10" o:spid="_x0000_s1026" o:spt="61" type="#_x0000_t61" style="position:absolute;left:0pt;margin-left:136.35pt;margin-top:191.8pt;height:44.45pt;width:86.3pt;z-index:251783168;v-text-anchor:middle;mso-width-relative:page;mso-height-relative:page;" fillcolor="#4472C4" filled="t" stroked="t" coordsize="21600,21600" o:gfxdata="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GCop0vdAAAACwEAAA8AAAAAAAAAAQAgAAAAIgAA&#10;AGRycy9kb3ducmV2LnhtbFBLAQIUABQAAAAIAIdO4kDdCYFXdQIAAOAEAAAOAAAAAAAAAAEAIAAA&#10;ACwBAABkcnMvZTJvRG9jLnhtbFBLBQYAAAAABgAGAFkBAAATBgAAAAA=&#10;" adj="27982,12270">
                <v:fill on="t" focussize="0,0"/>
                <v:stroke weight="1pt" color="#2F528F" miterlimit="8" joinstyle="miter"/>
                <v:imagedata o:title=""/>
                <o:lock v:ext="edit" aspectratio="f"/>
                <v:textbox>
                  <w:txbxContent>
                    <w:p>
                      <w:pPr>
                        <w:snapToGrid w:val="0"/>
                        <w:jc w:val="center"/>
                        <w:rPr>
                          <w:b/>
                          <w:sz w:val="28"/>
                          <w:szCs w:val="28"/>
                        </w:rPr>
                      </w:pPr>
                      <w:r>
                        <w:rPr>
                          <w:rFonts w:hint="eastAsia"/>
                          <w:b/>
                          <w:sz w:val="28"/>
                          <w:szCs w:val="28"/>
                        </w:rPr>
                        <w:t>更换为大泵</w:t>
                      </w:r>
                    </w:p>
                  </w:txbxContent>
                </v:textbox>
              </v:shape>
            </w:pict>
          </mc:Fallback>
        </mc:AlternateContent>
      </w:r>
      <w:r>
        <w:rPr>
          <w:rFonts w:ascii="Calibri" w:hAnsi="Calibri"/>
          <w:szCs w:val="22"/>
        </w:rPr>
        <mc:AlternateContent>
          <mc:Choice Requires="wps">
            <w:drawing>
              <wp:anchor distT="0" distB="0" distL="114300" distR="114300" simplePos="0" relativeHeight="251782144" behindDoc="0" locked="0" layoutInCell="1" allowOverlap="1">
                <wp:simplePos x="0" y="0"/>
                <wp:positionH relativeFrom="column">
                  <wp:posOffset>3331845</wp:posOffset>
                </wp:positionH>
                <wp:positionV relativeFrom="paragraph">
                  <wp:posOffset>4319905</wp:posOffset>
                </wp:positionV>
                <wp:extent cx="1287145" cy="438785"/>
                <wp:effectExtent l="0" t="0" r="27305" b="18415"/>
                <wp:wrapNone/>
                <wp:docPr id="15" name="文本框 15"/>
                <wp:cNvGraphicFramePr/>
                <a:graphic xmlns:a="http://schemas.openxmlformats.org/drawingml/2006/main">
                  <a:graphicData uri="http://schemas.microsoft.com/office/word/2010/wordprocessingShape">
                    <wps:wsp>
                      <wps:cNvSpPr txBox="1"/>
                      <wps:spPr>
                        <a:xfrm>
                          <a:off x="0" y="0"/>
                          <a:ext cx="1287145" cy="438785"/>
                        </a:xfrm>
                        <a:prstGeom prst="rect">
                          <a:avLst/>
                        </a:prstGeom>
                        <a:solidFill>
                          <a:sysClr val="window" lastClr="FFFFFF"/>
                        </a:solidFill>
                        <a:ln w="6350">
                          <a:solidFill>
                            <a:sysClr val="window" lastClr="FFFFFF"/>
                          </a:solidFill>
                        </a:ln>
                        <a:effectLst/>
                      </wps:spPr>
                      <wps:txbx>
                        <w:txbxContent>
                          <w:p>
                            <w:pPr>
                              <w:rPr>
                                <w:rFonts w:ascii="仿宋_GB2312" w:eastAsia="仿宋_GB2312"/>
                                <w:b/>
                                <w:sz w:val="28"/>
                              </w:rPr>
                            </w:pPr>
                            <w:r>
                              <w:rPr>
                                <w:rFonts w:hint="eastAsia" w:ascii="仿宋_GB2312" w:eastAsia="仿宋_GB2312"/>
                                <w:b/>
                                <w:sz w:val="28"/>
                              </w:rPr>
                              <w:t>二期提升泵房</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2.35pt;margin-top:340.15pt;height:34.55pt;width:101.35pt;z-index:251782144;mso-width-relative:page;mso-height-relative:page;" fillcolor="#FFFFFF" filled="t" stroked="t" coordsize="21600,21600" o:gfxdata="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P3HN49oAAAALAQAADwAAAAAAAAABACAAAAAiAAAAZHJzL2Rvd25yZXYueG1sUEsB&#10;AhQAFAAAAAgAh07iQFNvadllAgAA6AQAAA4AAAAAAAAAAQAgAAAAKQEAAGRycy9lMm9Eb2MueG1s&#10;UEsFBgAAAAAGAAYAWQEAAAAGAAAAAA==&#10;">
                <v:fill on="t" focussize="0,0"/>
                <v:stroke weight="0.5pt" color="#FFFFFF" joinstyle="round"/>
                <v:imagedata o:title=""/>
                <o:lock v:ext="edit" aspectratio="f"/>
                <v:textbox>
                  <w:txbxContent>
                    <w:p>
                      <w:pPr>
                        <w:rPr>
                          <w:rFonts w:ascii="仿宋_GB2312" w:eastAsia="仿宋_GB2312"/>
                          <w:b/>
                          <w:sz w:val="28"/>
                        </w:rPr>
                      </w:pPr>
                      <w:r>
                        <w:rPr>
                          <w:rFonts w:hint="eastAsia" w:ascii="仿宋_GB2312" w:eastAsia="仿宋_GB2312"/>
                          <w:b/>
                          <w:sz w:val="28"/>
                        </w:rPr>
                        <w:t>二期提升泵房</w:t>
                      </w:r>
                    </w:p>
                  </w:txbxContent>
                </v:textbox>
              </v:shape>
            </w:pict>
          </mc:Fallback>
        </mc:AlternateContent>
      </w:r>
      <w:r>
        <w:rPr>
          <w:rFonts w:ascii="Calibri" w:hAnsi="Calibri"/>
          <w:szCs w:val="22"/>
        </w:rPr>
        <mc:AlternateContent>
          <mc:Choice Requires="wps">
            <w:drawing>
              <wp:anchor distT="0" distB="0" distL="114300" distR="114300" simplePos="0" relativeHeight="251780096" behindDoc="0" locked="0" layoutInCell="1" allowOverlap="1">
                <wp:simplePos x="0" y="0"/>
                <wp:positionH relativeFrom="column">
                  <wp:posOffset>978535</wp:posOffset>
                </wp:positionH>
                <wp:positionV relativeFrom="paragraph">
                  <wp:posOffset>4321175</wp:posOffset>
                </wp:positionV>
                <wp:extent cx="1287145" cy="438785"/>
                <wp:effectExtent l="0" t="0" r="27305" b="18415"/>
                <wp:wrapNone/>
                <wp:docPr id="13" name="文本框 13"/>
                <wp:cNvGraphicFramePr/>
                <a:graphic xmlns:a="http://schemas.openxmlformats.org/drawingml/2006/main">
                  <a:graphicData uri="http://schemas.microsoft.com/office/word/2010/wordprocessingShape">
                    <wps:wsp>
                      <wps:cNvSpPr txBox="1"/>
                      <wps:spPr>
                        <a:xfrm>
                          <a:off x="0" y="0"/>
                          <a:ext cx="1287145" cy="438785"/>
                        </a:xfrm>
                        <a:prstGeom prst="rect">
                          <a:avLst/>
                        </a:prstGeom>
                        <a:solidFill>
                          <a:sysClr val="window" lastClr="FFFFFF"/>
                        </a:solidFill>
                        <a:ln w="6350">
                          <a:solidFill>
                            <a:sysClr val="window" lastClr="FFFFFF"/>
                          </a:solidFill>
                        </a:ln>
                        <a:effectLst/>
                      </wps:spPr>
                      <wps:txbx>
                        <w:txbxContent>
                          <w:p>
                            <w:pPr>
                              <w:rPr>
                                <w:rFonts w:ascii="仿宋_GB2312" w:eastAsia="仿宋_GB2312"/>
                                <w:b/>
                                <w:sz w:val="28"/>
                              </w:rPr>
                            </w:pPr>
                            <w:r>
                              <w:rPr>
                                <w:rFonts w:hint="eastAsia" w:ascii="仿宋_GB2312" w:eastAsia="仿宋_GB2312"/>
                                <w:b/>
                                <w:sz w:val="28"/>
                              </w:rPr>
                              <w:t>一期提升泵房</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7.05pt;margin-top:340.25pt;height:34.55pt;width:101.35pt;z-index:251780096;mso-width-relative:page;mso-height-relative:page;" fillcolor="#FFFFFF" filled="t" stroked="t" coordsize="21600,21600" o:gfxdata="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eqlb/tkAAAALAQAADwAAAAAAAAABACAAAAAiAAAAZHJzL2Rvd25yZXYueG1sUEsBAhQA&#10;FAAAAAgAh07iQOvENSZjAgAA6AQAAA4AAAAAAAAAAQAgAAAAKAEAAGRycy9lMm9Eb2MueG1sUEsF&#10;BgAAAAAGAAYAWQEAAP0FAAAAAA==&#10;">
                <v:fill on="t" focussize="0,0"/>
                <v:stroke weight="0.5pt" color="#FFFFFF" joinstyle="round"/>
                <v:imagedata o:title=""/>
                <o:lock v:ext="edit" aspectratio="f"/>
                <v:textbox>
                  <w:txbxContent>
                    <w:p>
                      <w:pPr>
                        <w:rPr>
                          <w:rFonts w:ascii="仿宋_GB2312" w:eastAsia="仿宋_GB2312"/>
                          <w:b/>
                          <w:sz w:val="28"/>
                        </w:rPr>
                      </w:pPr>
                      <w:r>
                        <w:rPr>
                          <w:rFonts w:hint="eastAsia" w:ascii="仿宋_GB2312" w:eastAsia="仿宋_GB2312"/>
                          <w:b/>
                          <w:sz w:val="28"/>
                        </w:rPr>
                        <w:t>一期提升泵房</w:t>
                      </w:r>
                    </w:p>
                  </w:txbxContent>
                </v:textbox>
              </v:shape>
            </w:pict>
          </mc:Fallback>
        </mc:AlternateContent>
      </w:r>
      <w:r>
        <w:rPr>
          <w:rFonts w:ascii="Calibri" w:hAnsi="Calibri"/>
          <w:szCs w:val="22"/>
        </w:rPr>
        <w:drawing>
          <wp:inline distT="0" distB="0" distL="0" distR="0">
            <wp:extent cx="5643880" cy="450786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673929" cy="4531957"/>
                    </a:xfrm>
                    <a:prstGeom prst="rect">
                      <a:avLst/>
                    </a:prstGeom>
                    <a:noFill/>
                    <a:ln>
                      <a:noFill/>
                    </a:ln>
                  </pic:spPr>
                </pic:pic>
              </a:graphicData>
            </a:graphic>
          </wp:inline>
        </w:drawing>
      </w:r>
    </w:p>
    <w:p>
      <w:pPr>
        <w:jc w:val="center"/>
        <w:rPr>
          <w:rFonts w:ascii="Calibri" w:hAnsi="Calibri"/>
          <w:szCs w:val="22"/>
        </w:rPr>
      </w:pPr>
    </w:p>
    <w:p>
      <w:pPr>
        <w:jc w:val="center"/>
        <w:rPr>
          <w:rFonts w:ascii="Calibri" w:hAnsi="Calibri"/>
          <w:szCs w:val="22"/>
        </w:rPr>
      </w:pPr>
    </w:p>
    <w:p>
      <w:pPr>
        <w:jc w:val="center"/>
        <w:rPr>
          <w:rFonts w:ascii="Calibri" w:hAnsi="Calibri"/>
          <w:szCs w:val="22"/>
        </w:rPr>
      </w:pPr>
    </w:p>
    <w:p>
      <w:pPr>
        <w:jc w:val="center"/>
        <w:rPr>
          <w:rFonts w:ascii="Calibri" w:hAnsi="Calibri"/>
          <w:szCs w:val="22"/>
        </w:rPr>
      </w:pPr>
    </w:p>
    <w:p>
      <w:pPr>
        <w:spacing w:line="500" w:lineRule="exact"/>
        <w:ind w:firstLine="627" w:firstLineChars="196"/>
        <w:jc w:val="center"/>
        <w:rPr>
          <w:rFonts w:ascii="仿宋_GB2312" w:hAnsi="Calibri" w:eastAsia="仿宋_GB2312"/>
          <w:sz w:val="32"/>
          <w:szCs w:val="28"/>
        </w:rPr>
      </w:pPr>
      <w:r>
        <w:rPr>
          <w:rFonts w:hint="eastAsia" w:ascii="仿宋_GB2312" w:hAnsi="Calibri" w:eastAsia="仿宋_GB2312"/>
          <w:sz w:val="32"/>
          <w:szCs w:val="28"/>
        </w:rPr>
        <w:t>图</w:t>
      </w:r>
      <w:r>
        <w:rPr>
          <w:rFonts w:ascii="仿宋_GB2312" w:hAnsi="Calibri" w:eastAsia="仿宋_GB2312"/>
          <w:sz w:val="32"/>
          <w:szCs w:val="28"/>
        </w:rPr>
        <w:t>2</w:t>
      </w:r>
      <w:r>
        <w:rPr>
          <w:rFonts w:hint="eastAsia" w:ascii="仿宋_GB2312" w:hAnsi="Calibri" w:eastAsia="仿宋_GB2312"/>
          <w:sz w:val="32"/>
          <w:szCs w:val="28"/>
        </w:rPr>
        <w:t xml:space="preserve"> 二期水泵更换示意图</w:t>
      </w:r>
    </w:p>
    <w:p>
      <w:pPr>
        <w:spacing w:line="500" w:lineRule="exact"/>
        <w:ind w:left="188" w:leftChars="-270" w:hanging="755" w:hangingChars="236"/>
        <w:jc w:val="center"/>
        <w:rPr>
          <w:rFonts w:ascii="仿宋_GB2312" w:hAnsi="Calibri" w:eastAsia="仿宋_GB2312"/>
          <w:bCs/>
          <w:sz w:val="32"/>
          <w:szCs w:val="28"/>
        </w:rPr>
      </w:pPr>
      <w:r>
        <w:rPr>
          <w:rFonts w:ascii="仿宋_GB2312" w:hAnsi="Calibri" w:eastAsia="仿宋_GB2312"/>
          <w:bCs/>
          <w:sz w:val="32"/>
          <w:szCs w:val="28"/>
        </w:rPr>
        <mc:AlternateContent>
          <mc:Choice Requires="wps">
            <w:drawing>
              <wp:anchor distT="0" distB="0" distL="114300" distR="114300" simplePos="0" relativeHeight="251789312" behindDoc="0" locked="0" layoutInCell="1" allowOverlap="1">
                <wp:simplePos x="0" y="0"/>
                <wp:positionH relativeFrom="column">
                  <wp:posOffset>2607310</wp:posOffset>
                </wp:positionH>
                <wp:positionV relativeFrom="paragraph">
                  <wp:posOffset>0</wp:posOffset>
                </wp:positionV>
                <wp:extent cx="2251075" cy="4623435"/>
                <wp:effectExtent l="19050" t="19050" r="34925" b="43815"/>
                <wp:wrapNone/>
                <wp:docPr id="18" name="矩形 18"/>
                <wp:cNvGraphicFramePr/>
                <a:graphic xmlns:a="http://schemas.openxmlformats.org/drawingml/2006/main">
                  <a:graphicData uri="http://schemas.microsoft.com/office/word/2010/wordprocessingShape">
                    <wps:wsp>
                      <wps:cNvSpPr/>
                      <wps:spPr>
                        <a:xfrm>
                          <a:off x="0" y="0"/>
                          <a:ext cx="2251075" cy="4623435"/>
                        </a:xfrm>
                        <a:prstGeom prst="rect">
                          <a:avLst/>
                        </a:prstGeom>
                        <a:noFill/>
                        <a:ln w="57150" cap="flat" cmpd="sng" algn="ctr">
                          <a:solidFill>
                            <a:srgbClr val="00206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05.3pt;margin-top:0pt;height:364.05pt;width:177.25pt;z-index:251789312;v-text-anchor:middle;mso-width-relative:page;mso-height-relative:page;" filled="f" stroked="t" coordsize="21600,21600" o:gfxdata="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K2yy4rUAAAACAEAAA8AAAAAAAAAAQAgAAAAIgAAAGRycy9kb3du&#10;cmV2LnhtbFBLAQIUABQAAAAIAIdO4kDf/E/3dQIAANwEAAAOAAAAAAAAAAEAIAAAACMBAABkcnMv&#10;ZTJvRG9jLnhtbFBLBQYAAAAABgAGAFkBAAAKBgAAAAA=&#10;">
                <v:fill on="f" focussize="0,0"/>
                <v:stroke weight="4.5pt" color="#002060" miterlimit="8" joinstyle="miter"/>
                <v:imagedata o:title=""/>
                <o:lock v:ext="edit" aspectratio="f"/>
              </v:rect>
            </w:pict>
          </mc:Fallback>
        </mc:AlternateContent>
      </w:r>
      <w:r>
        <w:rPr>
          <w:rFonts w:ascii="仿宋_GB2312" w:hAnsi="Calibri" w:eastAsia="仿宋_GB2312"/>
          <w:bCs/>
          <w:sz w:val="32"/>
          <w:szCs w:val="28"/>
        </w:rPr>
        <mc:AlternateContent>
          <mc:Choice Requires="wps">
            <w:drawing>
              <wp:anchor distT="0" distB="0" distL="114300" distR="114300" simplePos="0" relativeHeight="251787264" behindDoc="0" locked="0" layoutInCell="1" allowOverlap="1">
                <wp:simplePos x="0" y="0"/>
                <wp:positionH relativeFrom="column">
                  <wp:posOffset>355600</wp:posOffset>
                </wp:positionH>
                <wp:positionV relativeFrom="paragraph">
                  <wp:posOffset>0</wp:posOffset>
                </wp:positionV>
                <wp:extent cx="2251075" cy="4623435"/>
                <wp:effectExtent l="19050" t="19050" r="34925" b="43815"/>
                <wp:wrapNone/>
                <wp:docPr id="17" name="矩形 17"/>
                <wp:cNvGraphicFramePr/>
                <a:graphic xmlns:a="http://schemas.openxmlformats.org/drawingml/2006/main">
                  <a:graphicData uri="http://schemas.microsoft.com/office/word/2010/wordprocessingShape">
                    <wps:wsp>
                      <wps:cNvSpPr/>
                      <wps:spPr>
                        <a:xfrm>
                          <a:off x="0" y="0"/>
                          <a:ext cx="2251075" cy="4623435"/>
                        </a:xfrm>
                        <a:prstGeom prst="rect">
                          <a:avLst/>
                        </a:prstGeom>
                        <a:noFill/>
                        <a:ln w="57150" cap="flat" cmpd="sng" algn="ctr">
                          <a:solidFill>
                            <a:srgbClr val="00206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8pt;margin-top:0pt;height:364.05pt;width:177.25pt;z-index:251787264;v-text-anchor:middle;mso-width-relative:page;mso-height-relative:page;" filled="f" stroked="t" coordsize="21600,21600" o:gfxdata="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BqNpak1QAAAAcBAAAPAAAAAAAAAAEAIAAAACIAAABkcnMvZG93&#10;bnJldi54bWxQSwECFAAUAAAACACHTuJAPDnWtHUCAADcBAAADgAAAAAAAAABACAAAAAkAQAAZHJz&#10;L2Uyb0RvYy54bWxQSwUGAAAAAAYABgBZAQAACwYAAAAA&#10;">
                <v:fill on="f" focussize="0,0"/>
                <v:stroke weight="4.5pt" color="#002060" miterlimit="8" joinstyle="miter"/>
                <v:imagedata o:title=""/>
                <o:lock v:ext="edit" aspectratio="f"/>
              </v:rect>
            </w:pict>
          </mc:Fallback>
        </mc:AlternateContent>
      </w:r>
      <w:r>
        <w:rPr>
          <w:rFonts w:ascii="Calibri" w:hAnsi="Calibri"/>
          <w:szCs w:val="22"/>
        </w:rPr>
        <mc:AlternateContent>
          <mc:Choice Requires="wps">
            <w:drawing>
              <wp:anchor distT="0" distB="0" distL="114300" distR="114300" simplePos="0" relativeHeight="251791360" behindDoc="0" locked="0" layoutInCell="1" allowOverlap="1">
                <wp:simplePos x="0" y="0"/>
                <wp:positionH relativeFrom="column">
                  <wp:posOffset>-185420</wp:posOffset>
                </wp:positionH>
                <wp:positionV relativeFrom="paragraph">
                  <wp:posOffset>6719570</wp:posOffset>
                </wp:positionV>
                <wp:extent cx="1262380" cy="580390"/>
                <wp:effectExtent l="0" t="57150" r="661670" b="10160"/>
                <wp:wrapNone/>
                <wp:docPr id="23" name="矩形标注 30"/>
                <wp:cNvGraphicFramePr/>
                <a:graphic xmlns:a="http://schemas.openxmlformats.org/drawingml/2006/main">
                  <a:graphicData uri="http://schemas.microsoft.com/office/word/2010/wordprocessingShape">
                    <wps:wsp>
                      <wps:cNvSpPr>
                        <a:spLocks noChangeArrowheads="1"/>
                      </wps:cNvSpPr>
                      <wps:spPr bwMode="auto">
                        <a:xfrm>
                          <a:off x="0" y="0"/>
                          <a:ext cx="1262380" cy="580390"/>
                        </a:xfrm>
                        <a:prstGeom prst="wedgeRectCallout">
                          <a:avLst>
                            <a:gd name="adj1" fmla="val 98937"/>
                            <a:gd name="adj2" fmla="val -54795"/>
                          </a:avLst>
                        </a:prstGeom>
                        <a:solidFill>
                          <a:srgbClr val="4472C4"/>
                        </a:solidFill>
                        <a:ln w="12700">
                          <a:solidFill>
                            <a:srgbClr val="2F528F"/>
                          </a:solidFill>
                          <a:miter lim="800000"/>
                        </a:ln>
                      </wps:spPr>
                      <wps:txbx>
                        <w:txbxContent>
                          <w:p>
                            <w:pPr>
                              <w:snapToGrid w:val="0"/>
                              <w:jc w:val="center"/>
                              <w:rPr>
                                <w:b/>
                                <w:sz w:val="28"/>
                                <w:szCs w:val="28"/>
                              </w:rPr>
                            </w:pPr>
                            <w:r>
                              <w:rPr>
                                <w:rFonts w:hint="eastAsia"/>
                                <w:b/>
                                <w:sz w:val="28"/>
                                <w:szCs w:val="28"/>
                              </w:rPr>
                              <w:t>二期提升泵出水总管</w:t>
                            </w:r>
                          </w:p>
                        </w:txbxContent>
                      </wps:txbx>
                      <wps:bodyPr rot="0" vert="horz" wrap="square" lIns="91440" tIns="45720" rIns="91440" bIns="45720" anchor="ctr" anchorCtr="0" upright="1">
                        <a:noAutofit/>
                      </wps:bodyPr>
                    </wps:wsp>
                  </a:graphicData>
                </a:graphic>
              </wp:anchor>
            </w:drawing>
          </mc:Choice>
          <mc:Fallback>
            <w:pict>
              <v:shape id="矩形标注 30" o:spid="_x0000_s1026" o:spt="61" type="#_x0000_t61" style="position:absolute;left:0pt;margin-left:-14.6pt;margin-top:529.1pt;height:45.7pt;width:99.4pt;z-index:251791360;v-text-anchor:middle;mso-width-relative:page;mso-height-relative:page;" fillcolor="#4472C4" filled="t" stroked="t" coordsize="21600,21600" o:gfxdata="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JjfkI3bAAAADQEAAA8AAAAAAAAAAQAgAAAA&#10;IgAAAGRycy9kb3ducmV2LnhtbFBLAQIUABQAAAAIAIdO4kBwNfteegIAAOMEAAAOAAAAAAAAAAEA&#10;IAAAACoBAABkcnMvZTJvRG9jLnhtbFBLBQYAAAAABgAGAFkBAAAWBgAAAAA=&#10;" adj="32170,-1036">
                <v:fill on="t" focussize="0,0"/>
                <v:stroke weight="1pt" color="#2F528F" miterlimit="8" joinstyle="miter"/>
                <v:imagedata o:title=""/>
                <o:lock v:ext="edit" aspectratio="f"/>
                <v:textbox>
                  <w:txbxContent>
                    <w:p>
                      <w:pPr>
                        <w:snapToGrid w:val="0"/>
                        <w:jc w:val="center"/>
                        <w:rPr>
                          <w:b/>
                          <w:sz w:val="28"/>
                          <w:szCs w:val="28"/>
                        </w:rPr>
                      </w:pPr>
                      <w:r>
                        <w:rPr>
                          <w:rFonts w:hint="eastAsia"/>
                          <w:b/>
                          <w:sz w:val="28"/>
                          <w:szCs w:val="28"/>
                        </w:rPr>
                        <w:t>二期提升泵出水总管</w:t>
                      </w:r>
                    </w:p>
                  </w:txbxContent>
                </v:textbox>
              </v:shape>
            </w:pict>
          </mc:Fallback>
        </mc:AlternateContent>
      </w:r>
      <w:r>
        <w:rPr>
          <w:rFonts w:ascii="Calibri" w:hAnsi="Calibri"/>
          <w:szCs w:val="22"/>
        </w:rPr>
        <mc:AlternateContent>
          <mc:Choice Requires="wps">
            <w:drawing>
              <wp:anchor distT="0" distB="0" distL="114300" distR="114300" simplePos="0" relativeHeight="251790336" behindDoc="0" locked="0" layoutInCell="1" allowOverlap="1">
                <wp:simplePos x="0" y="0"/>
                <wp:positionH relativeFrom="column">
                  <wp:posOffset>4584700</wp:posOffset>
                </wp:positionH>
                <wp:positionV relativeFrom="paragraph">
                  <wp:posOffset>5581015</wp:posOffset>
                </wp:positionV>
                <wp:extent cx="1262380" cy="580390"/>
                <wp:effectExtent l="457200" t="323850" r="13970" b="10160"/>
                <wp:wrapNone/>
                <wp:docPr id="22" name="矩形标注 30"/>
                <wp:cNvGraphicFramePr/>
                <a:graphic xmlns:a="http://schemas.openxmlformats.org/drawingml/2006/main">
                  <a:graphicData uri="http://schemas.microsoft.com/office/word/2010/wordprocessingShape">
                    <wps:wsp>
                      <wps:cNvSpPr>
                        <a:spLocks noChangeArrowheads="1"/>
                      </wps:cNvSpPr>
                      <wps:spPr bwMode="auto">
                        <a:xfrm>
                          <a:off x="0" y="0"/>
                          <a:ext cx="1262380" cy="580390"/>
                        </a:xfrm>
                        <a:prstGeom prst="wedgeRectCallout">
                          <a:avLst>
                            <a:gd name="adj1" fmla="val -82149"/>
                            <a:gd name="adj2" fmla="val -102357"/>
                          </a:avLst>
                        </a:prstGeom>
                        <a:solidFill>
                          <a:srgbClr val="4472C4"/>
                        </a:solidFill>
                        <a:ln w="12700">
                          <a:solidFill>
                            <a:srgbClr val="2F528F"/>
                          </a:solidFill>
                          <a:miter lim="800000"/>
                        </a:ln>
                      </wps:spPr>
                      <wps:txbx>
                        <w:txbxContent>
                          <w:p>
                            <w:pPr>
                              <w:snapToGrid w:val="0"/>
                              <w:jc w:val="center"/>
                              <w:rPr>
                                <w:b/>
                                <w:sz w:val="28"/>
                                <w:szCs w:val="28"/>
                              </w:rPr>
                            </w:pPr>
                            <w:r>
                              <w:rPr>
                                <w:rFonts w:hint="eastAsia"/>
                                <w:b/>
                                <w:sz w:val="28"/>
                                <w:szCs w:val="28"/>
                              </w:rPr>
                              <w:t>一期沉砂池进水廊道</w:t>
                            </w:r>
                          </w:p>
                        </w:txbxContent>
                      </wps:txbx>
                      <wps:bodyPr rot="0" vert="horz" wrap="square" lIns="91440" tIns="45720" rIns="91440" bIns="45720" anchor="ctr" anchorCtr="0" upright="1">
                        <a:noAutofit/>
                      </wps:bodyPr>
                    </wps:wsp>
                  </a:graphicData>
                </a:graphic>
              </wp:anchor>
            </w:drawing>
          </mc:Choice>
          <mc:Fallback>
            <w:pict>
              <v:shape id="矩形标注 30" o:spid="_x0000_s1026" o:spt="61" type="#_x0000_t61" style="position:absolute;left:0pt;margin-left:361pt;margin-top:439.45pt;height:45.7pt;width:99.4pt;z-index:251790336;v-text-anchor:middle;mso-width-relative:page;mso-height-relative:page;" fillcolor="#4472C4" filled="t" stroked="t" coordsize="21600,21600" o:gfxdata="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9UWZB2wAAAAsBAAAPAAAAAAAAAAEAIAAA&#10;ACIAAABkcnMvZG93bnJldi54bWxQSwECFAAUAAAACACHTuJAxRtr63sCAADlBAAADgAAAAAAAAAB&#10;ACAAAAAqAQAAZHJzL2Uyb0RvYy54bWxQSwUGAAAAAAYABgBZAQAAFwYAAAAA&#10;" adj="-6944,-11309">
                <v:fill on="t" focussize="0,0"/>
                <v:stroke weight="1pt" color="#2F528F" miterlimit="8" joinstyle="miter"/>
                <v:imagedata o:title=""/>
                <o:lock v:ext="edit" aspectratio="f"/>
                <v:textbox>
                  <w:txbxContent>
                    <w:p>
                      <w:pPr>
                        <w:snapToGrid w:val="0"/>
                        <w:jc w:val="center"/>
                        <w:rPr>
                          <w:b/>
                          <w:sz w:val="28"/>
                          <w:szCs w:val="28"/>
                        </w:rPr>
                      </w:pPr>
                      <w:r>
                        <w:rPr>
                          <w:rFonts w:hint="eastAsia"/>
                          <w:b/>
                          <w:sz w:val="28"/>
                          <w:szCs w:val="28"/>
                        </w:rPr>
                        <w:t>一期沉砂池进水廊道</w:t>
                      </w:r>
                    </w:p>
                  </w:txbxContent>
                </v:textbox>
              </v:shape>
            </w:pict>
          </mc:Fallback>
        </mc:AlternateContent>
      </w:r>
      <w:r>
        <w:rPr>
          <w:rFonts w:ascii="Calibri" w:hAnsi="Calibri"/>
          <w:szCs w:val="22"/>
        </w:rPr>
        <mc:AlternateContent>
          <mc:Choice Requires="wps">
            <w:drawing>
              <wp:anchor distT="0" distB="0" distL="114300" distR="114300" simplePos="0" relativeHeight="251788288" behindDoc="0" locked="0" layoutInCell="1" allowOverlap="1">
                <wp:simplePos x="0" y="0"/>
                <wp:positionH relativeFrom="column">
                  <wp:posOffset>2574925</wp:posOffset>
                </wp:positionH>
                <wp:positionV relativeFrom="paragraph">
                  <wp:posOffset>0</wp:posOffset>
                </wp:positionV>
                <wp:extent cx="2251075" cy="775970"/>
                <wp:effectExtent l="0" t="0" r="15875" b="24130"/>
                <wp:wrapNone/>
                <wp:docPr id="20" name="文本框 20"/>
                <wp:cNvGraphicFramePr/>
                <a:graphic xmlns:a="http://schemas.openxmlformats.org/drawingml/2006/main">
                  <a:graphicData uri="http://schemas.microsoft.com/office/word/2010/wordprocessingShape">
                    <wps:wsp>
                      <wps:cNvSpPr txBox="1"/>
                      <wps:spPr>
                        <a:xfrm>
                          <a:off x="0" y="0"/>
                          <a:ext cx="2251075" cy="775970"/>
                        </a:xfrm>
                        <a:prstGeom prst="rect">
                          <a:avLst/>
                        </a:prstGeom>
                        <a:solidFill>
                          <a:sysClr val="window" lastClr="FFFFFF"/>
                        </a:solidFill>
                        <a:ln w="6350">
                          <a:solidFill>
                            <a:sysClr val="window" lastClr="FFFFFF"/>
                          </a:solidFill>
                        </a:ln>
                        <a:effectLst/>
                      </wps:spPr>
                      <wps:txbx>
                        <w:txbxContent>
                          <w:p>
                            <w:pPr>
                              <w:jc w:val="center"/>
                              <w:rPr>
                                <w:rFonts w:ascii="仿宋_GB2312" w:eastAsia="仿宋_GB2312"/>
                                <w:b/>
                                <w:sz w:val="28"/>
                              </w:rPr>
                            </w:pPr>
                            <w:r>
                              <w:rPr>
                                <w:rFonts w:hint="eastAsia" w:ascii="仿宋_GB2312" w:eastAsia="仿宋_GB2312"/>
                                <w:b/>
                                <w:sz w:val="28"/>
                              </w:rPr>
                              <w:t>一期提升泵房</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02.75pt;margin-top:0pt;height:61.1pt;width:177.25pt;z-index:251788288;mso-width-relative:page;mso-height-relative:page;" fillcolor="#FFFFFF" filled="t" stroked="t" coordsize="21600,21600" o:gfxdata="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OMd5/dYAAAAIAQAADwAAAAAAAAABACAAAAAiAAAAZHJzL2Rvd25yZXYueG1sUEsBAhQA&#10;FAAAAAgAh07iQGjIKSZmAgAA6AQAAA4AAAAAAAAAAQAgAAAAJQEAAGRycy9lMm9Eb2MueG1sUEsF&#10;BgAAAAAGAAYAWQEAAP0FAAAAAA==&#10;">
                <v:fill on="t" focussize="0,0"/>
                <v:stroke weight="0.5pt" color="#FFFFFF" joinstyle="round"/>
                <v:imagedata o:title=""/>
                <o:lock v:ext="edit" aspectratio="f"/>
                <v:textbox>
                  <w:txbxContent>
                    <w:p>
                      <w:pPr>
                        <w:jc w:val="center"/>
                        <w:rPr>
                          <w:rFonts w:ascii="仿宋_GB2312" w:eastAsia="仿宋_GB2312"/>
                          <w:b/>
                          <w:sz w:val="28"/>
                        </w:rPr>
                      </w:pPr>
                      <w:r>
                        <w:rPr>
                          <w:rFonts w:hint="eastAsia" w:ascii="仿宋_GB2312" w:eastAsia="仿宋_GB2312"/>
                          <w:b/>
                          <w:sz w:val="28"/>
                        </w:rPr>
                        <w:t>一期提升泵房</w:t>
                      </w:r>
                    </w:p>
                  </w:txbxContent>
                </v:textbox>
              </v:shape>
            </w:pict>
          </mc:Fallback>
        </mc:AlternateContent>
      </w:r>
      <w:r>
        <w:rPr>
          <w:rFonts w:ascii="Calibri" w:hAnsi="Calibri"/>
          <w:szCs w:val="22"/>
        </w:rPr>
        <mc:AlternateContent>
          <mc:Choice Requires="wps">
            <w:drawing>
              <wp:anchor distT="0" distB="0" distL="114300" distR="114300" simplePos="0" relativeHeight="251786240" behindDoc="0" locked="0" layoutInCell="1" allowOverlap="1">
                <wp:simplePos x="0" y="0"/>
                <wp:positionH relativeFrom="column">
                  <wp:posOffset>323215</wp:posOffset>
                </wp:positionH>
                <wp:positionV relativeFrom="paragraph">
                  <wp:posOffset>0</wp:posOffset>
                </wp:positionV>
                <wp:extent cx="2250440" cy="775970"/>
                <wp:effectExtent l="0" t="0" r="16510" b="24130"/>
                <wp:wrapNone/>
                <wp:docPr id="19" name="文本框 19"/>
                <wp:cNvGraphicFramePr/>
                <a:graphic xmlns:a="http://schemas.openxmlformats.org/drawingml/2006/main">
                  <a:graphicData uri="http://schemas.microsoft.com/office/word/2010/wordprocessingShape">
                    <wps:wsp>
                      <wps:cNvSpPr txBox="1"/>
                      <wps:spPr>
                        <a:xfrm>
                          <a:off x="0" y="0"/>
                          <a:ext cx="2250715" cy="775970"/>
                        </a:xfrm>
                        <a:prstGeom prst="rect">
                          <a:avLst/>
                        </a:prstGeom>
                        <a:solidFill>
                          <a:sysClr val="window" lastClr="FFFFFF"/>
                        </a:solidFill>
                        <a:ln w="6350">
                          <a:solidFill>
                            <a:sysClr val="window" lastClr="FFFFFF"/>
                          </a:solidFill>
                        </a:ln>
                        <a:effectLst/>
                      </wps:spPr>
                      <wps:txbx>
                        <w:txbxContent>
                          <w:p>
                            <w:pPr>
                              <w:jc w:val="center"/>
                              <w:rPr>
                                <w:rFonts w:ascii="仿宋_GB2312" w:eastAsia="仿宋_GB2312"/>
                                <w:b/>
                                <w:sz w:val="28"/>
                              </w:rPr>
                            </w:pPr>
                            <w:r>
                              <w:rPr>
                                <w:rFonts w:hint="eastAsia" w:ascii="仿宋_GB2312" w:eastAsia="仿宋_GB2312"/>
                                <w:b/>
                                <w:sz w:val="28"/>
                              </w:rPr>
                              <w:t>二期提升泵房</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45pt;margin-top:0pt;height:61.1pt;width:177.2pt;z-index:251786240;mso-width-relative:page;mso-height-relative:page;" fillcolor="#FFFFFF" filled="t" stroked="t" coordsize="21600,21600" o:gfxdata="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DcjEXu1QAAAAcBAAAPAAAAAAAAAAEAIAAAACIAAABkcnMvZG93bnJldi54bWxQSwECFAAU&#10;AAAACACHTuJAaEGkjmYCAADoBAAADgAAAAAAAAABACAAAAAkAQAAZHJzL2Uyb0RvYy54bWxQSwUG&#10;AAAAAAYABgBZAQAA/AUAAAAA&#10;">
                <v:fill on="t" focussize="0,0"/>
                <v:stroke weight="0.5pt" color="#FFFFFF" joinstyle="round"/>
                <v:imagedata o:title=""/>
                <o:lock v:ext="edit" aspectratio="f"/>
                <v:textbox>
                  <w:txbxContent>
                    <w:p>
                      <w:pPr>
                        <w:jc w:val="center"/>
                        <w:rPr>
                          <w:rFonts w:ascii="仿宋_GB2312" w:eastAsia="仿宋_GB2312"/>
                          <w:b/>
                          <w:sz w:val="28"/>
                        </w:rPr>
                      </w:pPr>
                      <w:r>
                        <w:rPr>
                          <w:rFonts w:hint="eastAsia" w:ascii="仿宋_GB2312" w:eastAsia="仿宋_GB2312"/>
                          <w:b/>
                          <w:sz w:val="28"/>
                        </w:rPr>
                        <w:t>二期提升泵房</w:t>
                      </w:r>
                    </w:p>
                  </w:txbxContent>
                </v:textbox>
              </v:shape>
            </w:pict>
          </mc:Fallback>
        </mc:AlternateContent>
      </w:r>
      <w:r>
        <w:rPr>
          <w:rFonts w:ascii="仿宋_GB2312" w:hAnsi="Calibri" w:eastAsia="仿宋_GB2312"/>
          <w:bCs/>
          <w:sz w:val="32"/>
          <w:szCs w:val="28"/>
        </w:rPr>
        <w:drawing>
          <wp:anchor distT="0" distB="0" distL="114300" distR="114300" simplePos="0" relativeHeight="251773952" behindDoc="0" locked="0" layoutInCell="1" allowOverlap="1">
            <wp:simplePos x="0" y="0"/>
            <wp:positionH relativeFrom="column">
              <wp:posOffset>-419735</wp:posOffset>
            </wp:positionH>
            <wp:positionV relativeFrom="paragraph">
              <wp:posOffset>118745</wp:posOffset>
            </wp:positionV>
            <wp:extent cx="6096635" cy="7322820"/>
            <wp:effectExtent l="0" t="0" r="0" b="0"/>
            <wp:wrapTopAndBottom/>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6096635" cy="7322820"/>
                    </a:xfrm>
                    <a:prstGeom prst="rect">
                      <a:avLst/>
                    </a:prstGeom>
                    <a:noFill/>
                  </pic:spPr>
                </pic:pic>
              </a:graphicData>
            </a:graphic>
          </wp:anchor>
        </w:drawing>
      </w:r>
      <w:r>
        <w:rPr>
          <w:rFonts w:hint="eastAsia" w:ascii="仿宋_GB2312" w:hAnsi="Calibri" w:eastAsia="仿宋_GB2312"/>
          <w:bCs/>
          <w:sz w:val="32"/>
          <w:szCs w:val="28"/>
        </w:rPr>
        <w:t>图 3 改造方案示意图</w:t>
      </w:r>
    </w:p>
    <w:p>
      <w:pPr>
        <w:ind w:firstLine="560" w:firstLineChars="200"/>
        <w:rPr>
          <w:rFonts w:ascii="仿宋" w:hAnsi="仿宋" w:eastAsia="仿宋" w:cs="仿宋_GB2312"/>
          <w:sz w:val="28"/>
          <w:szCs w:val="28"/>
        </w:rPr>
      </w:pPr>
    </w:p>
    <w:p>
      <w:pPr>
        <w:ind w:firstLine="560" w:firstLineChars="200"/>
        <w:rPr>
          <w:rFonts w:ascii="仿宋" w:hAnsi="仿宋" w:eastAsia="仿宋" w:cs="仿宋_GB2312"/>
          <w:sz w:val="28"/>
          <w:szCs w:val="28"/>
          <w:lang w:val="zh-CN"/>
        </w:rPr>
      </w:pPr>
    </w:p>
    <w:p>
      <w:pPr>
        <w:ind w:firstLine="560" w:firstLineChars="200"/>
        <w:rPr>
          <w:rFonts w:ascii="仿宋" w:hAnsi="仿宋" w:eastAsia="仿宋" w:cs="仿宋_GB2312"/>
          <w:sz w:val="28"/>
          <w:szCs w:val="28"/>
          <w:lang w:val="zh-CN"/>
        </w:rPr>
      </w:pPr>
    </w:p>
    <w:p>
      <w:pPr>
        <w:ind w:firstLine="560" w:firstLineChars="200"/>
        <w:rPr>
          <w:rFonts w:ascii="仿宋_GB2312" w:hAnsi="仿宋_GB2312" w:eastAsia="仿宋_GB2312" w:cs="仿宋_GB2312"/>
          <w:sz w:val="28"/>
          <w:szCs w:val="28"/>
        </w:rPr>
      </w:pPr>
      <w:r>
        <w:rPr>
          <w:rFonts w:hint="eastAsia" w:ascii="仿宋" w:hAnsi="仿宋" w:eastAsia="仿宋" w:cs="仿宋_GB2312"/>
          <w:sz w:val="28"/>
          <w:szCs w:val="28"/>
          <w:lang w:val="zh-CN"/>
        </w:rPr>
        <w:t>六</w:t>
      </w:r>
      <w:r>
        <w:rPr>
          <w:rFonts w:hint="eastAsia" w:ascii="仿宋" w:hAnsi="仿宋" w:eastAsia="仿宋" w:cs="仿宋_GB2312"/>
          <w:sz w:val="28"/>
          <w:szCs w:val="28"/>
        </w:rPr>
        <w:t>、</w:t>
      </w:r>
      <w:r>
        <w:rPr>
          <w:rFonts w:hint="eastAsia" w:ascii="仿宋_GB2312" w:hAnsi="仿宋_GB2312" w:eastAsia="仿宋_GB2312" w:cs="仿宋_GB2312"/>
          <w:sz w:val="28"/>
          <w:szCs w:val="28"/>
        </w:rPr>
        <w:t>报价单位资格要求：</w:t>
      </w:r>
    </w:p>
    <w:p>
      <w:pPr>
        <w:autoSpaceDE w:val="0"/>
        <w:autoSpaceDN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1、报价单位应为在中华人民共和国境内的法人或者其他组织，具有独立法人资格，且能开具增值税专用发票。</w:t>
      </w:r>
    </w:p>
    <w:p>
      <w:pPr>
        <w:autoSpaceDE w:val="0"/>
        <w:autoSpaceDN w:val="0"/>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报价单位需</w:t>
      </w:r>
      <w:r>
        <w:rPr>
          <w:rFonts w:hint="eastAsia" w:ascii="仿宋_GB2312" w:hAnsi="仿宋_GB2312" w:eastAsia="仿宋_GB2312" w:cs="仿宋_GB2312"/>
          <w:sz w:val="28"/>
          <w:szCs w:val="28"/>
        </w:rPr>
        <w:t>具备</w:t>
      </w:r>
      <w:r>
        <w:rPr>
          <w:rFonts w:hint="eastAsia" w:ascii="仿宋_GB2312" w:hAnsi="仿宋_GB2312" w:eastAsia="仿宋_GB2312" w:cs="仿宋_GB2312"/>
          <w:sz w:val="28"/>
          <w:szCs w:val="28"/>
          <w:lang w:val="en-US" w:eastAsia="zh-CN"/>
        </w:rPr>
        <w:t>以下任意一项资质条件：</w:t>
      </w:r>
    </w:p>
    <w:p>
      <w:pPr>
        <w:numPr>
          <w:ilvl w:val="0"/>
          <w:numId w:val="1"/>
        </w:numPr>
        <w:autoSpaceDE w:val="0"/>
        <w:autoSpaceDN w:val="0"/>
        <w:ind w:firstLine="40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机电工程施工总承包三级（或以上级别资质）</w:t>
      </w:r>
    </w:p>
    <w:p>
      <w:pPr>
        <w:numPr>
          <w:ilvl w:val="0"/>
          <w:numId w:val="1"/>
        </w:numPr>
        <w:autoSpaceDE w:val="0"/>
        <w:autoSpaceDN w:val="0"/>
        <w:ind w:firstLine="40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建筑机电安装工程专业承包三级（或以上级别资质）</w:t>
      </w:r>
    </w:p>
    <w:p>
      <w:pPr>
        <w:numPr>
          <w:ilvl w:val="0"/>
          <w:numId w:val="1"/>
        </w:numPr>
        <w:autoSpaceDE w:val="0"/>
        <w:autoSpaceDN w:val="0"/>
        <w:ind w:firstLine="40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水利水电工程施工总承包</w:t>
      </w:r>
      <w:r>
        <w:rPr>
          <w:rFonts w:hint="eastAsia" w:ascii="仿宋_GB2312" w:hAnsi="仿宋_GB2312" w:eastAsia="仿宋_GB2312" w:cs="仿宋_GB2312"/>
          <w:sz w:val="28"/>
          <w:szCs w:val="28"/>
          <w:lang w:val="en-US" w:eastAsia="zh-CN"/>
        </w:rPr>
        <w:t>三</w:t>
      </w:r>
      <w:r>
        <w:rPr>
          <w:rFonts w:hint="eastAsia" w:ascii="仿宋_GB2312" w:hAnsi="仿宋_GB2312" w:eastAsia="仿宋_GB2312" w:cs="仿宋_GB2312"/>
          <w:sz w:val="28"/>
          <w:szCs w:val="28"/>
        </w:rPr>
        <w:t>级（或以上级别资质）</w:t>
      </w:r>
      <w:r>
        <w:rPr>
          <w:rFonts w:hint="eastAsia" w:ascii="仿宋_GB2312" w:hAnsi="仿宋_GB2312" w:eastAsia="仿宋_GB2312" w:cs="仿宋_GB2312"/>
          <w:sz w:val="28"/>
          <w:szCs w:val="28"/>
          <w:lang w:val="en-US" w:eastAsia="zh-CN"/>
        </w:rPr>
        <w:t>和市政</w:t>
      </w:r>
      <w:r>
        <w:rPr>
          <w:rFonts w:hint="eastAsia" w:ascii="仿宋_GB2312" w:hAnsi="仿宋_GB2312" w:eastAsia="仿宋_GB2312" w:cs="仿宋_GB2312"/>
          <w:sz w:val="28"/>
          <w:szCs w:val="28"/>
        </w:rPr>
        <w:t>工程施工总承包</w:t>
      </w:r>
      <w:r>
        <w:rPr>
          <w:rFonts w:hint="eastAsia" w:ascii="仿宋_GB2312" w:hAnsi="仿宋_GB2312" w:eastAsia="仿宋_GB2312" w:cs="仿宋_GB2312"/>
          <w:sz w:val="28"/>
          <w:szCs w:val="28"/>
          <w:lang w:val="en-US" w:eastAsia="zh-CN"/>
        </w:rPr>
        <w:t>三</w:t>
      </w:r>
      <w:r>
        <w:rPr>
          <w:rFonts w:hint="eastAsia" w:ascii="仿宋_GB2312" w:hAnsi="仿宋_GB2312" w:eastAsia="仿宋_GB2312" w:cs="仿宋_GB2312"/>
          <w:sz w:val="28"/>
          <w:szCs w:val="28"/>
        </w:rPr>
        <w:t>级（或以上级别资质）</w:t>
      </w:r>
    </w:p>
    <w:p>
      <w:pPr>
        <w:autoSpaceDE w:val="0"/>
        <w:autoSpaceDN w:val="0"/>
        <w:ind w:firstLine="560" w:firstLineChars="200"/>
        <w:rPr>
          <w:rFonts w:ascii="仿宋_GB2312" w:hAnsi="仿宋_GB2312" w:eastAsia="仿宋_GB2312" w:cs="仿宋_GB2312"/>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具有建设主管部门颁发的《安全生产许可证》并在有效期内。</w:t>
      </w:r>
    </w:p>
    <w:p>
      <w:pPr>
        <w:autoSpaceDE w:val="0"/>
        <w:autoSpaceDN w:val="0"/>
        <w:snapToGrid/>
        <w:spacing w:line="24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、报价单位拟担任本工程项目负责人的人员为：机电安装工程专业</w:t>
      </w:r>
      <w:r>
        <w:rPr>
          <w:rFonts w:hint="eastAsia" w:ascii="仿宋_GB2312" w:hAnsi="仿宋_GB2312" w:eastAsia="仿宋_GB2312" w:cs="仿宋_GB2312"/>
          <w:sz w:val="28"/>
          <w:szCs w:val="28"/>
          <w:lang w:val="en-US" w:eastAsia="zh-CN"/>
        </w:rPr>
        <w:t>或水利水电工程专业或市政公用工程专业的一级</w:t>
      </w:r>
      <w:r>
        <w:rPr>
          <w:rFonts w:hint="eastAsia" w:ascii="仿宋_GB2312" w:hAnsi="仿宋_GB2312" w:eastAsia="仿宋_GB2312" w:cs="仿宋_GB2312"/>
          <w:sz w:val="28"/>
          <w:szCs w:val="28"/>
        </w:rPr>
        <w:t>注册建造师</w:t>
      </w:r>
      <w:r>
        <w:rPr>
          <w:rFonts w:hint="eastAsia" w:ascii="仿宋_GB2312" w:hAnsi="仿宋_GB2312" w:eastAsia="仿宋_GB2312" w:cs="仿宋_GB2312"/>
          <w:sz w:val="28"/>
          <w:szCs w:val="28"/>
          <w:lang w:eastAsia="zh-CN"/>
        </w:rPr>
        <w:t>；</w:t>
      </w:r>
      <w:r>
        <w:rPr>
          <w:rFonts w:ascii="仿宋" w:hAnsi="仿宋" w:eastAsia="仿宋" w:cs="仿宋"/>
          <w:sz w:val="28"/>
          <w:szCs w:val="28"/>
        </w:rPr>
        <w:t>持有项目负责人安全生产考核合格证（B类）</w:t>
      </w:r>
      <w:r>
        <w:rPr>
          <w:rFonts w:hint="eastAsia" w:ascii="仿宋" w:hAnsi="仿宋" w:eastAsia="仿宋" w:cs="仿宋"/>
          <w:sz w:val="28"/>
          <w:szCs w:val="28"/>
        </w:rPr>
        <w:t>；</w:t>
      </w:r>
      <w:r>
        <w:rPr>
          <w:rFonts w:hint="eastAsia" w:ascii="仿宋_GB2312" w:hAnsi="仿宋_GB2312" w:eastAsia="仿宋_GB2312" w:cs="仿宋_GB2312"/>
          <w:sz w:val="28"/>
          <w:szCs w:val="28"/>
        </w:rPr>
        <w:t>专职安全人员须具有在有效期内的安全考核合格证书（C类），项目负责人和安全员不为同一人。</w:t>
      </w:r>
    </w:p>
    <w:p>
      <w:pPr>
        <w:autoSpaceDE w:val="0"/>
        <w:autoSpaceDN w:val="0"/>
        <w:snapToGrid w:val="0"/>
        <w:spacing w:line="48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七、现场踏勘(答疑会)时间、地点：因现场施工、安装环境较复杂，涉及有限空间作业、生产施工同时进行，报价单位必须在规定时间内到项目现场进行现场踏勘，由本项目承办单位在现场踏勘回执（见附件：现场踏勘委派书）盖章确认（见附件：现场踏勘委派书）</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在递交响应文件时出具现场踏勘委派书</w:t>
      </w:r>
      <w:r>
        <w:rPr>
          <w:rFonts w:hint="eastAsia" w:ascii="仿宋" w:hAnsi="仿宋" w:eastAsia="仿宋" w:cs="仿宋"/>
          <w:color w:val="000000"/>
          <w:sz w:val="28"/>
          <w:szCs w:val="28"/>
        </w:rPr>
        <w:t>。</w:t>
      </w:r>
    </w:p>
    <w:p>
      <w:pPr>
        <w:autoSpaceDE w:val="0"/>
        <w:autoSpaceDN w:val="0"/>
        <w:snapToGrid w:val="0"/>
        <w:spacing w:line="480" w:lineRule="auto"/>
        <w:ind w:firstLine="560" w:firstLineChars="200"/>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rPr>
        <w:t>1. 现场踏勘(答疑会)集合时间：</w:t>
      </w:r>
      <w:r>
        <w:rPr>
          <w:rFonts w:hint="eastAsia" w:ascii="仿宋" w:hAnsi="仿宋" w:eastAsia="仿宋" w:cs="仿宋_GB2312"/>
          <w:color w:val="000000"/>
          <w:sz w:val="28"/>
          <w:szCs w:val="28"/>
        </w:rPr>
        <w:t>2020年11月</w:t>
      </w:r>
      <w:r>
        <w:rPr>
          <w:rFonts w:hint="eastAsia" w:ascii="仿宋" w:hAnsi="仿宋" w:eastAsia="仿宋" w:cs="仿宋_GB2312"/>
          <w:color w:val="000000"/>
          <w:sz w:val="28"/>
          <w:szCs w:val="28"/>
          <w:lang w:val="en-US" w:eastAsia="zh-CN"/>
        </w:rPr>
        <w:t>24</w:t>
      </w:r>
      <w:r>
        <w:rPr>
          <w:rFonts w:hint="eastAsia" w:ascii="仿宋" w:hAnsi="仿宋" w:eastAsia="仿宋" w:cs="仿宋_GB2312"/>
          <w:color w:val="000000"/>
          <w:sz w:val="28"/>
          <w:szCs w:val="28"/>
        </w:rPr>
        <w:t>日</w:t>
      </w:r>
      <w:r>
        <w:rPr>
          <w:rFonts w:hint="eastAsia" w:ascii="仿宋" w:hAnsi="仿宋" w:eastAsia="仿宋" w:cs="仿宋_GB2312"/>
          <w:color w:val="000000"/>
          <w:sz w:val="28"/>
          <w:szCs w:val="28"/>
          <w:lang w:val="en-US" w:eastAsia="zh-CN"/>
        </w:rPr>
        <w:t>10时00分</w:t>
      </w:r>
    </w:p>
    <w:p>
      <w:pPr>
        <w:autoSpaceDE w:val="0"/>
        <w:autoSpaceDN w:val="0"/>
        <w:snapToGrid w:val="0"/>
        <w:spacing w:line="480" w:lineRule="auto"/>
        <w:ind w:firstLine="560" w:firstLineChars="200"/>
        <w:rPr>
          <w:rFonts w:ascii="仿宋" w:hAnsi="仿宋" w:eastAsia="仿宋" w:cs="仿宋"/>
          <w:sz w:val="28"/>
          <w:szCs w:val="28"/>
          <w:lang w:val="zh-CN"/>
        </w:rPr>
      </w:pPr>
      <w:r>
        <w:rPr>
          <w:rFonts w:hint="eastAsia" w:ascii="仿宋" w:hAnsi="仿宋" w:eastAsia="仿宋" w:cs="仿宋"/>
          <w:color w:val="000000"/>
          <w:sz w:val="28"/>
          <w:szCs w:val="28"/>
        </w:rPr>
        <w:t>2. 现场踏勘(答疑会)集合地点：</w:t>
      </w:r>
      <w:r>
        <w:rPr>
          <w:rFonts w:hint="eastAsia" w:ascii="仿宋" w:hAnsi="仿宋" w:eastAsia="仿宋" w:cs="仿宋"/>
          <w:sz w:val="28"/>
          <w:szCs w:val="28"/>
        </w:rPr>
        <w:t>广州市黄埔区港前路1661号大沙地分公司</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八、询价文件的获取：在2020年</w:t>
      </w:r>
      <w:r>
        <w:rPr>
          <w:rFonts w:hint="eastAsia" w:ascii="仿宋" w:hAnsi="仿宋" w:eastAsia="仿宋" w:cs="仿宋_GB2312"/>
          <w:sz w:val="28"/>
          <w:szCs w:val="28"/>
          <w:lang w:val="en-US" w:eastAsia="zh-CN"/>
        </w:rPr>
        <w:t>11</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26</w:t>
      </w:r>
      <w:r>
        <w:rPr>
          <w:rFonts w:hint="eastAsia" w:ascii="仿宋" w:hAnsi="仿宋" w:eastAsia="仿宋" w:cs="仿宋_GB2312"/>
          <w:sz w:val="28"/>
          <w:szCs w:val="28"/>
        </w:rPr>
        <w:t>日</w:t>
      </w:r>
      <w:r>
        <w:rPr>
          <w:rFonts w:hint="eastAsia" w:ascii="仿宋" w:hAnsi="仿宋" w:eastAsia="仿宋" w:cs="仿宋_GB2312"/>
          <w:sz w:val="28"/>
          <w:szCs w:val="28"/>
          <w:lang w:val="en-US" w:eastAsia="zh-CN"/>
        </w:rPr>
        <w:t>10</w:t>
      </w:r>
      <w:r>
        <w:rPr>
          <w:rFonts w:hint="eastAsia" w:ascii="仿宋" w:hAnsi="仿宋" w:eastAsia="仿宋" w:cs="仿宋_GB2312"/>
          <w:sz w:val="28"/>
          <w:szCs w:val="28"/>
        </w:rPr>
        <w:t>时00分前，在广州市净水有限公司门户网站免费下载。</w:t>
      </w:r>
    </w:p>
    <w:p>
      <w:pPr>
        <w:ind w:left="558" w:leftChars="266" w:firstLine="28" w:firstLineChars="10"/>
        <w:rPr>
          <w:rFonts w:ascii="仿宋" w:hAnsi="仿宋" w:eastAsia="仿宋" w:cs="仿宋_GB2312"/>
          <w:sz w:val="28"/>
          <w:szCs w:val="28"/>
        </w:rPr>
      </w:pPr>
      <w:r>
        <w:rPr>
          <w:rFonts w:hint="eastAsia" w:ascii="仿宋" w:hAnsi="仿宋" w:eastAsia="仿宋" w:cs="仿宋_GB2312"/>
          <w:sz w:val="28"/>
          <w:szCs w:val="28"/>
        </w:rPr>
        <w:t>九、询价响应文件递交时间：2020年</w:t>
      </w:r>
      <w:r>
        <w:rPr>
          <w:rFonts w:hint="eastAsia" w:ascii="仿宋" w:hAnsi="仿宋" w:eastAsia="仿宋" w:cs="仿宋_GB2312"/>
          <w:sz w:val="28"/>
          <w:szCs w:val="28"/>
          <w:lang w:val="en-US" w:eastAsia="zh-CN"/>
        </w:rPr>
        <w:t>11</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26</w:t>
      </w:r>
      <w:r>
        <w:rPr>
          <w:rFonts w:hint="eastAsia" w:ascii="仿宋" w:hAnsi="仿宋" w:eastAsia="仿宋" w:cs="仿宋_GB2312"/>
          <w:sz w:val="28"/>
          <w:szCs w:val="28"/>
        </w:rPr>
        <w:t>日</w:t>
      </w:r>
      <w:r>
        <w:rPr>
          <w:rFonts w:hint="eastAsia" w:ascii="仿宋" w:hAnsi="仿宋" w:eastAsia="仿宋" w:cs="仿宋_GB2312"/>
          <w:sz w:val="28"/>
          <w:szCs w:val="28"/>
          <w:lang w:val="en-US" w:eastAsia="zh-CN"/>
        </w:rPr>
        <w:t>9</w:t>
      </w:r>
      <w:r>
        <w:rPr>
          <w:rFonts w:hint="eastAsia" w:ascii="仿宋" w:hAnsi="仿宋" w:eastAsia="仿宋" w:cs="仿宋_GB2312"/>
          <w:sz w:val="28"/>
          <w:szCs w:val="28"/>
        </w:rPr>
        <w:t>时</w:t>
      </w:r>
      <w:r>
        <w:rPr>
          <w:rFonts w:hint="eastAsia" w:ascii="仿宋" w:hAnsi="仿宋" w:eastAsia="仿宋" w:cs="仿宋_GB2312"/>
          <w:sz w:val="28"/>
          <w:szCs w:val="28"/>
          <w:lang w:val="en-US" w:eastAsia="zh-CN"/>
        </w:rPr>
        <w:t>30</w:t>
      </w:r>
      <w:r>
        <w:rPr>
          <w:rFonts w:hint="eastAsia" w:ascii="仿宋" w:hAnsi="仿宋" w:eastAsia="仿宋" w:cs="仿宋_GB2312"/>
          <w:sz w:val="28"/>
          <w:szCs w:val="28"/>
        </w:rPr>
        <w:t>分至</w:t>
      </w:r>
      <w:r>
        <w:rPr>
          <w:rFonts w:hint="eastAsia" w:ascii="仿宋" w:hAnsi="仿宋" w:eastAsia="仿宋" w:cs="仿宋_GB2312"/>
          <w:sz w:val="28"/>
          <w:szCs w:val="28"/>
          <w:lang w:val="en-US" w:eastAsia="zh-CN"/>
        </w:rPr>
        <w:t>10</w:t>
      </w:r>
      <w:r>
        <w:rPr>
          <w:rFonts w:hint="eastAsia" w:ascii="仿宋" w:hAnsi="仿宋" w:eastAsia="仿宋" w:cs="仿宋_GB2312"/>
          <w:sz w:val="28"/>
          <w:szCs w:val="28"/>
        </w:rPr>
        <w:t>时00分；询价响应文件截止时间：2020年</w:t>
      </w:r>
      <w:r>
        <w:rPr>
          <w:rFonts w:hint="eastAsia" w:ascii="仿宋" w:hAnsi="仿宋" w:eastAsia="仿宋" w:cs="仿宋_GB2312"/>
          <w:sz w:val="28"/>
          <w:szCs w:val="28"/>
          <w:lang w:val="en-US" w:eastAsia="zh-CN"/>
        </w:rPr>
        <w:t>11</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26</w:t>
      </w:r>
      <w:r>
        <w:rPr>
          <w:rFonts w:hint="eastAsia" w:ascii="仿宋" w:hAnsi="仿宋" w:eastAsia="仿宋" w:cs="仿宋_GB2312"/>
          <w:sz w:val="28"/>
          <w:szCs w:val="28"/>
        </w:rPr>
        <w:t>日</w:t>
      </w:r>
      <w:r>
        <w:rPr>
          <w:rFonts w:hint="eastAsia" w:ascii="仿宋" w:hAnsi="仿宋" w:eastAsia="仿宋" w:cs="仿宋_GB2312"/>
          <w:sz w:val="28"/>
          <w:szCs w:val="28"/>
          <w:lang w:val="en-US" w:eastAsia="zh-CN"/>
        </w:rPr>
        <w:t>10</w:t>
      </w:r>
      <w:r>
        <w:rPr>
          <w:rFonts w:hint="eastAsia" w:ascii="仿宋" w:hAnsi="仿宋" w:eastAsia="仿宋" w:cs="仿宋_GB2312"/>
          <w:sz w:val="28"/>
          <w:szCs w:val="28"/>
        </w:rPr>
        <w:t>时00分。</w:t>
      </w:r>
    </w:p>
    <w:p>
      <w:pPr>
        <w:spacing w:line="480" w:lineRule="auto"/>
        <w:ind w:firstLine="588" w:firstLineChars="210"/>
        <w:rPr>
          <w:rFonts w:ascii="仿宋" w:hAnsi="仿宋" w:eastAsia="仿宋" w:cs="仿宋"/>
          <w:sz w:val="28"/>
          <w:szCs w:val="28"/>
        </w:rPr>
      </w:pPr>
      <w:r>
        <w:rPr>
          <w:rFonts w:hint="eastAsia" w:ascii="仿宋" w:hAnsi="仿宋" w:eastAsia="仿宋" w:cs="仿宋"/>
          <w:sz w:val="28"/>
          <w:szCs w:val="28"/>
        </w:rPr>
        <w:t>十、评审时间：</w:t>
      </w:r>
      <w:r>
        <w:rPr>
          <w:rFonts w:hint="eastAsia" w:ascii="仿宋" w:hAnsi="仿宋" w:eastAsia="仿宋" w:cs="仿宋"/>
          <w:sz w:val="28"/>
          <w:szCs w:val="28"/>
          <w:lang w:val="en-US" w:eastAsia="zh-CN"/>
        </w:rPr>
        <w:t>2020</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11</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26</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rPr>
        <w:t>10</w:t>
      </w:r>
      <w:r>
        <w:rPr>
          <w:rFonts w:hint="eastAsia" w:ascii="仿宋" w:hAnsi="仿宋" w:eastAsia="仿宋" w:cs="仿宋"/>
          <w:sz w:val="28"/>
          <w:szCs w:val="28"/>
        </w:rPr>
        <w:t>时</w:t>
      </w:r>
      <w:r>
        <w:rPr>
          <w:rFonts w:hint="eastAsia" w:ascii="仿宋" w:hAnsi="仿宋" w:eastAsia="仿宋" w:cs="仿宋"/>
          <w:sz w:val="28"/>
          <w:szCs w:val="28"/>
          <w:lang w:val="en-US" w:eastAsia="zh-CN"/>
        </w:rPr>
        <w:t>00</w:t>
      </w:r>
      <w:r>
        <w:rPr>
          <w:rFonts w:hint="eastAsia" w:ascii="仿宋" w:hAnsi="仿宋" w:eastAsia="仿宋" w:cs="仿宋"/>
          <w:sz w:val="28"/>
          <w:szCs w:val="28"/>
        </w:rPr>
        <w:t>分</w:t>
      </w:r>
    </w:p>
    <w:p>
      <w:pPr>
        <w:spacing w:line="480" w:lineRule="auto"/>
        <w:ind w:firstLine="588" w:firstLineChars="210"/>
        <w:rPr>
          <w:rFonts w:ascii="仿宋" w:hAnsi="仿宋" w:eastAsia="仿宋" w:cs="仿宋"/>
          <w:sz w:val="28"/>
          <w:szCs w:val="28"/>
        </w:rPr>
      </w:pPr>
      <w:r>
        <w:rPr>
          <w:rFonts w:hint="eastAsia" w:ascii="仿宋" w:hAnsi="仿宋" w:eastAsia="仿宋" w:cs="仿宋"/>
          <w:sz w:val="28"/>
          <w:szCs w:val="28"/>
        </w:rPr>
        <w:t>十一、评审地点：广州市净水有限公司六楼招标办</w:t>
      </w:r>
    </w:p>
    <w:p>
      <w:pPr>
        <w:spacing w:line="480" w:lineRule="auto"/>
        <w:ind w:firstLine="588" w:firstLineChars="210"/>
        <w:rPr>
          <w:rFonts w:ascii="仿宋" w:hAnsi="仿宋" w:eastAsia="仿宋" w:cs="仿宋"/>
          <w:sz w:val="28"/>
          <w:szCs w:val="28"/>
        </w:rPr>
      </w:pPr>
      <w:r>
        <w:rPr>
          <w:rFonts w:hint="eastAsia" w:ascii="仿宋" w:hAnsi="仿宋" w:eastAsia="仿宋" w:cs="仿宋"/>
          <w:sz w:val="28"/>
          <w:szCs w:val="28"/>
        </w:rPr>
        <w:t>十二、</w:t>
      </w:r>
      <w:r>
        <w:rPr>
          <w:rFonts w:hint="eastAsia" w:ascii="仿宋" w:hAnsi="仿宋" w:eastAsia="仿宋" w:cs="仿宋"/>
          <w:kern w:val="0"/>
          <w:sz w:val="28"/>
          <w:szCs w:val="28"/>
        </w:rPr>
        <w:t>询价人</w:t>
      </w:r>
      <w:r>
        <w:rPr>
          <w:rFonts w:hint="eastAsia" w:ascii="仿宋" w:hAnsi="仿宋" w:eastAsia="仿宋" w:cs="仿宋"/>
          <w:sz w:val="28"/>
          <w:szCs w:val="28"/>
        </w:rPr>
        <w:t>的联系方式</w:t>
      </w:r>
    </w:p>
    <w:p>
      <w:pPr>
        <w:snapToGrid w:val="0"/>
        <w:spacing w:line="480" w:lineRule="auto"/>
        <w:ind w:firstLine="630" w:firstLineChars="225"/>
        <w:rPr>
          <w:rFonts w:ascii="仿宋" w:hAnsi="仿宋" w:eastAsia="仿宋" w:cs="仿宋"/>
          <w:kern w:val="0"/>
          <w:sz w:val="28"/>
          <w:szCs w:val="28"/>
        </w:rPr>
      </w:pPr>
      <w:r>
        <w:rPr>
          <w:rFonts w:hint="eastAsia" w:ascii="仿宋" w:hAnsi="仿宋" w:eastAsia="仿宋" w:cs="仿宋"/>
          <w:kern w:val="0"/>
          <w:sz w:val="28"/>
          <w:szCs w:val="28"/>
        </w:rPr>
        <w:t>询价人：广州市净水有限公司</w:t>
      </w:r>
    </w:p>
    <w:p>
      <w:pPr>
        <w:snapToGrid w:val="0"/>
        <w:spacing w:line="480" w:lineRule="auto"/>
        <w:ind w:firstLine="630" w:firstLineChars="225"/>
        <w:rPr>
          <w:rFonts w:ascii="仿宋" w:hAnsi="仿宋" w:eastAsia="仿宋" w:cs="仿宋"/>
          <w:kern w:val="0"/>
          <w:sz w:val="28"/>
          <w:szCs w:val="28"/>
        </w:rPr>
      </w:pPr>
      <w:r>
        <w:rPr>
          <w:rFonts w:hint="eastAsia" w:ascii="仿宋" w:hAnsi="仿宋" w:eastAsia="仿宋" w:cs="仿宋"/>
          <w:kern w:val="0"/>
          <w:sz w:val="28"/>
          <w:szCs w:val="28"/>
        </w:rPr>
        <w:t xml:space="preserve">联系地址：广州市天河区临江大道501号            </w:t>
      </w:r>
    </w:p>
    <w:p>
      <w:pPr>
        <w:snapToGrid w:val="0"/>
        <w:spacing w:line="480" w:lineRule="auto"/>
        <w:ind w:firstLine="630" w:firstLineChars="225"/>
        <w:rPr>
          <w:rFonts w:ascii="仿宋" w:hAnsi="仿宋" w:eastAsia="仿宋" w:cs="仿宋"/>
          <w:kern w:val="0"/>
          <w:sz w:val="28"/>
          <w:szCs w:val="28"/>
        </w:rPr>
      </w:pPr>
      <w:r>
        <w:rPr>
          <w:rFonts w:hint="eastAsia" w:ascii="仿宋" w:hAnsi="仿宋" w:eastAsia="仿宋" w:cs="仿宋"/>
          <w:kern w:val="0"/>
          <w:sz w:val="28"/>
          <w:szCs w:val="28"/>
        </w:rPr>
        <w:t>联系人：黄工             联系方式：020-62315524</w:t>
      </w:r>
    </w:p>
    <w:p>
      <w:pPr>
        <w:spacing w:line="480" w:lineRule="auto"/>
        <w:ind w:firstLine="4340" w:firstLineChars="1550"/>
        <w:rPr>
          <w:rFonts w:ascii="仿宋" w:hAnsi="仿宋" w:eastAsia="仿宋" w:cs="仿宋"/>
          <w:sz w:val="28"/>
          <w:szCs w:val="28"/>
        </w:rPr>
      </w:pPr>
      <w:r>
        <w:rPr>
          <w:rFonts w:hint="eastAsia" w:ascii="仿宋" w:hAnsi="仿宋" w:eastAsia="仿宋" w:cs="仿宋"/>
          <w:sz w:val="28"/>
          <w:szCs w:val="28"/>
        </w:rPr>
        <w:t xml:space="preserve">       广州市净水有限公司</w:t>
      </w:r>
    </w:p>
    <w:p>
      <w:pPr>
        <w:spacing w:line="480" w:lineRule="auto"/>
        <w:ind w:firstLine="5600" w:firstLineChars="2000"/>
        <w:rPr>
          <w:rFonts w:ascii="仿宋" w:hAnsi="仿宋" w:eastAsia="仿宋" w:cs="仿宋"/>
          <w:color w:val="000000"/>
          <w:sz w:val="28"/>
          <w:szCs w:val="28"/>
        </w:rPr>
      </w:pPr>
      <w:r>
        <w:rPr>
          <w:rFonts w:hint="eastAsia" w:ascii="仿宋" w:hAnsi="仿宋" w:eastAsia="仿宋" w:cs="仿宋"/>
          <w:color w:val="000000"/>
          <w:sz w:val="28"/>
          <w:szCs w:val="28"/>
          <w:lang w:val="en-US" w:eastAsia="zh-CN"/>
        </w:rPr>
        <w:t>2020</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11</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20</w:t>
      </w:r>
      <w:r>
        <w:rPr>
          <w:rFonts w:hint="eastAsia" w:ascii="仿宋" w:hAnsi="仿宋" w:eastAsia="仿宋" w:cs="仿宋"/>
          <w:color w:val="000000"/>
          <w:sz w:val="28"/>
          <w:szCs w:val="28"/>
        </w:rPr>
        <w:t>日</w:t>
      </w:r>
    </w:p>
    <w:p>
      <w:pPr>
        <w:ind w:firstLine="5600" w:firstLineChars="2000"/>
        <w:rPr>
          <w:rFonts w:ascii="仿宋" w:hAnsi="仿宋" w:eastAsia="仿宋" w:cs="仿宋_GB2312"/>
          <w:sz w:val="28"/>
          <w:szCs w:val="28"/>
        </w:rPr>
        <w:sectPr>
          <w:headerReference r:id="rId3" w:type="default"/>
          <w:footerReference r:id="rId4" w:type="default"/>
          <w:footerReference r:id="rId5" w:type="even"/>
          <w:pgSz w:w="11906" w:h="16838"/>
          <w:pgMar w:top="1134" w:right="1531" w:bottom="1134" w:left="1531" w:header="851" w:footer="992" w:gutter="0"/>
          <w:cols w:space="720" w:num="1"/>
          <w:docGrid w:type="linesAndChars" w:linePitch="312" w:charSpace="0"/>
        </w:sectPr>
      </w:pPr>
    </w:p>
    <w:p>
      <w:pPr>
        <w:pStyle w:val="9"/>
        <w:adjustRightInd w:val="0"/>
        <w:snapToGrid w:val="0"/>
        <w:spacing w:line="300" w:lineRule="auto"/>
        <w:jc w:val="center"/>
        <w:rPr>
          <w:rFonts w:ascii="仿宋" w:hAnsi="仿宋" w:eastAsia="仿宋" w:cs="仿宋_GB2312"/>
          <w:b/>
          <w:sz w:val="28"/>
          <w:szCs w:val="28"/>
          <w:lang w:val="zh-CN"/>
        </w:rPr>
      </w:pPr>
      <w:r>
        <w:rPr>
          <w:rFonts w:hint="eastAsia" w:ascii="仿宋" w:hAnsi="仿宋" w:eastAsia="仿宋" w:cs="仿宋_GB2312"/>
          <w:b/>
          <w:sz w:val="28"/>
          <w:szCs w:val="28"/>
          <w:lang w:val="zh-CN"/>
        </w:rPr>
        <w:t xml:space="preserve">第二部分 </w:t>
      </w:r>
      <w:r>
        <w:rPr>
          <w:rFonts w:hint="eastAsia" w:ascii="仿宋" w:hAnsi="仿宋" w:eastAsia="仿宋" w:cs="仿宋_GB2312"/>
          <w:b/>
          <w:sz w:val="28"/>
          <w:szCs w:val="28"/>
        </w:rPr>
        <w:t xml:space="preserve"> </w:t>
      </w:r>
      <w:r>
        <w:rPr>
          <w:rFonts w:hint="eastAsia" w:ascii="仿宋" w:hAnsi="仿宋" w:eastAsia="仿宋" w:cs="仿宋_GB2312"/>
          <w:b/>
          <w:sz w:val="28"/>
          <w:szCs w:val="28"/>
          <w:lang w:val="zh-CN"/>
        </w:rPr>
        <w:t>项目内容</w:t>
      </w:r>
    </w:p>
    <w:p>
      <w:pPr>
        <w:pStyle w:val="9"/>
        <w:adjustRightInd w:val="0"/>
        <w:snapToGrid w:val="0"/>
        <w:spacing w:line="300" w:lineRule="auto"/>
        <w:rPr>
          <w:rFonts w:ascii="仿宋" w:hAnsi="仿宋" w:eastAsia="仿宋" w:cs="仿宋_GB2312"/>
          <w:b/>
          <w:sz w:val="28"/>
          <w:szCs w:val="28"/>
          <w:lang w:val="zh-CN"/>
        </w:rPr>
      </w:pPr>
    </w:p>
    <w:p>
      <w:pPr>
        <w:pStyle w:val="9"/>
        <w:numPr>
          <w:ilvl w:val="0"/>
          <w:numId w:val="2"/>
        </w:numPr>
        <w:adjustRightInd w:val="0"/>
        <w:snapToGrid w:val="0"/>
        <w:spacing w:line="300" w:lineRule="auto"/>
        <w:rPr>
          <w:rFonts w:ascii="仿宋" w:hAnsi="仿宋" w:eastAsia="仿宋" w:cs="仿宋_GB2312"/>
          <w:b/>
          <w:sz w:val="28"/>
          <w:szCs w:val="28"/>
          <w:lang w:val="zh-CN"/>
        </w:rPr>
      </w:pPr>
      <w:r>
        <w:rPr>
          <w:rFonts w:hint="eastAsia" w:ascii="仿宋" w:hAnsi="仿宋" w:eastAsia="仿宋" w:cs="仿宋_GB2312"/>
          <w:b/>
          <w:sz w:val="28"/>
          <w:szCs w:val="28"/>
          <w:lang w:val="zh-CN"/>
        </w:rPr>
        <w:t>项目情况介绍</w:t>
      </w:r>
    </w:p>
    <w:p>
      <w:pPr>
        <w:ind w:firstLine="542" w:firstLineChars="200"/>
        <w:rPr>
          <w:rFonts w:ascii="仿宋" w:hAnsi="仿宋" w:eastAsia="仿宋" w:cs="仿宋_GB2312"/>
          <w:sz w:val="28"/>
          <w:szCs w:val="28"/>
        </w:rPr>
      </w:pPr>
      <w:r>
        <w:rPr>
          <w:rFonts w:hint="eastAsia" w:ascii="仿宋" w:hAnsi="仿宋" w:eastAsia="仿宋" w:cs="仿宋_GB2312"/>
          <w:sz w:val="28"/>
          <w:szCs w:val="28"/>
        </w:rPr>
        <w:t>对</w:t>
      </w:r>
      <w:r>
        <w:rPr>
          <w:rFonts w:hint="eastAsia" w:ascii="仿宋" w:hAnsi="仿宋" w:eastAsia="仿宋" w:cs="仿宋_GB2312"/>
          <w:sz w:val="28"/>
          <w:szCs w:val="28"/>
          <w:u w:val="none"/>
          <w:lang w:val="zh-CN"/>
        </w:rPr>
        <w:t>一期沉砂池进水廊道与二期提升泵出水总管连通</w:t>
      </w:r>
      <w:r>
        <w:rPr>
          <w:rFonts w:hint="eastAsia" w:ascii="仿宋" w:hAnsi="仿宋" w:eastAsia="仿宋" w:cs="仿宋_GB2312"/>
          <w:sz w:val="28"/>
          <w:szCs w:val="28"/>
        </w:rPr>
        <w:t>进行改造。</w:t>
      </w:r>
    </w:p>
    <w:p>
      <w:pPr>
        <w:pStyle w:val="9"/>
        <w:numPr>
          <w:ilvl w:val="0"/>
          <w:numId w:val="3"/>
        </w:numPr>
        <w:adjustRightInd w:val="0"/>
        <w:snapToGrid w:val="0"/>
        <w:spacing w:line="300" w:lineRule="auto"/>
        <w:rPr>
          <w:rFonts w:ascii="仿宋" w:hAnsi="仿宋" w:eastAsia="仿宋" w:cs="仿宋_GB2312"/>
          <w:sz w:val="28"/>
          <w:szCs w:val="28"/>
          <w:lang w:val="zh-CN"/>
        </w:rPr>
      </w:pPr>
      <w:r>
        <w:rPr>
          <w:rFonts w:hint="eastAsia" w:ascii="仿宋" w:hAnsi="仿宋" w:eastAsia="仿宋" w:cs="仿宋_GB2312"/>
          <w:b/>
          <w:sz w:val="28"/>
          <w:szCs w:val="28"/>
          <w:lang w:val="zh-CN"/>
        </w:rPr>
        <w:t>项目技术要求</w:t>
      </w:r>
    </w:p>
    <w:p>
      <w:pPr>
        <w:pStyle w:val="9"/>
        <w:numPr>
          <w:ilvl w:val="0"/>
          <w:numId w:val="4"/>
        </w:numPr>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项目技术要求</w:t>
      </w:r>
    </w:p>
    <w:p>
      <w:pPr>
        <w:spacing w:line="360" w:lineRule="auto"/>
        <w:ind w:firstLine="542"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合同的工作范围应包括提供所有需要的材料、机械、劳力、以及其他设施、完成合同文件里规定的工作和服务，并达到预期的目标。报价人向询价人承诺按照合同约定进行施工、竣工并在质量保修期内承担工程质量保修责任。</w:t>
      </w:r>
    </w:p>
    <w:p>
      <w:pPr>
        <w:widowControl/>
        <w:spacing w:line="360" w:lineRule="auto"/>
        <w:ind w:firstLine="54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2、验收项目</w:t>
      </w:r>
    </w:p>
    <w:p>
      <w:pPr>
        <w:widowControl/>
        <w:spacing w:line="360" w:lineRule="auto"/>
        <w:ind w:left="360" w:firstLine="54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1．设备安装及施工方案要求</w:t>
      </w:r>
      <w:bookmarkStart w:id="1" w:name="_Toc252539737"/>
    </w:p>
    <w:p>
      <w:pPr>
        <w:widowControl/>
        <w:spacing w:line="360" w:lineRule="auto"/>
        <w:ind w:left="360"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必须提供设备系统改造施工期间的全面的、周密的、符合安全技术规范的施工方案，包括施工组织安排，现场管理人员、技术人员、施工人员配置及安排，应急防范措施，工程计划进度，及应急方案等等。具体方案，以厂方最后审核确认为准。</w:t>
      </w:r>
      <w:bookmarkEnd w:id="1"/>
      <w:bookmarkStart w:id="2" w:name="_Toc252539739"/>
      <w:bookmarkStart w:id="3" w:name="_Toc202771737"/>
    </w:p>
    <w:p>
      <w:pPr>
        <w:widowControl/>
        <w:spacing w:line="360" w:lineRule="auto"/>
        <w:ind w:left="360" w:firstLine="54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2</w:t>
      </w:r>
      <w:bookmarkEnd w:id="2"/>
      <w:bookmarkEnd w:id="3"/>
      <w:r>
        <w:rPr>
          <w:rFonts w:hint="eastAsia" w:ascii="仿宋_GB2312" w:hAnsi="仿宋_GB2312" w:eastAsia="仿宋_GB2312" w:cs="仿宋_GB2312"/>
          <w:b/>
          <w:sz w:val="28"/>
          <w:szCs w:val="28"/>
        </w:rPr>
        <w:t xml:space="preserve">．验收标准 </w:t>
      </w:r>
    </w:p>
    <w:p>
      <w:pPr>
        <w:widowControl/>
        <w:spacing w:line="360" w:lineRule="auto"/>
        <w:ind w:left="360"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报价人须派技术人员到用户现场安装、调试设备、现场操作使用培训。设备所有技术参数经改造后，应符合原设计的技术要求及相关规范，满足厂家技术文件的具体指标及询价文件的要求，并且按国家相关规范进行验收。</w:t>
      </w:r>
    </w:p>
    <w:p>
      <w:pPr>
        <w:widowControl/>
        <w:spacing w:line="360" w:lineRule="auto"/>
        <w:ind w:left="360" w:firstLine="542" w:firstLineChars="200"/>
        <w:rPr>
          <w:rFonts w:ascii="仿宋_GB2312" w:hAnsi="仿宋_GB2312" w:eastAsia="仿宋_GB2312" w:cs="仿宋_GB2312"/>
          <w:b/>
          <w:sz w:val="28"/>
          <w:szCs w:val="28"/>
        </w:rPr>
      </w:pPr>
      <w:r>
        <w:rPr>
          <w:rFonts w:hint="eastAsia" w:ascii="仿宋_GB2312" w:hAnsi="仿宋_GB2312" w:eastAsia="仿宋_GB2312" w:cs="仿宋_GB2312"/>
          <w:sz w:val="28"/>
          <w:szCs w:val="28"/>
          <w:lang w:val="zh-CN"/>
        </w:rPr>
        <w:t>在任何时候，报价人均不能免除因设备本身的缺陷所应负的责任。所有需采购的设备运输到采购人指定地点，由甲方提供施工用水用电。设备必须符合国家标准并附质量合格证书。</w:t>
      </w:r>
    </w:p>
    <w:p>
      <w:pPr>
        <w:widowControl/>
        <w:spacing w:line="360" w:lineRule="auto"/>
        <w:ind w:left="360" w:firstLine="542" w:firstLineChars="200"/>
        <w:rPr>
          <w:rFonts w:ascii="仿宋_GB2312" w:hAnsi="仿宋_GB2312" w:eastAsia="仿宋_GB2312" w:cs="仿宋_GB2312"/>
          <w:b/>
          <w:sz w:val="28"/>
          <w:szCs w:val="28"/>
        </w:rPr>
      </w:pPr>
      <w:r>
        <w:rPr>
          <w:rFonts w:hint="eastAsia" w:ascii="仿宋_GB2312" w:hAnsi="仿宋_GB2312" w:eastAsia="仿宋_GB2312" w:cs="仿宋_GB2312"/>
          <w:sz w:val="28"/>
          <w:szCs w:val="28"/>
          <w:lang w:val="zh-CN"/>
        </w:rPr>
        <w:t>所有新更换的设备在保修期内，如非人为原因而出现的产品质量问题，维修三次后仍然有故障，则必须无条件更换同品牌、同型号的新设备。</w:t>
      </w:r>
    </w:p>
    <w:p>
      <w:pPr>
        <w:widowControl/>
        <w:spacing w:line="360" w:lineRule="auto"/>
        <w:ind w:left="360" w:firstLine="542" w:firstLineChars="200"/>
        <w:rPr>
          <w:rFonts w:ascii="仿宋_GB2312" w:hAnsi="仿宋_GB2312" w:eastAsia="仿宋_GB2312" w:cs="仿宋_GB2312"/>
          <w:b/>
          <w:sz w:val="28"/>
          <w:szCs w:val="28"/>
        </w:rPr>
      </w:pPr>
      <w:r>
        <w:rPr>
          <w:rFonts w:hint="eastAsia" w:ascii="仿宋_GB2312" w:hAnsi="仿宋_GB2312" w:eastAsia="仿宋_GB2312" w:cs="仿宋_GB2312"/>
          <w:sz w:val="28"/>
          <w:szCs w:val="28"/>
          <w:lang w:val="zh-CN"/>
        </w:rPr>
        <w:t>新更换的设备必须有相应的技术资料、使用说明资料和维护维修资料，除此之外，有需要时应提供外文资料及对应的中文资料；</w:t>
      </w:r>
    </w:p>
    <w:p>
      <w:pPr>
        <w:widowControl/>
        <w:adjustRightInd w:val="0"/>
        <w:snapToGrid w:val="0"/>
        <w:spacing w:line="360" w:lineRule="auto"/>
        <w:ind w:left="360" w:firstLine="542" w:firstLineChars="200"/>
        <w:rPr>
          <w:rFonts w:ascii="仿宋" w:hAnsi="仿宋" w:eastAsia="仿宋" w:cs="仿宋_GB2312"/>
          <w:b/>
          <w:sz w:val="28"/>
          <w:szCs w:val="28"/>
          <w:lang w:val="zh-CN"/>
        </w:rPr>
      </w:pPr>
      <w:r>
        <w:rPr>
          <w:rFonts w:hint="eastAsia" w:ascii="仿宋_GB2312" w:hAnsi="仿宋_GB2312" w:eastAsia="仿宋_GB2312" w:cs="仿宋_GB2312"/>
          <w:sz w:val="28"/>
          <w:szCs w:val="28"/>
          <w:lang w:val="zh-CN"/>
        </w:rPr>
        <w:t>新更换的设备必须符合中华人民共和国有关环保和安全要求以及检测标准、规范。</w:t>
      </w:r>
    </w:p>
    <w:p>
      <w:pPr>
        <w:pStyle w:val="9"/>
        <w:adjustRightInd w:val="0"/>
        <w:snapToGrid w:val="0"/>
        <w:spacing w:line="300" w:lineRule="auto"/>
        <w:rPr>
          <w:rFonts w:ascii="仿宋" w:hAnsi="仿宋" w:eastAsia="仿宋" w:cs="仿宋_GB2312"/>
          <w:b/>
          <w:sz w:val="28"/>
          <w:szCs w:val="28"/>
          <w:lang w:val="zh-CN"/>
        </w:rPr>
      </w:pPr>
      <w:r>
        <w:rPr>
          <w:rFonts w:hint="eastAsia" w:ascii="仿宋" w:hAnsi="仿宋" w:eastAsia="仿宋" w:cs="仿宋_GB2312"/>
          <w:b/>
          <w:sz w:val="28"/>
          <w:szCs w:val="28"/>
          <w:lang w:val="zh-CN"/>
        </w:rPr>
        <w:t>三、项目商务要求</w:t>
      </w:r>
    </w:p>
    <w:p>
      <w:pPr>
        <w:ind w:firstLine="542"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1、暂开工日期：2021 年 9月 1 日，具体日期以询价人发出的开工报告为准。合同工期总日历天数45 天。具体日期以甲乙方签订的竣工报告为准，如实际施工工期超过询价文件中的约定工期，需补充书面延期说明并经询价人同意。施工期间承包人需配合询价人正常生产 。 </w:t>
      </w:r>
    </w:p>
    <w:p>
      <w:pPr>
        <w:ind w:firstLine="542"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安全文明施工要求：按照广州市净水有限公司安全生产管理规定施工，签订安全协议书，施工作业按其施工性质办理施工许可，听从指挥。施工期间必须做好防护措施，明确维修责任人，施工人员需具备相关工作上岗证</w:t>
      </w:r>
    </w:p>
    <w:p>
      <w:pPr>
        <w:ind w:firstLine="542"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3、质量保质期：验收合格之日起一年。</w:t>
      </w:r>
    </w:p>
    <w:p>
      <w:pPr>
        <w:autoSpaceDE w:val="0"/>
        <w:autoSpaceDN w:val="0"/>
        <w:ind w:left="560"/>
        <w:rPr>
          <w:rFonts w:ascii="仿宋_GB2312" w:hAnsi="仿宋_GB2312" w:eastAsia="仿宋_GB2312" w:cs="仿宋_GB2312"/>
          <w:sz w:val="28"/>
          <w:szCs w:val="28"/>
        </w:rPr>
      </w:pPr>
      <w:r>
        <w:rPr>
          <w:rFonts w:hint="eastAsia" w:ascii="仿宋_GB2312" w:hAnsi="仿宋_GB2312" w:eastAsia="仿宋_GB2312" w:cs="仿宋_GB2312"/>
          <w:sz w:val="28"/>
          <w:szCs w:val="28"/>
        </w:rPr>
        <w:t>4、质量要求：</w:t>
      </w:r>
    </w:p>
    <w:p>
      <w:pPr>
        <w:ind w:firstLine="542"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询价人将自承包商履行完合同义务之日起十五个工作日内组织验收，验收要求、验收标准及方法如下：</w:t>
      </w:r>
      <w:r>
        <w:rPr>
          <w:rFonts w:ascii="仿宋_GB2312" w:hAnsi="仿宋_GB2312" w:eastAsia="仿宋_GB2312" w:cs="仿宋_GB2312"/>
          <w:sz w:val="28"/>
          <w:szCs w:val="28"/>
        </w:rPr>
        <w:t>有关安全和功能的检测</w:t>
      </w:r>
      <w:r>
        <w:rPr>
          <w:rFonts w:hint="eastAsia" w:ascii="仿宋_GB2312" w:hAnsi="仿宋_GB2312" w:eastAsia="仿宋_GB2312" w:cs="仿宋_GB2312"/>
          <w:sz w:val="28"/>
          <w:szCs w:val="28"/>
        </w:rPr>
        <w:t>、感观质量应符合要求。</w:t>
      </w:r>
    </w:p>
    <w:p>
      <w:pPr>
        <w:ind w:firstLine="542"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改造完成后，各设备材料必须满足设计的要求，设备厂家的相关技术规范，并不低于上述标准和国家相关规定。</w:t>
      </w:r>
    </w:p>
    <w:p>
      <w:pPr>
        <w:autoSpaceDE w:val="0"/>
        <w:autoSpaceDN w:val="0"/>
        <w:ind w:left="560"/>
        <w:rPr>
          <w:rFonts w:ascii="仿宋_GB2312" w:hAnsi="仿宋_GB2312" w:eastAsia="仿宋_GB2312" w:cs="仿宋_GB2312"/>
          <w:sz w:val="28"/>
          <w:szCs w:val="28"/>
        </w:rPr>
      </w:pPr>
      <w:r>
        <w:rPr>
          <w:rFonts w:hint="eastAsia" w:ascii="仿宋" w:hAnsi="仿宋" w:eastAsia="仿宋" w:cs="仿宋_GB2312"/>
          <w:sz w:val="28"/>
          <w:szCs w:val="28"/>
        </w:rPr>
        <w:t>5</w:t>
      </w:r>
      <w:r>
        <w:rPr>
          <w:rFonts w:hint="eastAsia" w:ascii="仿宋_GB2312" w:hAnsi="仿宋_GB2312" w:eastAsia="仿宋_GB2312" w:cs="仿宋_GB2312"/>
          <w:sz w:val="28"/>
          <w:szCs w:val="28"/>
        </w:rPr>
        <w:t>.总包及分包规定：工程总包，禁止分包，转包。</w:t>
      </w:r>
    </w:p>
    <w:p>
      <w:pPr>
        <w:autoSpaceDE w:val="0"/>
        <w:autoSpaceDN w:val="0"/>
        <w:ind w:left="560"/>
        <w:rPr>
          <w:rFonts w:ascii="仿宋_GB2312" w:hAnsi="仿宋_GB2312" w:eastAsia="仿宋_GB2312" w:cs="仿宋_GB2312"/>
          <w:sz w:val="28"/>
          <w:szCs w:val="28"/>
        </w:rPr>
      </w:pPr>
      <w:r>
        <w:rPr>
          <w:rFonts w:hint="eastAsia" w:ascii="仿宋_GB2312" w:hAnsi="仿宋_GB2312" w:eastAsia="仿宋_GB2312" w:cs="仿宋_GB2312"/>
          <w:sz w:val="28"/>
          <w:szCs w:val="28"/>
        </w:rPr>
        <w:t>6、付款方式：按合同要求。</w:t>
      </w:r>
    </w:p>
    <w:p>
      <w:pPr>
        <w:autoSpaceDE w:val="0"/>
        <w:autoSpaceDN w:val="0"/>
        <w:ind w:left="560"/>
        <w:rPr>
          <w:rFonts w:ascii="仿宋_GB2312" w:hAnsi="仿宋_GB2312" w:eastAsia="仿宋_GB2312" w:cs="仿宋_GB2312"/>
          <w:sz w:val="28"/>
          <w:szCs w:val="28"/>
        </w:rPr>
      </w:pPr>
      <w:r>
        <w:rPr>
          <w:rFonts w:hint="eastAsia" w:ascii="仿宋_GB2312" w:hAnsi="仿宋_GB2312" w:eastAsia="仿宋_GB2312" w:cs="仿宋_GB2312"/>
          <w:sz w:val="28"/>
          <w:szCs w:val="28"/>
        </w:rPr>
        <w:t>7.承包方式：单价包干，按实结算。</w:t>
      </w:r>
    </w:p>
    <w:p>
      <w:pPr>
        <w:tabs>
          <w:tab w:val="center" w:pos="5156"/>
        </w:tabs>
        <w:autoSpaceDE w:val="0"/>
        <w:autoSpaceDN w:val="0"/>
        <w:ind w:left="560"/>
        <w:rPr>
          <w:rFonts w:ascii="仿宋" w:hAnsi="仿宋" w:eastAsia="仿宋" w:cs="仿宋_GB2312"/>
          <w:sz w:val="28"/>
          <w:szCs w:val="28"/>
        </w:rPr>
      </w:pPr>
      <w:r>
        <w:rPr>
          <w:rFonts w:ascii="仿宋" w:hAnsi="仿宋" w:eastAsia="仿宋" w:cs="仿宋_GB2312"/>
          <w:sz w:val="28"/>
          <w:szCs w:val="28"/>
        </w:rPr>
        <w:tab/>
      </w:r>
    </w:p>
    <w:p>
      <w:pPr>
        <w:tabs>
          <w:tab w:val="center" w:pos="5156"/>
        </w:tabs>
        <w:autoSpaceDE w:val="0"/>
        <w:autoSpaceDN w:val="0"/>
        <w:ind w:left="560"/>
        <w:rPr>
          <w:rFonts w:ascii="仿宋" w:hAnsi="仿宋" w:eastAsia="仿宋" w:cs="仿宋_GB2312"/>
          <w:sz w:val="28"/>
          <w:szCs w:val="28"/>
        </w:rPr>
      </w:pPr>
    </w:p>
    <w:p>
      <w:pPr>
        <w:rPr>
          <w:rFonts w:ascii="仿宋" w:hAnsi="仿宋" w:eastAsia="仿宋" w:cs="仿宋_GB2312"/>
          <w:sz w:val="28"/>
          <w:szCs w:val="28"/>
        </w:rPr>
      </w:pPr>
    </w:p>
    <w:p>
      <w:pPr>
        <w:rPr>
          <w:rFonts w:ascii="仿宋" w:hAnsi="仿宋" w:eastAsia="仿宋" w:cs="仿宋_GB2312"/>
          <w:b/>
          <w:sz w:val="28"/>
          <w:szCs w:val="28"/>
        </w:rPr>
      </w:pPr>
    </w:p>
    <w:p>
      <w:pPr>
        <w:rPr>
          <w:rFonts w:ascii="仿宋_GB2312" w:hAnsi="仿宋_GB2312" w:eastAsia="仿宋_GB2312" w:cs="仿宋_GB2312"/>
          <w:b/>
          <w:sz w:val="28"/>
          <w:szCs w:val="28"/>
        </w:rPr>
      </w:pPr>
      <w:r>
        <w:rPr>
          <w:rFonts w:hint="eastAsia" w:ascii="仿宋_GB2312" w:hAnsi="仿宋_GB2312" w:eastAsia="仿宋_GB2312" w:cs="仿宋_GB2312"/>
          <w:b/>
          <w:sz w:val="28"/>
          <w:szCs w:val="28"/>
        </w:rPr>
        <w:br w:type="page"/>
      </w:r>
    </w:p>
    <w:p>
      <w:pPr>
        <w:pStyle w:val="9"/>
        <w:adjustRightInd w:val="0"/>
        <w:snapToGrid w:val="0"/>
        <w:spacing w:line="30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lang w:val="zh-CN"/>
        </w:rPr>
        <w:t xml:space="preserve">第三部分 </w:t>
      </w:r>
      <w:r>
        <w:rPr>
          <w:rFonts w:hint="eastAsia" w:ascii="仿宋_GB2312" w:hAnsi="仿宋_GB2312" w:eastAsia="仿宋_GB2312" w:cs="仿宋_GB2312"/>
          <w:b/>
          <w:sz w:val="28"/>
          <w:szCs w:val="28"/>
        </w:rPr>
        <w:t xml:space="preserve"> 报价须知</w:t>
      </w:r>
    </w:p>
    <w:p>
      <w:pPr>
        <w:pStyle w:val="9"/>
        <w:adjustRightInd w:val="0"/>
        <w:snapToGrid w:val="0"/>
        <w:spacing w:line="360" w:lineRule="auto"/>
        <w:rPr>
          <w:rFonts w:ascii="仿宋_GB2312" w:hAnsi="仿宋_GB2312" w:eastAsia="仿宋_GB2312" w:cs="仿宋_GB2312"/>
          <w:b/>
          <w:sz w:val="28"/>
          <w:szCs w:val="28"/>
        </w:rPr>
      </w:pPr>
      <w:r>
        <w:rPr>
          <w:rFonts w:hint="eastAsia" w:ascii="仿宋_GB2312" w:hAnsi="仿宋_GB2312" w:eastAsia="仿宋_GB2312" w:cs="仿宋_GB2312"/>
          <w:b/>
          <w:sz w:val="28"/>
          <w:szCs w:val="28"/>
        </w:rPr>
        <w:t>一、概念释义</w:t>
      </w:r>
    </w:p>
    <w:p>
      <w:pPr>
        <w:pStyle w:val="9"/>
        <w:adjustRightInd w:val="0"/>
        <w:snapToGrid w:val="0"/>
        <w:spacing w:line="360" w:lineRule="auto"/>
        <w:ind w:left="542" w:hanging="542" w:hangingChars="200"/>
        <w:rPr>
          <w:rFonts w:ascii="仿宋" w:hAnsi="仿宋" w:eastAsia="仿宋" w:cs="仿宋"/>
          <w:sz w:val="28"/>
          <w:szCs w:val="28"/>
        </w:rPr>
      </w:pPr>
      <w:r>
        <w:rPr>
          <w:rFonts w:hint="eastAsia" w:ascii="仿宋" w:hAnsi="仿宋" w:eastAsia="仿宋" w:cs="仿宋"/>
          <w:sz w:val="28"/>
          <w:szCs w:val="28"/>
        </w:rPr>
        <w:t>1.“询价人”是指：广州市净水有限公司。</w:t>
      </w:r>
    </w:p>
    <w:p>
      <w:pPr>
        <w:pStyle w:val="9"/>
        <w:tabs>
          <w:tab w:val="left" w:pos="360"/>
        </w:tabs>
        <w:adjustRightInd w:val="0"/>
        <w:snapToGrid w:val="0"/>
        <w:spacing w:line="360" w:lineRule="auto"/>
        <w:ind w:left="542" w:hanging="542" w:hangingChars="200"/>
        <w:rPr>
          <w:rFonts w:ascii="仿宋" w:hAnsi="仿宋" w:eastAsia="仿宋" w:cs="仿宋"/>
          <w:sz w:val="28"/>
          <w:szCs w:val="28"/>
        </w:rPr>
      </w:pPr>
      <w:r>
        <w:rPr>
          <w:rFonts w:hint="eastAsia" w:ascii="仿宋" w:hAnsi="仿宋" w:eastAsia="仿宋" w:cs="仿宋"/>
          <w:sz w:val="28"/>
          <w:szCs w:val="28"/>
        </w:rPr>
        <w:t>2. 合格的报价单位:符合询价文件规定资格</w:t>
      </w:r>
      <w:r>
        <w:rPr>
          <w:rFonts w:hint="eastAsia" w:ascii="仿宋" w:hAnsi="仿宋" w:eastAsia="仿宋" w:cs="仿宋"/>
          <w:sz w:val="28"/>
          <w:szCs w:val="28"/>
          <w:lang w:val="zh-CN"/>
        </w:rPr>
        <w:t>要求</w:t>
      </w:r>
      <w:r>
        <w:rPr>
          <w:rFonts w:hint="eastAsia" w:ascii="仿宋" w:hAnsi="仿宋" w:eastAsia="仿宋" w:cs="仿宋"/>
          <w:sz w:val="28"/>
          <w:szCs w:val="28"/>
        </w:rPr>
        <w:t>的报价单位。</w:t>
      </w:r>
    </w:p>
    <w:p>
      <w:pPr>
        <w:pStyle w:val="9"/>
        <w:adjustRightInd w:val="0"/>
        <w:snapToGrid w:val="0"/>
        <w:spacing w:line="360" w:lineRule="auto"/>
        <w:rPr>
          <w:rFonts w:ascii="仿宋" w:hAnsi="仿宋" w:eastAsia="仿宋" w:cs="仿宋"/>
          <w:sz w:val="28"/>
          <w:szCs w:val="28"/>
        </w:rPr>
      </w:pPr>
      <w:r>
        <w:rPr>
          <w:rFonts w:hint="eastAsia" w:ascii="仿宋" w:hAnsi="仿宋" w:eastAsia="仿宋" w:cs="仿宋"/>
          <w:sz w:val="28"/>
          <w:szCs w:val="28"/>
        </w:rPr>
        <w:t>3.“承包人”是指经法定程序确认并授以合同的承包单位。</w:t>
      </w:r>
    </w:p>
    <w:p>
      <w:pPr>
        <w:pStyle w:val="9"/>
        <w:adjustRightInd w:val="0"/>
        <w:snapToGrid w:val="0"/>
        <w:spacing w:line="360" w:lineRule="auto"/>
        <w:rPr>
          <w:rFonts w:ascii="仿宋" w:hAnsi="仿宋" w:eastAsia="仿宋" w:cs="仿宋"/>
          <w:sz w:val="28"/>
          <w:szCs w:val="28"/>
        </w:rPr>
      </w:pPr>
      <w:r>
        <w:rPr>
          <w:rFonts w:hint="eastAsia" w:ascii="仿宋" w:hAnsi="仿宋" w:eastAsia="仿宋" w:cs="仿宋"/>
          <w:sz w:val="28"/>
          <w:szCs w:val="28"/>
        </w:rPr>
        <w:t>4. 合格的工程：满足国家相关法律、法规、规章等规定，并符合本项目相关质量要求、安全文明施工要求的工程。</w:t>
      </w:r>
    </w:p>
    <w:p>
      <w:pPr>
        <w:pStyle w:val="9"/>
        <w:adjustRightInd w:val="0"/>
        <w:snapToGrid w:val="0"/>
        <w:spacing w:line="360" w:lineRule="auto"/>
        <w:ind w:left="420" w:hanging="420"/>
        <w:rPr>
          <w:rFonts w:ascii="仿宋_GB2312" w:hAnsi="仿宋_GB2312" w:eastAsia="仿宋_GB2312" w:cs="仿宋_GB2312"/>
          <w:b/>
          <w:sz w:val="28"/>
          <w:szCs w:val="28"/>
        </w:rPr>
      </w:pPr>
      <w:r>
        <w:rPr>
          <w:rFonts w:hint="eastAsia" w:ascii="仿宋_GB2312" w:hAnsi="仿宋_GB2312" w:eastAsia="仿宋_GB2312" w:cs="仿宋_GB2312"/>
          <w:b/>
          <w:sz w:val="28"/>
          <w:szCs w:val="28"/>
        </w:rPr>
        <w:t>二、询价文件</w:t>
      </w:r>
    </w:p>
    <w:p>
      <w:pPr>
        <w:pStyle w:val="9"/>
        <w:adjustRightInd w:val="0"/>
        <w:snapToGrid w:val="0"/>
        <w:spacing w:line="360" w:lineRule="auto"/>
        <w:ind w:left="542" w:hanging="542" w:hangingChars="200"/>
        <w:rPr>
          <w:rFonts w:ascii="仿宋" w:hAnsi="仿宋" w:eastAsia="仿宋" w:cs="仿宋"/>
          <w:sz w:val="28"/>
          <w:szCs w:val="28"/>
        </w:rPr>
      </w:pPr>
      <w:r>
        <w:rPr>
          <w:rFonts w:hint="eastAsia" w:ascii="仿宋" w:hAnsi="仿宋" w:eastAsia="仿宋" w:cs="仿宋"/>
          <w:sz w:val="28"/>
          <w:szCs w:val="28"/>
        </w:rPr>
        <w:t>5．适用范围:本询价文件适用于本报价邀请中所述项目的询价。</w:t>
      </w:r>
    </w:p>
    <w:p>
      <w:pPr>
        <w:pStyle w:val="9"/>
        <w:adjustRightInd w:val="0"/>
        <w:snapToGrid w:val="0"/>
        <w:spacing w:line="360" w:lineRule="auto"/>
        <w:ind w:left="542" w:hanging="542" w:hangingChars="200"/>
        <w:rPr>
          <w:rFonts w:ascii="仿宋" w:hAnsi="仿宋" w:eastAsia="仿宋" w:cs="仿宋"/>
          <w:sz w:val="28"/>
          <w:szCs w:val="28"/>
        </w:rPr>
      </w:pPr>
      <w:r>
        <w:rPr>
          <w:rFonts w:hint="eastAsia" w:ascii="仿宋" w:hAnsi="仿宋" w:eastAsia="仿宋" w:cs="仿宋"/>
          <w:sz w:val="28"/>
          <w:szCs w:val="28"/>
        </w:rPr>
        <w:t>6. 询价文件的构成</w:t>
      </w:r>
    </w:p>
    <w:p>
      <w:pPr>
        <w:pStyle w:val="9"/>
        <w:adjustRightInd w:val="0"/>
        <w:snapToGrid w:val="0"/>
        <w:spacing w:line="360" w:lineRule="auto"/>
        <w:ind w:left="542" w:hanging="542" w:hangingChars="200"/>
        <w:rPr>
          <w:rFonts w:ascii="仿宋" w:hAnsi="仿宋" w:eastAsia="仿宋" w:cs="仿宋"/>
          <w:sz w:val="28"/>
          <w:szCs w:val="28"/>
        </w:rPr>
      </w:pPr>
      <w:r>
        <w:rPr>
          <w:rFonts w:hint="eastAsia" w:ascii="仿宋" w:hAnsi="仿宋" w:eastAsia="仿宋" w:cs="仿宋"/>
          <w:sz w:val="28"/>
          <w:szCs w:val="28"/>
        </w:rPr>
        <w:t>6.1询价文件包括但不限于下列文件:</w:t>
      </w:r>
    </w:p>
    <w:p>
      <w:pPr>
        <w:pStyle w:val="9"/>
        <w:adjustRightInd w:val="0"/>
        <w:snapToGrid w:val="0"/>
        <w:spacing w:line="360" w:lineRule="auto"/>
        <w:ind w:left="542" w:hanging="542" w:hangingChars="200"/>
        <w:rPr>
          <w:rFonts w:ascii="仿宋" w:hAnsi="仿宋" w:eastAsia="仿宋" w:cs="仿宋"/>
          <w:sz w:val="28"/>
          <w:szCs w:val="28"/>
        </w:rPr>
      </w:pPr>
      <w:r>
        <w:rPr>
          <w:rFonts w:hint="eastAsia" w:ascii="仿宋" w:hAnsi="仿宋" w:eastAsia="仿宋" w:cs="仿宋"/>
          <w:sz w:val="28"/>
          <w:szCs w:val="28"/>
        </w:rPr>
        <w:t>1）报价邀请函</w:t>
      </w:r>
    </w:p>
    <w:p>
      <w:pPr>
        <w:pStyle w:val="9"/>
        <w:adjustRightInd w:val="0"/>
        <w:snapToGrid w:val="0"/>
        <w:spacing w:line="360" w:lineRule="auto"/>
        <w:ind w:left="542" w:hanging="542" w:hangingChars="200"/>
        <w:rPr>
          <w:rFonts w:ascii="仿宋" w:hAnsi="仿宋" w:eastAsia="仿宋" w:cs="仿宋"/>
          <w:sz w:val="28"/>
          <w:szCs w:val="28"/>
        </w:rPr>
      </w:pPr>
      <w:r>
        <w:rPr>
          <w:rFonts w:hint="eastAsia" w:ascii="仿宋" w:hAnsi="仿宋" w:eastAsia="仿宋" w:cs="仿宋"/>
          <w:sz w:val="28"/>
          <w:szCs w:val="28"/>
        </w:rPr>
        <w:t>2) 项目内容</w:t>
      </w:r>
    </w:p>
    <w:p>
      <w:pPr>
        <w:pStyle w:val="9"/>
        <w:adjustRightInd w:val="0"/>
        <w:snapToGrid w:val="0"/>
        <w:spacing w:line="360" w:lineRule="auto"/>
        <w:ind w:left="542" w:hanging="542" w:hangingChars="200"/>
        <w:rPr>
          <w:rFonts w:ascii="仿宋" w:hAnsi="仿宋" w:eastAsia="仿宋" w:cs="仿宋"/>
          <w:sz w:val="28"/>
          <w:szCs w:val="28"/>
        </w:rPr>
      </w:pPr>
      <w:r>
        <w:rPr>
          <w:rFonts w:hint="eastAsia" w:ascii="仿宋" w:hAnsi="仿宋" w:eastAsia="仿宋" w:cs="仿宋"/>
          <w:sz w:val="28"/>
          <w:szCs w:val="28"/>
        </w:rPr>
        <w:t>3) 报价单位须知</w:t>
      </w:r>
    </w:p>
    <w:p>
      <w:pPr>
        <w:pStyle w:val="9"/>
        <w:adjustRightInd w:val="0"/>
        <w:snapToGrid w:val="0"/>
        <w:spacing w:line="360" w:lineRule="auto"/>
        <w:ind w:left="542" w:hanging="542" w:hangingChars="200"/>
        <w:rPr>
          <w:rFonts w:ascii="仿宋" w:hAnsi="仿宋" w:eastAsia="仿宋" w:cs="仿宋"/>
          <w:sz w:val="28"/>
          <w:szCs w:val="28"/>
        </w:rPr>
      </w:pPr>
      <w:r>
        <w:rPr>
          <w:rFonts w:hint="eastAsia" w:ascii="仿宋" w:hAnsi="仿宋" w:eastAsia="仿宋" w:cs="仿宋"/>
          <w:sz w:val="28"/>
          <w:szCs w:val="28"/>
        </w:rPr>
        <w:t>4) 合同书格式</w:t>
      </w:r>
    </w:p>
    <w:p>
      <w:pPr>
        <w:pStyle w:val="9"/>
        <w:adjustRightInd w:val="0"/>
        <w:snapToGrid w:val="0"/>
        <w:spacing w:line="360" w:lineRule="auto"/>
        <w:ind w:left="542" w:hanging="542" w:hangingChars="200"/>
        <w:rPr>
          <w:rFonts w:ascii="仿宋" w:hAnsi="仿宋" w:eastAsia="仿宋" w:cs="仿宋"/>
          <w:sz w:val="28"/>
          <w:szCs w:val="28"/>
        </w:rPr>
      </w:pPr>
      <w:r>
        <w:rPr>
          <w:rFonts w:hint="eastAsia" w:ascii="仿宋" w:hAnsi="仿宋" w:eastAsia="仿宋" w:cs="仿宋"/>
          <w:sz w:val="28"/>
          <w:szCs w:val="28"/>
        </w:rPr>
        <w:t>5) 询价响应文件格式</w:t>
      </w:r>
    </w:p>
    <w:p>
      <w:pPr>
        <w:pStyle w:val="9"/>
        <w:adjustRightInd w:val="0"/>
        <w:snapToGrid w:val="0"/>
        <w:spacing w:line="360" w:lineRule="auto"/>
        <w:ind w:left="542" w:hanging="542" w:hangingChars="200"/>
        <w:rPr>
          <w:rFonts w:ascii="仿宋" w:hAnsi="仿宋" w:eastAsia="仿宋" w:cs="仿宋"/>
          <w:sz w:val="28"/>
          <w:szCs w:val="28"/>
        </w:rPr>
      </w:pPr>
      <w:r>
        <w:rPr>
          <w:rFonts w:hint="eastAsia" w:ascii="仿宋" w:hAnsi="仿宋" w:eastAsia="仿宋" w:cs="仿宋"/>
          <w:sz w:val="28"/>
          <w:szCs w:val="28"/>
        </w:rPr>
        <w:t>6) 在询价过程中由询价人发出的修正和补充文件等</w:t>
      </w:r>
    </w:p>
    <w:p>
      <w:pPr>
        <w:pStyle w:val="9"/>
        <w:adjustRightInd w:val="0"/>
        <w:snapToGrid w:val="0"/>
        <w:spacing w:line="360" w:lineRule="auto"/>
        <w:ind w:left="542" w:hanging="542" w:hangingChars="200"/>
        <w:rPr>
          <w:rFonts w:ascii="仿宋" w:hAnsi="仿宋" w:eastAsia="仿宋" w:cs="仿宋"/>
          <w:sz w:val="28"/>
          <w:szCs w:val="28"/>
        </w:rPr>
      </w:pPr>
      <w:r>
        <w:rPr>
          <w:rFonts w:hint="eastAsia" w:ascii="仿宋" w:hAnsi="仿宋" w:eastAsia="仿宋" w:cs="仿宋"/>
          <w:sz w:val="28"/>
          <w:szCs w:val="28"/>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9"/>
        <w:adjustRightInd w:val="0"/>
        <w:snapToGrid w:val="0"/>
        <w:spacing w:line="360" w:lineRule="auto"/>
        <w:ind w:left="542" w:hanging="542" w:hangingChars="200"/>
        <w:rPr>
          <w:rFonts w:ascii="仿宋" w:hAnsi="仿宋" w:eastAsia="仿宋" w:cs="仿宋"/>
          <w:sz w:val="28"/>
          <w:szCs w:val="28"/>
        </w:rPr>
      </w:pPr>
      <w:r>
        <w:rPr>
          <w:rFonts w:hint="eastAsia" w:ascii="仿宋" w:hAnsi="仿宋" w:eastAsia="仿宋" w:cs="仿宋"/>
          <w:sz w:val="28"/>
          <w:szCs w:val="28"/>
        </w:rPr>
        <w:t>7. 询价文件的澄清或修改</w:t>
      </w:r>
    </w:p>
    <w:p>
      <w:pPr>
        <w:pStyle w:val="9"/>
        <w:adjustRightInd w:val="0"/>
        <w:snapToGrid w:val="0"/>
        <w:spacing w:line="360" w:lineRule="auto"/>
        <w:ind w:left="542" w:hanging="542" w:hangingChars="200"/>
        <w:rPr>
          <w:rFonts w:ascii="仿宋" w:hAnsi="仿宋" w:eastAsia="仿宋" w:cs="仿宋"/>
          <w:sz w:val="28"/>
          <w:szCs w:val="28"/>
        </w:rPr>
      </w:pPr>
      <w:r>
        <w:rPr>
          <w:rFonts w:hint="eastAsia" w:ascii="仿宋" w:hAnsi="仿宋" w:eastAsia="仿宋" w:cs="仿宋"/>
          <w:sz w:val="28"/>
          <w:szCs w:val="28"/>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9"/>
        <w:adjustRightInd w:val="0"/>
        <w:snapToGrid w:val="0"/>
        <w:spacing w:line="360" w:lineRule="auto"/>
        <w:ind w:left="542" w:hanging="542" w:hangingChars="200"/>
        <w:rPr>
          <w:rFonts w:ascii="仿宋" w:hAnsi="仿宋" w:eastAsia="仿宋" w:cs="仿宋"/>
          <w:sz w:val="28"/>
          <w:szCs w:val="28"/>
        </w:rPr>
      </w:pPr>
      <w:r>
        <w:rPr>
          <w:rFonts w:hint="eastAsia" w:ascii="仿宋" w:hAnsi="仿宋" w:eastAsia="仿宋" w:cs="仿宋"/>
          <w:sz w:val="28"/>
          <w:szCs w:val="28"/>
        </w:rPr>
        <w:t>7.2任何要求对询价文件进行澄清的报价单位，均应以书面形式通知询价人。询价人对其收到的书面的对询价文件的澄清要求均以书面形式予以答复，同时将书面答复发给每个购买询价文件的报价单位（答复中不包括问题的来源）。报价单位在收到上述答复后，应立即向询价人回函确认。该答复作为询价文件的一部分，对报价单位有约束力。</w:t>
      </w:r>
    </w:p>
    <w:p>
      <w:pPr>
        <w:pStyle w:val="9"/>
        <w:adjustRightInd w:val="0"/>
        <w:snapToGrid w:val="0"/>
        <w:spacing w:line="360" w:lineRule="auto"/>
        <w:ind w:left="542" w:hanging="542" w:hangingChars="200"/>
        <w:rPr>
          <w:rFonts w:ascii="仿宋" w:hAnsi="仿宋" w:eastAsia="仿宋" w:cs="仿宋"/>
          <w:sz w:val="28"/>
          <w:szCs w:val="28"/>
        </w:rPr>
      </w:pPr>
      <w:r>
        <w:rPr>
          <w:rFonts w:hint="eastAsia" w:ascii="仿宋" w:hAnsi="仿宋" w:eastAsia="仿宋" w:cs="仿宋"/>
          <w:sz w:val="28"/>
          <w:szCs w:val="28"/>
        </w:rPr>
        <w:t>７.3询价文件的修改将以书面形式通知所有购买询价文件的报价单位，并对其具有约束力。报价单位在收到上述通知后，应立即向询价人回函确认。</w:t>
      </w:r>
    </w:p>
    <w:p>
      <w:pPr>
        <w:pStyle w:val="9"/>
        <w:adjustRightInd w:val="0"/>
        <w:snapToGrid w:val="0"/>
        <w:spacing w:line="360" w:lineRule="auto"/>
        <w:ind w:left="542" w:hanging="542" w:hangingChars="200"/>
        <w:rPr>
          <w:rFonts w:ascii="仿宋" w:hAnsi="仿宋" w:eastAsia="仿宋" w:cs="仿宋"/>
          <w:sz w:val="28"/>
          <w:szCs w:val="28"/>
        </w:rPr>
      </w:pPr>
      <w:r>
        <w:rPr>
          <w:rFonts w:hint="eastAsia" w:ascii="仿宋" w:hAnsi="仿宋" w:eastAsia="仿宋" w:cs="仿宋"/>
          <w:sz w:val="28"/>
          <w:szCs w:val="28"/>
        </w:rPr>
        <w:t>7.4询价人可以视询价具体情况，延长递交询价响应文件截止时间，并将变更时间书面通知所有询价文件收受人。</w:t>
      </w:r>
    </w:p>
    <w:p>
      <w:pPr>
        <w:pStyle w:val="9"/>
        <w:adjustRightInd w:val="0"/>
        <w:snapToGrid w:val="0"/>
        <w:spacing w:line="360" w:lineRule="auto"/>
        <w:rPr>
          <w:rFonts w:ascii="仿宋_GB2312" w:hAnsi="仿宋_GB2312" w:eastAsia="仿宋_GB2312" w:cs="仿宋_GB2312"/>
          <w:b/>
          <w:sz w:val="28"/>
          <w:szCs w:val="28"/>
        </w:rPr>
      </w:pPr>
      <w:r>
        <w:rPr>
          <w:rFonts w:hint="eastAsia" w:ascii="仿宋_GB2312" w:hAnsi="仿宋_GB2312" w:eastAsia="仿宋_GB2312" w:cs="仿宋_GB2312"/>
          <w:b/>
          <w:sz w:val="28"/>
          <w:szCs w:val="28"/>
        </w:rPr>
        <w:t>三、询价响应文件的编制和数量</w:t>
      </w:r>
    </w:p>
    <w:p>
      <w:pPr>
        <w:pStyle w:val="9"/>
        <w:adjustRightInd w:val="0"/>
        <w:snapToGrid w:val="0"/>
        <w:spacing w:line="360" w:lineRule="auto"/>
        <w:ind w:left="542" w:hanging="542" w:hangingChars="200"/>
        <w:rPr>
          <w:rFonts w:ascii="仿宋" w:hAnsi="仿宋" w:eastAsia="仿宋" w:cs="仿宋"/>
          <w:sz w:val="28"/>
          <w:szCs w:val="28"/>
        </w:rPr>
      </w:pPr>
      <w:r>
        <w:rPr>
          <w:rFonts w:hint="eastAsia" w:ascii="仿宋" w:hAnsi="仿宋" w:eastAsia="仿宋" w:cs="仿宋"/>
          <w:sz w:val="28"/>
          <w:szCs w:val="28"/>
        </w:rPr>
        <w:t>8．询价响应费用</w:t>
      </w:r>
    </w:p>
    <w:p>
      <w:pPr>
        <w:pStyle w:val="9"/>
        <w:adjustRightInd w:val="0"/>
        <w:snapToGrid w:val="0"/>
        <w:spacing w:line="360" w:lineRule="auto"/>
        <w:ind w:left="542" w:hanging="542" w:hangingChars="200"/>
        <w:rPr>
          <w:rFonts w:ascii="仿宋" w:hAnsi="仿宋" w:eastAsia="仿宋" w:cs="仿宋"/>
          <w:sz w:val="28"/>
          <w:szCs w:val="28"/>
        </w:rPr>
      </w:pPr>
      <w:r>
        <w:rPr>
          <w:rFonts w:hint="eastAsia" w:ascii="仿宋" w:hAnsi="仿宋" w:eastAsia="仿宋" w:cs="仿宋"/>
          <w:sz w:val="28"/>
          <w:szCs w:val="28"/>
        </w:rPr>
        <w:t>8.1 报价单位应承担所有与准备和参加询价响应有关的费用。不论询价的结果如何，询价人均无义务和责任承担这些费用。</w:t>
      </w:r>
    </w:p>
    <w:p>
      <w:pPr>
        <w:pStyle w:val="9"/>
        <w:adjustRightInd w:val="0"/>
        <w:snapToGrid w:val="0"/>
        <w:spacing w:line="360" w:lineRule="auto"/>
        <w:ind w:left="542" w:hanging="542" w:hangingChars="200"/>
        <w:rPr>
          <w:rFonts w:ascii="仿宋" w:hAnsi="仿宋" w:eastAsia="仿宋" w:cs="仿宋"/>
          <w:sz w:val="28"/>
          <w:szCs w:val="28"/>
        </w:rPr>
      </w:pPr>
      <w:r>
        <w:rPr>
          <w:rFonts w:hint="eastAsia" w:ascii="仿宋" w:hAnsi="仿宋" w:eastAsia="仿宋" w:cs="仿宋"/>
          <w:sz w:val="28"/>
          <w:szCs w:val="28"/>
        </w:rPr>
        <w:t>9．报价的语言及计量</w:t>
      </w:r>
    </w:p>
    <w:p>
      <w:pPr>
        <w:pStyle w:val="9"/>
        <w:adjustRightInd w:val="0"/>
        <w:snapToGrid w:val="0"/>
        <w:spacing w:line="360" w:lineRule="auto"/>
        <w:ind w:left="542" w:hanging="542" w:hangingChars="200"/>
        <w:rPr>
          <w:rFonts w:ascii="仿宋" w:hAnsi="仿宋" w:eastAsia="仿宋" w:cs="仿宋"/>
          <w:sz w:val="28"/>
          <w:szCs w:val="28"/>
        </w:rPr>
      </w:pPr>
      <w:r>
        <w:rPr>
          <w:rFonts w:hint="eastAsia" w:ascii="仿宋" w:hAnsi="仿宋" w:eastAsia="仿宋" w:cs="仿宋"/>
          <w:sz w:val="28"/>
          <w:szCs w:val="28"/>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9"/>
        <w:adjustRightInd w:val="0"/>
        <w:snapToGrid w:val="0"/>
        <w:spacing w:line="360" w:lineRule="auto"/>
        <w:ind w:left="542" w:hanging="542" w:hangingChars="200"/>
        <w:rPr>
          <w:rFonts w:ascii="仿宋" w:hAnsi="仿宋" w:eastAsia="仿宋" w:cs="仿宋"/>
          <w:sz w:val="28"/>
          <w:szCs w:val="28"/>
        </w:rPr>
      </w:pPr>
      <w:r>
        <w:rPr>
          <w:rFonts w:hint="eastAsia" w:ascii="仿宋" w:hAnsi="仿宋" w:eastAsia="仿宋" w:cs="仿宋"/>
          <w:sz w:val="28"/>
          <w:szCs w:val="28"/>
        </w:rPr>
        <w:t>9.2除非询价文件中另有规定，报价单位在询价响应文件中及其与询价人的所有往来文件中的计量单位均应采用中华人民共和国法定计量单位。</w:t>
      </w:r>
    </w:p>
    <w:p>
      <w:pPr>
        <w:pStyle w:val="9"/>
        <w:adjustRightInd w:val="0"/>
        <w:snapToGrid w:val="0"/>
        <w:spacing w:line="360" w:lineRule="auto"/>
        <w:ind w:left="542" w:hanging="542" w:hangingChars="200"/>
        <w:rPr>
          <w:rFonts w:ascii="仿宋" w:hAnsi="仿宋" w:eastAsia="仿宋" w:cs="仿宋"/>
          <w:sz w:val="28"/>
          <w:szCs w:val="28"/>
        </w:rPr>
      </w:pPr>
      <w:r>
        <w:rPr>
          <w:rFonts w:hint="eastAsia" w:ascii="仿宋" w:hAnsi="仿宋" w:eastAsia="仿宋" w:cs="仿宋"/>
          <w:sz w:val="28"/>
          <w:szCs w:val="28"/>
        </w:rPr>
        <w:t>10．询价响应文件的构成</w:t>
      </w:r>
    </w:p>
    <w:p>
      <w:pPr>
        <w:pStyle w:val="9"/>
        <w:adjustRightInd w:val="0"/>
        <w:snapToGrid w:val="0"/>
        <w:spacing w:line="360" w:lineRule="auto"/>
        <w:ind w:left="542" w:hanging="542" w:hangingChars="200"/>
        <w:rPr>
          <w:rFonts w:ascii="仿宋" w:hAnsi="仿宋" w:eastAsia="仿宋" w:cs="仿宋"/>
          <w:sz w:val="28"/>
          <w:szCs w:val="28"/>
        </w:rPr>
      </w:pPr>
      <w:r>
        <w:rPr>
          <w:rFonts w:hint="eastAsia" w:ascii="仿宋" w:hAnsi="仿宋" w:eastAsia="仿宋" w:cs="仿宋"/>
          <w:sz w:val="28"/>
          <w:szCs w:val="28"/>
        </w:rPr>
        <w:t>10.1报价单位编制的询价响应文件应包括但不少于本询价文件第四章《询价响应文件格式》的所有内容。</w:t>
      </w:r>
    </w:p>
    <w:p>
      <w:pPr>
        <w:pStyle w:val="9"/>
        <w:adjustRightInd w:val="0"/>
        <w:snapToGrid w:val="0"/>
        <w:spacing w:line="360" w:lineRule="auto"/>
        <w:ind w:left="542" w:hanging="542" w:hangingChars="200"/>
        <w:rPr>
          <w:rFonts w:ascii="仿宋" w:hAnsi="仿宋" w:eastAsia="仿宋" w:cs="仿宋"/>
          <w:sz w:val="28"/>
          <w:szCs w:val="28"/>
        </w:rPr>
      </w:pPr>
      <w:r>
        <w:rPr>
          <w:rFonts w:hint="eastAsia" w:ascii="仿宋" w:hAnsi="仿宋" w:eastAsia="仿宋" w:cs="仿宋"/>
          <w:sz w:val="28"/>
          <w:szCs w:val="28"/>
        </w:rPr>
        <w:t>11. 询价响应文件编制</w:t>
      </w:r>
    </w:p>
    <w:p>
      <w:pPr>
        <w:pStyle w:val="9"/>
        <w:adjustRightInd w:val="0"/>
        <w:snapToGrid w:val="0"/>
        <w:spacing w:line="360" w:lineRule="auto"/>
        <w:ind w:left="542" w:hanging="542" w:hangingChars="200"/>
        <w:rPr>
          <w:rFonts w:ascii="仿宋" w:hAnsi="仿宋" w:eastAsia="仿宋" w:cs="仿宋"/>
          <w:sz w:val="28"/>
          <w:szCs w:val="28"/>
        </w:rPr>
      </w:pPr>
      <w:r>
        <w:rPr>
          <w:rFonts w:hint="eastAsia" w:ascii="仿宋" w:hAnsi="仿宋" w:eastAsia="仿宋" w:cs="仿宋"/>
          <w:sz w:val="28"/>
          <w:szCs w:val="28"/>
        </w:rPr>
        <w:t>11.1报价单位应按响应文件格式编制询价响应文件。</w:t>
      </w:r>
    </w:p>
    <w:p>
      <w:pPr>
        <w:pStyle w:val="9"/>
        <w:adjustRightInd w:val="0"/>
        <w:snapToGrid w:val="0"/>
        <w:spacing w:line="360" w:lineRule="auto"/>
        <w:ind w:left="542" w:hanging="542" w:hangingChars="200"/>
        <w:rPr>
          <w:rFonts w:ascii="仿宋" w:hAnsi="仿宋" w:eastAsia="仿宋" w:cs="仿宋"/>
          <w:sz w:val="28"/>
          <w:szCs w:val="28"/>
        </w:rPr>
      </w:pPr>
      <w:r>
        <w:rPr>
          <w:rFonts w:hint="eastAsia" w:ascii="仿宋" w:hAnsi="仿宋" w:eastAsia="仿宋" w:cs="仿宋"/>
          <w:sz w:val="28"/>
          <w:szCs w:val="28"/>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9"/>
        <w:adjustRightInd w:val="0"/>
        <w:snapToGrid w:val="0"/>
        <w:spacing w:line="360" w:lineRule="auto"/>
        <w:ind w:left="542" w:hanging="542" w:hangingChars="200"/>
        <w:rPr>
          <w:rFonts w:ascii="仿宋" w:hAnsi="仿宋" w:eastAsia="仿宋" w:cs="仿宋"/>
          <w:sz w:val="28"/>
          <w:szCs w:val="28"/>
        </w:rPr>
      </w:pPr>
      <w:r>
        <w:rPr>
          <w:rFonts w:hint="eastAsia" w:ascii="仿宋" w:hAnsi="仿宋" w:eastAsia="仿宋" w:cs="仿宋"/>
          <w:sz w:val="28"/>
          <w:szCs w:val="28"/>
        </w:rPr>
        <w:t>11.3如果因为报价单位询价响应文件填报的内容不详，或没有提供询价文件中所要求的全部资料及数据，由此造成的后果，其责任由报价单位承担。</w:t>
      </w:r>
    </w:p>
    <w:p>
      <w:pPr>
        <w:pStyle w:val="9"/>
        <w:adjustRightInd w:val="0"/>
        <w:snapToGrid w:val="0"/>
        <w:spacing w:line="360" w:lineRule="auto"/>
        <w:ind w:left="542" w:hanging="542" w:hangingChars="200"/>
        <w:rPr>
          <w:rFonts w:ascii="仿宋" w:hAnsi="仿宋" w:eastAsia="仿宋" w:cs="仿宋"/>
          <w:sz w:val="28"/>
          <w:szCs w:val="28"/>
        </w:rPr>
      </w:pPr>
      <w:r>
        <w:rPr>
          <w:rFonts w:hint="eastAsia" w:ascii="仿宋" w:hAnsi="仿宋" w:eastAsia="仿宋" w:cs="仿宋"/>
          <w:sz w:val="28"/>
          <w:szCs w:val="28"/>
        </w:rPr>
        <w:t>12. 报价</w:t>
      </w:r>
    </w:p>
    <w:p>
      <w:pPr>
        <w:pStyle w:val="9"/>
        <w:adjustRightInd w:val="0"/>
        <w:snapToGrid w:val="0"/>
        <w:spacing w:line="360" w:lineRule="auto"/>
        <w:ind w:left="542" w:hanging="542" w:hangingChars="200"/>
        <w:rPr>
          <w:rFonts w:ascii="仿宋" w:hAnsi="仿宋" w:eastAsia="仿宋" w:cs="仿宋"/>
          <w:sz w:val="28"/>
          <w:szCs w:val="28"/>
        </w:rPr>
      </w:pPr>
      <w:r>
        <w:rPr>
          <w:rFonts w:hint="eastAsia" w:ascii="仿宋" w:hAnsi="仿宋" w:eastAsia="仿宋" w:cs="仿宋"/>
          <w:sz w:val="28"/>
          <w:szCs w:val="28"/>
        </w:rPr>
        <w:t>12.1如询价文件无特殊规定，报价以人民币填报。</w:t>
      </w:r>
    </w:p>
    <w:p>
      <w:pPr>
        <w:pStyle w:val="9"/>
        <w:adjustRightInd w:val="0"/>
        <w:snapToGrid w:val="0"/>
        <w:spacing w:line="360" w:lineRule="auto"/>
        <w:ind w:left="542" w:hanging="542" w:hangingChars="200"/>
        <w:rPr>
          <w:rFonts w:ascii="仿宋" w:hAnsi="仿宋" w:eastAsia="仿宋" w:cs="仿宋"/>
          <w:sz w:val="28"/>
          <w:szCs w:val="28"/>
        </w:rPr>
      </w:pPr>
      <w:r>
        <w:rPr>
          <w:rFonts w:hint="eastAsia" w:ascii="仿宋" w:hAnsi="仿宋" w:eastAsia="仿宋" w:cs="仿宋"/>
          <w:sz w:val="28"/>
          <w:szCs w:val="28"/>
        </w:rPr>
        <w:t>12.2报价应为包括设计图纸和工程量清单项目所发生的人工费、材料费、机械费、管理费、利润、项目措施费、规费、税金、配合费、预留金以及施工合同包含的所有风险、责任等各项应有费用。</w:t>
      </w:r>
    </w:p>
    <w:p>
      <w:pPr>
        <w:pStyle w:val="9"/>
        <w:adjustRightInd w:val="0"/>
        <w:snapToGrid w:val="0"/>
        <w:spacing w:line="360" w:lineRule="auto"/>
        <w:ind w:left="542" w:hanging="542" w:hangingChars="200"/>
        <w:rPr>
          <w:rFonts w:ascii="仿宋" w:hAnsi="仿宋" w:eastAsia="仿宋" w:cs="仿宋"/>
          <w:sz w:val="28"/>
          <w:szCs w:val="28"/>
        </w:rPr>
      </w:pPr>
      <w:r>
        <w:rPr>
          <w:rFonts w:hint="eastAsia" w:ascii="仿宋" w:hAnsi="仿宋" w:eastAsia="仿宋" w:cs="仿宋"/>
          <w:sz w:val="28"/>
          <w:szCs w:val="28"/>
        </w:rPr>
        <w:t>12.3任何有选择性报价的报价，将被视为无效报价。</w:t>
      </w:r>
    </w:p>
    <w:p>
      <w:pPr>
        <w:pStyle w:val="9"/>
        <w:adjustRightInd w:val="0"/>
        <w:snapToGrid w:val="0"/>
        <w:spacing w:line="360" w:lineRule="auto"/>
        <w:ind w:left="542" w:hanging="542" w:hangingChars="200"/>
        <w:rPr>
          <w:rFonts w:ascii="仿宋" w:hAnsi="仿宋" w:eastAsia="仿宋" w:cs="仿宋"/>
          <w:sz w:val="28"/>
          <w:szCs w:val="28"/>
        </w:rPr>
      </w:pPr>
      <w:r>
        <w:rPr>
          <w:rFonts w:hint="eastAsia" w:ascii="仿宋" w:hAnsi="仿宋" w:eastAsia="仿宋" w:cs="仿宋"/>
          <w:sz w:val="28"/>
          <w:szCs w:val="28"/>
        </w:rPr>
        <w:t>13. 联合体报价</w:t>
      </w:r>
    </w:p>
    <w:p>
      <w:pPr>
        <w:pStyle w:val="9"/>
        <w:adjustRightInd w:val="0"/>
        <w:snapToGrid w:val="0"/>
        <w:spacing w:line="360" w:lineRule="auto"/>
        <w:ind w:left="542" w:hanging="542" w:hangingChars="200"/>
        <w:rPr>
          <w:rFonts w:ascii="仿宋" w:hAnsi="仿宋" w:eastAsia="仿宋" w:cs="仿宋"/>
          <w:sz w:val="28"/>
          <w:szCs w:val="28"/>
        </w:rPr>
      </w:pPr>
      <w:r>
        <w:rPr>
          <w:rFonts w:hint="eastAsia" w:ascii="仿宋" w:hAnsi="仿宋" w:eastAsia="仿宋" w:cs="仿宋"/>
          <w:sz w:val="28"/>
          <w:szCs w:val="28"/>
        </w:rPr>
        <w:t>13.1本项目接受联合体参加报价，报价邀请函另有约定除外。</w:t>
      </w:r>
    </w:p>
    <w:p>
      <w:pPr>
        <w:pStyle w:val="9"/>
        <w:adjustRightInd w:val="0"/>
        <w:snapToGrid w:val="0"/>
        <w:spacing w:line="360" w:lineRule="auto"/>
        <w:ind w:left="542" w:hanging="542" w:hangingChars="200"/>
        <w:rPr>
          <w:rFonts w:ascii="仿宋" w:hAnsi="仿宋" w:eastAsia="仿宋" w:cs="仿宋"/>
          <w:sz w:val="28"/>
          <w:szCs w:val="28"/>
        </w:rPr>
      </w:pPr>
      <w:r>
        <w:rPr>
          <w:rFonts w:hint="eastAsia" w:ascii="仿宋" w:hAnsi="仿宋" w:eastAsia="仿宋" w:cs="仿宋"/>
          <w:sz w:val="28"/>
          <w:szCs w:val="28"/>
        </w:rPr>
        <w:t>13.2联合体应当符合询价人根据询价项目提出的承包单位资格条件，还应当符合招投标法第三十一条关于联合体的规定。联合体各方之间应当签订共同报价协议，明确约定联合体各方承担的工作和相应的责任，并将共同报价协议连同询价响应文件一并提交询价人。联合体各方签订共同报价协议后，不得再以自己的名义单独在同一项目中报价，也不得组成新的联合体参加同一项目的报价。</w:t>
      </w:r>
    </w:p>
    <w:p>
      <w:pPr>
        <w:pStyle w:val="9"/>
        <w:adjustRightInd w:val="0"/>
        <w:snapToGrid w:val="0"/>
        <w:spacing w:line="360" w:lineRule="auto"/>
        <w:ind w:left="542" w:hanging="542" w:hangingChars="200"/>
        <w:rPr>
          <w:rFonts w:ascii="仿宋" w:hAnsi="仿宋" w:eastAsia="仿宋" w:cs="仿宋"/>
          <w:sz w:val="28"/>
          <w:szCs w:val="28"/>
        </w:rPr>
      </w:pPr>
      <w:r>
        <w:rPr>
          <w:rFonts w:hint="eastAsia" w:ascii="仿宋" w:hAnsi="仿宋" w:eastAsia="仿宋" w:cs="仿宋"/>
          <w:sz w:val="28"/>
          <w:szCs w:val="28"/>
        </w:rPr>
        <w:t>14. 报价单位资格证明文件</w:t>
      </w:r>
    </w:p>
    <w:p>
      <w:pPr>
        <w:pStyle w:val="9"/>
        <w:adjustRightInd w:val="0"/>
        <w:snapToGrid w:val="0"/>
        <w:spacing w:line="360" w:lineRule="auto"/>
        <w:ind w:left="542" w:hanging="542" w:hangingChars="200"/>
        <w:rPr>
          <w:rFonts w:ascii="仿宋" w:hAnsi="仿宋" w:eastAsia="仿宋" w:cs="仿宋"/>
          <w:sz w:val="28"/>
          <w:szCs w:val="28"/>
        </w:rPr>
      </w:pPr>
      <w:r>
        <w:rPr>
          <w:rFonts w:hint="eastAsia" w:ascii="仿宋" w:hAnsi="仿宋" w:eastAsia="仿宋" w:cs="仿宋"/>
          <w:sz w:val="28"/>
          <w:szCs w:val="28"/>
        </w:rPr>
        <w:t>14.1报价单位应按询价文件的要求，提交证明其有资格参加询价和成交后有履行合同能力的文件，并作为其询价响应文件的组成部分，内容详见询价文件第四章《询价响应文件格式》中的“资格证明文件”。</w:t>
      </w:r>
    </w:p>
    <w:p>
      <w:pPr>
        <w:pStyle w:val="9"/>
        <w:adjustRightInd w:val="0"/>
        <w:snapToGrid w:val="0"/>
        <w:spacing w:line="360" w:lineRule="auto"/>
        <w:ind w:left="542" w:hanging="542" w:hangingChars="200"/>
        <w:rPr>
          <w:rFonts w:ascii="仿宋" w:hAnsi="仿宋" w:eastAsia="仿宋" w:cs="仿宋"/>
          <w:sz w:val="28"/>
          <w:szCs w:val="28"/>
        </w:rPr>
      </w:pPr>
      <w:r>
        <w:rPr>
          <w:rFonts w:hint="eastAsia" w:ascii="仿宋" w:hAnsi="仿宋" w:eastAsia="仿宋" w:cs="仿宋"/>
          <w:sz w:val="28"/>
          <w:szCs w:val="28"/>
        </w:rPr>
        <w:t>14.2资格证明文件必须真实有效，复印件必须加盖单位印章。</w:t>
      </w:r>
    </w:p>
    <w:p>
      <w:pPr>
        <w:pStyle w:val="9"/>
        <w:adjustRightInd w:val="0"/>
        <w:snapToGrid w:val="0"/>
        <w:spacing w:line="360" w:lineRule="auto"/>
        <w:ind w:left="542" w:hanging="542" w:hangingChars="200"/>
        <w:rPr>
          <w:rFonts w:ascii="仿宋" w:hAnsi="仿宋" w:eastAsia="仿宋" w:cs="仿宋"/>
          <w:sz w:val="28"/>
          <w:szCs w:val="28"/>
        </w:rPr>
      </w:pPr>
      <w:r>
        <w:rPr>
          <w:rFonts w:hint="eastAsia" w:ascii="仿宋" w:hAnsi="仿宋" w:eastAsia="仿宋" w:cs="仿宋"/>
          <w:sz w:val="28"/>
          <w:szCs w:val="28"/>
        </w:rPr>
        <w:t>15. 报价有效期</w:t>
      </w:r>
    </w:p>
    <w:p>
      <w:pPr>
        <w:pStyle w:val="9"/>
        <w:adjustRightInd w:val="0"/>
        <w:snapToGrid w:val="0"/>
        <w:spacing w:line="360" w:lineRule="auto"/>
        <w:ind w:left="542" w:hanging="542" w:hangingChars="200"/>
        <w:rPr>
          <w:rFonts w:ascii="仿宋" w:hAnsi="仿宋" w:eastAsia="仿宋" w:cs="仿宋"/>
          <w:sz w:val="28"/>
          <w:szCs w:val="28"/>
        </w:rPr>
      </w:pPr>
      <w:r>
        <w:rPr>
          <w:rFonts w:hint="eastAsia" w:ascii="仿宋" w:hAnsi="仿宋" w:eastAsia="仿宋" w:cs="仿宋"/>
          <w:sz w:val="28"/>
          <w:szCs w:val="28"/>
        </w:rPr>
        <w:t>15.1询价响应文件应在询价会之日起90天内保持有效。报价有效期比规定时间短的将被作为非实质性响应询价文件而予以拒绝。</w:t>
      </w:r>
    </w:p>
    <w:p>
      <w:pPr>
        <w:pStyle w:val="9"/>
        <w:adjustRightInd w:val="0"/>
        <w:snapToGrid w:val="0"/>
        <w:spacing w:line="360" w:lineRule="auto"/>
        <w:ind w:left="542" w:hanging="542" w:hangingChars="200"/>
        <w:rPr>
          <w:rFonts w:ascii="仿宋" w:hAnsi="仿宋" w:eastAsia="仿宋" w:cs="仿宋"/>
          <w:sz w:val="28"/>
          <w:szCs w:val="28"/>
        </w:rPr>
      </w:pPr>
      <w:r>
        <w:rPr>
          <w:rFonts w:hint="eastAsia" w:ascii="仿宋" w:hAnsi="仿宋" w:eastAsia="仿宋" w:cs="仿宋"/>
          <w:sz w:val="28"/>
          <w:szCs w:val="28"/>
        </w:rPr>
        <w:t>15.2特殊情况下，询价人可于报价有效期期满之前，要求承包单位同意延长报价有效期，要求与答复均应为书面形式。</w:t>
      </w:r>
    </w:p>
    <w:p>
      <w:pPr>
        <w:pStyle w:val="9"/>
        <w:adjustRightInd w:val="0"/>
        <w:snapToGrid w:val="0"/>
        <w:spacing w:line="360" w:lineRule="auto"/>
        <w:ind w:left="542" w:hanging="542" w:hangingChars="200"/>
        <w:rPr>
          <w:rFonts w:ascii="仿宋" w:hAnsi="仿宋" w:eastAsia="仿宋" w:cs="仿宋"/>
          <w:sz w:val="28"/>
          <w:szCs w:val="28"/>
        </w:rPr>
      </w:pPr>
      <w:r>
        <w:rPr>
          <w:rFonts w:hint="eastAsia" w:ascii="仿宋" w:hAnsi="仿宋" w:eastAsia="仿宋" w:cs="仿宋"/>
          <w:sz w:val="28"/>
          <w:szCs w:val="28"/>
        </w:rPr>
        <w:t>16. 询价响应文件的数量和签署</w:t>
      </w:r>
    </w:p>
    <w:p>
      <w:pPr>
        <w:pStyle w:val="9"/>
        <w:adjustRightInd w:val="0"/>
        <w:snapToGrid w:val="0"/>
        <w:spacing w:line="360" w:lineRule="auto"/>
        <w:ind w:left="542" w:hanging="542" w:hangingChars="200"/>
        <w:rPr>
          <w:rFonts w:ascii="仿宋" w:hAnsi="仿宋" w:eastAsia="仿宋" w:cs="仿宋"/>
          <w:sz w:val="28"/>
          <w:szCs w:val="28"/>
        </w:rPr>
      </w:pPr>
      <w:r>
        <w:rPr>
          <w:rFonts w:hint="eastAsia" w:ascii="仿宋" w:hAnsi="仿宋" w:eastAsia="仿宋" w:cs="仿宋"/>
          <w:sz w:val="28"/>
          <w:szCs w:val="28"/>
        </w:rPr>
        <w:t>16.1 报价单位应编制询价响应文件一式两份，其中正本一份和副本   份，询价响应文件的副本可采用正本的复印件。每套询价响应文件须清楚地标明“正本”、“副本”。若副本与正本不符，以正本为准。</w:t>
      </w:r>
    </w:p>
    <w:p>
      <w:pPr>
        <w:pStyle w:val="9"/>
        <w:adjustRightInd w:val="0"/>
        <w:snapToGrid w:val="0"/>
        <w:spacing w:line="360" w:lineRule="auto"/>
        <w:ind w:left="542" w:hanging="542" w:hangingChars="200"/>
        <w:rPr>
          <w:rFonts w:ascii="仿宋" w:hAnsi="仿宋" w:eastAsia="仿宋" w:cs="仿宋"/>
          <w:sz w:val="28"/>
          <w:szCs w:val="28"/>
        </w:rPr>
      </w:pPr>
      <w:r>
        <w:rPr>
          <w:rFonts w:hint="eastAsia" w:ascii="仿宋" w:hAnsi="仿宋" w:eastAsia="仿宋" w:cs="仿宋"/>
          <w:sz w:val="28"/>
          <w:szCs w:val="28"/>
        </w:rPr>
        <w:t>16.2 询价响应文件的正本需打印或用不褪色墨水书写，并由法定代表人或经其正式授权的代表签字或加盖私章。授权代表须出具书面授权证明，其《法定代表人授权书》应附在询价响应文件中。</w:t>
      </w:r>
    </w:p>
    <w:p>
      <w:pPr>
        <w:pStyle w:val="9"/>
        <w:adjustRightInd w:val="0"/>
        <w:snapToGrid w:val="0"/>
        <w:spacing w:line="360" w:lineRule="auto"/>
        <w:ind w:left="542" w:hanging="542" w:hangingChars="200"/>
        <w:rPr>
          <w:rFonts w:ascii="仿宋" w:hAnsi="仿宋" w:eastAsia="仿宋" w:cs="仿宋"/>
          <w:sz w:val="28"/>
          <w:szCs w:val="28"/>
        </w:rPr>
      </w:pPr>
      <w:r>
        <w:rPr>
          <w:rFonts w:hint="eastAsia" w:ascii="仿宋" w:hAnsi="仿宋" w:eastAsia="仿宋" w:cs="仿宋"/>
          <w:sz w:val="28"/>
          <w:szCs w:val="28"/>
        </w:rPr>
        <w:t>16.3 询价响应文件中的任何重要的插字、涂改和增删，必须由法定代表人或经其正式授权的代表在旁边签字或盖私章才有效。</w:t>
      </w:r>
    </w:p>
    <w:p>
      <w:pPr>
        <w:pStyle w:val="9"/>
        <w:adjustRightInd w:val="0"/>
        <w:snapToGrid w:val="0"/>
        <w:spacing w:line="360" w:lineRule="auto"/>
        <w:ind w:left="542" w:hanging="542" w:hangingChars="200"/>
        <w:rPr>
          <w:rFonts w:ascii="仿宋" w:hAnsi="仿宋" w:eastAsia="仿宋" w:cs="仿宋"/>
          <w:sz w:val="28"/>
          <w:szCs w:val="28"/>
        </w:rPr>
      </w:pPr>
      <w:r>
        <w:rPr>
          <w:rFonts w:hint="eastAsia" w:ascii="仿宋" w:hAnsi="仿宋" w:eastAsia="仿宋" w:cs="仿宋"/>
          <w:sz w:val="28"/>
          <w:szCs w:val="28"/>
        </w:rPr>
        <w:t>16.4电报、电话、传真形式的询价响应文件概不接受。</w:t>
      </w:r>
    </w:p>
    <w:p>
      <w:pPr>
        <w:autoSpaceDE w:val="0"/>
        <w:autoSpaceDN w:val="0"/>
        <w:adjustRightInd w:val="0"/>
        <w:snapToGrid w:val="0"/>
        <w:spacing w:line="360" w:lineRule="auto"/>
        <w:ind w:left="544" w:right="32" w:hanging="542" w:hanging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四、询价响应文件的递交</w:t>
      </w:r>
    </w:p>
    <w:p>
      <w:pPr>
        <w:pStyle w:val="9"/>
        <w:adjustRightInd w:val="0"/>
        <w:snapToGrid w:val="0"/>
        <w:spacing w:line="360" w:lineRule="auto"/>
        <w:ind w:left="542" w:hanging="542" w:hangingChars="200"/>
        <w:rPr>
          <w:rFonts w:ascii="仿宋" w:hAnsi="仿宋" w:eastAsia="仿宋" w:cs="仿宋"/>
          <w:sz w:val="28"/>
          <w:szCs w:val="28"/>
        </w:rPr>
      </w:pPr>
      <w:r>
        <w:rPr>
          <w:rFonts w:hint="eastAsia" w:ascii="仿宋" w:hAnsi="仿宋" w:eastAsia="仿宋" w:cs="仿宋"/>
          <w:sz w:val="28"/>
          <w:szCs w:val="28"/>
        </w:rPr>
        <w:t>17. 询价响应文件的密封和标记</w:t>
      </w:r>
    </w:p>
    <w:p>
      <w:pPr>
        <w:pStyle w:val="9"/>
        <w:adjustRightInd w:val="0"/>
        <w:snapToGrid w:val="0"/>
        <w:spacing w:line="360" w:lineRule="auto"/>
        <w:ind w:left="542" w:hanging="542" w:hangingChars="200"/>
        <w:rPr>
          <w:rFonts w:ascii="仿宋" w:hAnsi="仿宋" w:eastAsia="仿宋" w:cs="仿宋"/>
          <w:sz w:val="28"/>
          <w:szCs w:val="28"/>
        </w:rPr>
      </w:pPr>
      <w:r>
        <w:rPr>
          <w:rFonts w:hint="eastAsia" w:ascii="仿宋" w:hAnsi="仿宋" w:eastAsia="仿宋" w:cs="仿宋"/>
          <w:sz w:val="28"/>
          <w:szCs w:val="28"/>
        </w:rPr>
        <w:t>17.1报价单位应将询价响应文件正本和副本用单独的信封密封，注明“正本”或“副本”字样。</w:t>
      </w:r>
    </w:p>
    <w:p>
      <w:pPr>
        <w:pStyle w:val="9"/>
        <w:adjustRightInd w:val="0"/>
        <w:snapToGrid w:val="0"/>
        <w:spacing w:line="360" w:lineRule="auto"/>
        <w:ind w:left="542" w:hanging="542" w:hangingChars="200"/>
        <w:rPr>
          <w:rFonts w:ascii="仿宋" w:hAnsi="仿宋" w:eastAsia="仿宋" w:cs="仿宋"/>
          <w:sz w:val="28"/>
          <w:szCs w:val="28"/>
        </w:rPr>
      </w:pPr>
      <w:r>
        <w:rPr>
          <w:rFonts w:hint="eastAsia" w:ascii="仿宋" w:hAnsi="仿宋" w:eastAsia="仿宋" w:cs="仿宋"/>
          <w:sz w:val="28"/>
          <w:szCs w:val="28"/>
        </w:rPr>
        <w:t>17.2每一密封信封均应：</w:t>
      </w:r>
    </w:p>
    <w:p>
      <w:pPr>
        <w:pStyle w:val="9"/>
        <w:adjustRightInd w:val="0"/>
        <w:snapToGrid w:val="0"/>
        <w:spacing w:line="360" w:lineRule="auto"/>
        <w:ind w:left="542" w:hanging="542" w:hangingChars="200"/>
        <w:rPr>
          <w:rFonts w:ascii="仿宋" w:hAnsi="仿宋" w:eastAsia="仿宋" w:cs="仿宋"/>
          <w:sz w:val="28"/>
          <w:szCs w:val="28"/>
        </w:rPr>
      </w:pPr>
      <w:r>
        <w:rPr>
          <w:rFonts w:hint="eastAsia" w:ascii="仿宋" w:hAnsi="仿宋" w:eastAsia="仿宋" w:cs="仿宋"/>
          <w:sz w:val="28"/>
          <w:szCs w:val="28"/>
        </w:rPr>
        <w:t>（1）标明项目编号、项目名称，并注明“正本”或“副本”字样；</w:t>
      </w:r>
    </w:p>
    <w:p>
      <w:pPr>
        <w:pStyle w:val="9"/>
        <w:adjustRightInd w:val="0"/>
        <w:snapToGrid w:val="0"/>
        <w:spacing w:line="360" w:lineRule="auto"/>
        <w:ind w:left="542" w:hanging="542" w:hangingChars="200"/>
        <w:rPr>
          <w:rFonts w:ascii="仿宋" w:hAnsi="仿宋" w:eastAsia="仿宋" w:cs="仿宋"/>
          <w:sz w:val="28"/>
          <w:szCs w:val="28"/>
        </w:rPr>
      </w:pPr>
      <w:r>
        <w:rPr>
          <w:rFonts w:hint="eastAsia" w:ascii="仿宋" w:hAnsi="仿宋" w:eastAsia="仿宋" w:cs="仿宋"/>
          <w:sz w:val="28"/>
          <w:szCs w:val="28"/>
        </w:rPr>
        <w:t>（2）注明“于（递交询价响应文件截止时间）之前不准启封”的字样。</w:t>
      </w:r>
    </w:p>
    <w:p>
      <w:pPr>
        <w:pStyle w:val="9"/>
        <w:adjustRightInd w:val="0"/>
        <w:snapToGrid w:val="0"/>
        <w:spacing w:line="360" w:lineRule="auto"/>
        <w:ind w:left="542" w:hanging="542" w:hangingChars="200"/>
        <w:rPr>
          <w:rFonts w:ascii="仿宋" w:hAnsi="仿宋" w:eastAsia="仿宋" w:cs="仿宋"/>
          <w:sz w:val="28"/>
          <w:szCs w:val="28"/>
        </w:rPr>
      </w:pPr>
      <w:r>
        <w:rPr>
          <w:rFonts w:hint="eastAsia" w:ascii="仿宋" w:hAnsi="仿宋" w:eastAsia="仿宋" w:cs="仿宋"/>
          <w:sz w:val="28"/>
          <w:szCs w:val="28"/>
        </w:rPr>
        <w:t>17.3如果信封未按本须知第17.1条和第17.2条要求密封的，询价人对误投或过早启封概不负责。</w:t>
      </w:r>
    </w:p>
    <w:p>
      <w:pPr>
        <w:pStyle w:val="9"/>
        <w:adjustRightInd w:val="0"/>
        <w:snapToGrid w:val="0"/>
        <w:spacing w:line="360" w:lineRule="auto"/>
        <w:ind w:left="542" w:hanging="542" w:hangingChars="200"/>
        <w:rPr>
          <w:rFonts w:ascii="仿宋" w:hAnsi="仿宋" w:eastAsia="仿宋" w:cs="仿宋"/>
          <w:sz w:val="28"/>
          <w:szCs w:val="28"/>
        </w:rPr>
      </w:pPr>
      <w:r>
        <w:rPr>
          <w:rFonts w:hint="eastAsia" w:ascii="仿宋" w:hAnsi="仿宋" w:eastAsia="仿宋" w:cs="仿宋"/>
          <w:sz w:val="28"/>
          <w:szCs w:val="28"/>
        </w:rPr>
        <w:t>17.4询价响应文件未密封的或在递交截止时间后递交的，询价人将拒绝接收。</w:t>
      </w:r>
    </w:p>
    <w:p>
      <w:pPr>
        <w:pStyle w:val="9"/>
        <w:adjustRightInd w:val="0"/>
        <w:snapToGrid w:val="0"/>
        <w:spacing w:line="360" w:lineRule="auto"/>
        <w:ind w:left="542" w:hanging="542" w:hangingChars="200"/>
        <w:rPr>
          <w:rFonts w:ascii="仿宋" w:hAnsi="仿宋" w:eastAsia="仿宋" w:cs="仿宋"/>
          <w:sz w:val="28"/>
          <w:szCs w:val="28"/>
        </w:rPr>
      </w:pPr>
      <w:r>
        <w:rPr>
          <w:rFonts w:hint="eastAsia" w:ascii="仿宋" w:hAnsi="仿宋" w:eastAsia="仿宋" w:cs="仿宋"/>
          <w:sz w:val="28"/>
          <w:szCs w:val="28"/>
        </w:rPr>
        <w:t>18. 询价响应文件递交截止时间</w:t>
      </w:r>
    </w:p>
    <w:p>
      <w:pPr>
        <w:pStyle w:val="9"/>
        <w:adjustRightInd w:val="0"/>
        <w:snapToGrid w:val="0"/>
        <w:spacing w:line="360" w:lineRule="auto"/>
        <w:ind w:left="542" w:hanging="542" w:hangingChars="200"/>
        <w:rPr>
          <w:rFonts w:ascii="仿宋" w:hAnsi="仿宋" w:eastAsia="仿宋" w:cs="仿宋"/>
          <w:sz w:val="28"/>
          <w:szCs w:val="28"/>
        </w:rPr>
      </w:pPr>
      <w:r>
        <w:rPr>
          <w:rFonts w:hint="eastAsia" w:ascii="仿宋" w:hAnsi="仿宋" w:eastAsia="仿宋" w:cs="仿宋"/>
          <w:sz w:val="28"/>
          <w:szCs w:val="28"/>
        </w:rPr>
        <w:t>18.1询价人在《报价邀请函》中规定的地点和递交询价响应文件截止时间之前接收询价响应文件，超过截止时点后的询价响应文件将被拒绝。</w:t>
      </w:r>
    </w:p>
    <w:p>
      <w:pPr>
        <w:pStyle w:val="9"/>
        <w:adjustRightInd w:val="0"/>
        <w:snapToGrid w:val="0"/>
        <w:spacing w:line="360" w:lineRule="auto"/>
        <w:ind w:left="542" w:hanging="542" w:hangingChars="200"/>
        <w:rPr>
          <w:rFonts w:ascii="仿宋" w:hAnsi="仿宋" w:eastAsia="仿宋" w:cs="仿宋"/>
          <w:sz w:val="28"/>
          <w:szCs w:val="28"/>
        </w:rPr>
      </w:pPr>
      <w:r>
        <w:rPr>
          <w:rFonts w:hint="eastAsia" w:ascii="仿宋" w:hAnsi="仿宋" w:eastAsia="仿宋" w:cs="仿宋"/>
          <w:sz w:val="28"/>
          <w:szCs w:val="28"/>
        </w:rPr>
        <w:t>18.2询价人可以通过修改询价文件自行决定酌情延长询价响应文件递交截止时间。在此情况下，询价人和报价单位受询价响应文件递交截止时间制约的所有权利和义务均应延长至新的截止期。</w:t>
      </w:r>
    </w:p>
    <w:p>
      <w:pPr>
        <w:pStyle w:val="9"/>
        <w:adjustRightInd w:val="0"/>
        <w:snapToGrid w:val="0"/>
        <w:spacing w:line="360" w:lineRule="auto"/>
        <w:ind w:left="542" w:hanging="542" w:hangingChars="200"/>
        <w:rPr>
          <w:rFonts w:ascii="仿宋" w:hAnsi="仿宋" w:eastAsia="仿宋" w:cs="仿宋"/>
          <w:sz w:val="28"/>
          <w:szCs w:val="28"/>
        </w:rPr>
      </w:pPr>
      <w:r>
        <w:rPr>
          <w:rFonts w:hint="eastAsia" w:ascii="仿宋" w:hAnsi="仿宋" w:eastAsia="仿宋" w:cs="仿宋"/>
          <w:sz w:val="28"/>
          <w:szCs w:val="28"/>
        </w:rPr>
        <w:t>19. 询价响应文件的修改和撤回</w:t>
      </w:r>
    </w:p>
    <w:p>
      <w:pPr>
        <w:pStyle w:val="9"/>
        <w:adjustRightInd w:val="0"/>
        <w:snapToGrid w:val="0"/>
        <w:spacing w:line="360" w:lineRule="auto"/>
        <w:ind w:left="542" w:hanging="542" w:hangingChars="200"/>
        <w:rPr>
          <w:rFonts w:ascii="仿宋" w:hAnsi="仿宋" w:eastAsia="仿宋" w:cs="仿宋"/>
          <w:sz w:val="28"/>
          <w:szCs w:val="28"/>
        </w:rPr>
      </w:pPr>
      <w:r>
        <w:rPr>
          <w:rFonts w:hint="eastAsia" w:ascii="仿宋" w:hAnsi="仿宋" w:eastAsia="仿宋" w:cs="仿宋"/>
          <w:sz w:val="28"/>
          <w:szCs w:val="28"/>
        </w:rPr>
        <w:t>19.1报价单位在递交询价响应文件截止时间前，可以对所递交的询价响应文件进行补充、修改或者撤回，并书面通知询价人。补充、修改的内容应当按询价文件要求签署、盖章，并作为询价响应文件的组成部分。</w:t>
      </w:r>
    </w:p>
    <w:p>
      <w:pPr>
        <w:pStyle w:val="9"/>
        <w:adjustRightInd w:val="0"/>
        <w:snapToGrid w:val="0"/>
        <w:spacing w:line="360" w:lineRule="auto"/>
        <w:ind w:left="542" w:hanging="542" w:hangingChars="200"/>
        <w:rPr>
          <w:rFonts w:ascii="仿宋" w:hAnsi="仿宋" w:eastAsia="仿宋" w:cs="仿宋"/>
          <w:sz w:val="28"/>
          <w:szCs w:val="28"/>
        </w:rPr>
      </w:pPr>
      <w:r>
        <w:rPr>
          <w:rFonts w:hint="eastAsia" w:ascii="仿宋" w:hAnsi="仿宋" w:eastAsia="仿宋" w:cs="仿宋"/>
          <w:sz w:val="28"/>
          <w:szCs w:val="28"/>
        </w:rPr>
        <w:t>19.2 报价单位在递交询价响应文件后，可以撤回其报价，但报价单位必须在规定的询价响应文件递交截止时间前以书面形式告知（询价人）。从询价响应文件递交截止时间至报价单位承诺的报价有效期内，报价单位不得撤回其报价。</w:t>
      </w:r>
    </w:p>
    <w:p>
      <w:pPr>
        <w:pStyle w:val="9"/>
        <w:adjustRightInd w:val="0"/>
        <w:snapToGrid w:val="0"/>
        <w:spacing w:line="360" w:lineRule="auto"/>
        <w:ind w:left="542" w:hanging="542" w:hangingChars="200"/>
        <w:rPr>
          <w:rFonts w:ascii="仿宋" w:hAnsi="仿宋" w:eastAsia="仿宋" w:cs="仿宋"/>
          <w:sz w:val="28"/>
          <w:szCs w:val="28"/>
        </w:rPr>
      </w:pPr>
      <w:r>
        <w:rPr>
          <w:rFonts w:hint="eastAsia" w:ascii="仿宋" w:hAnsi="仿宋" w:eastAsia="仿宋" w:cs="仿宋"/>
          <w:sz w:val="28"/>
          <w:szCs w:val="28"/>
        </w:rPr>
        <w:t>19.3 报价单位所提交的询价响应文件在询价结束后，无论成交与否都不退还。</w:t>
      </w:r>
    </w:p>
    <w:p>
      <w:pPr>
        <w:pStyle w:val="9"/>
        <w:adjustRightInd w:val="0"/>
        <w:snapToGrid w:val="0"/>
        <w:spacing w:line="360" w:lineRule="auto"/>
        <w:rPr>
          <w:rFonts w:ascii="仿宋_GB2312" w:hAnsi="仿宋_GB2312" w:eastAsia="仿宋_GB2312" w:cs="仿宋_GB2312"/>
          <w:b/>
          <w:sz w:val="28"/>
          <w:szCs w:val="28"/>
        </w:rPr>
      </w:pPr>
      <w:r>
        <w:rPr>
          <w:rFonts w:hint="eastAsia" w:ascii="仿宋_GB2312" w:hAnsi="仿宋_GB2312" w:eastAsia="仿宋_GB2312" w:cs="仿宋_GB2312"/>
          <w:b/>
          <w:sz w:val="28"/>
          <w:szCs w:val="28"/>
        </w:rPr>
        <w:t>五、评审</w:t>
      </w:r>
    </w:p>
    <w:p>
      <w:pPr>
        <w:pStyle w:val="9"/>
        <w:adjustRightInd w:val="0"/>
        <w:snapToGrid w:val="0"/>
        <w:spacing w:line="360" w:lineRule="auto"/>
        <w:ind w:left="542" w:hanging="542" w:hangingChars="200"/>
        <w:rPr>
          <w:rFonts w:ascii="仿宋" w:hAnsi="仿宋" w:eastAsia="仿宋" w:cs="仿宋"/>
          <w:sz w:val="28"/>
          <w:szCs w:val="28"/>
        </w:rPr>
      </w:pPr>
      <w:r>
        <w:rPr>
          <w:rFonts w:hint="eastAsia" w:ascii="仿宋" w:hAnsi="仿宋" w:eastAsia="仿宋" w:cs="仿宋"/>
          <w:sz w:val="28"/>
          <w:szCs w:val="28"/>
        </w:rPr>
        <w:t>20. 询价小组</w:t>
      </w:r>
    </w:p>
    <w:p>
      <w:pPr>
        <w:pStyle w:val="9"/>
        <w:adjustRightInd w:val="0"/>
        <w:snapToGrid w:val="0"/>
        <w:spacing w:line="360" w:lineRule="auto"/>
        <w:ind w:left="542" w:hanging="542" w:hangingChars="200"/>
        <w:rPr>
          <w:rFonts w:ascii="仿宋" w:hAnsi="仿宋" w:eastAsia="仿宋" w:cs="仿宋"/>
          <w:sz w:val="28"/>
          <w:szCs w:val="28"/>
        </w:rPr>
      </w:pPr>
      <w:r>
        <w:rPr>
          <w:rFonts w:hint="eastAsia" w:ascii="仿宋" w:hAnsi="仿宋" w:eastAsia="仿宋" w:cs="仿宋"/>
          <w:sz w:val="28"/>
          <w:szCs w:val="28"/>
        </w:rPr>
        <w:t>20.1 评审由询价人组建的询价小组负责。</w:t>
      </w:r>
    </w:p>
    <w:p>
      <w:pPr>
        <w:pStyle w:val="9"/>
        <w:adjustRightInd w:val="0"/>
        <w:snapToGrid w:val="0"/>
        <w:spacing w:line="360" w:lineRule="auto"/>
        <w:ind w:left="542" w:hanging="542" w:hangingChars="200"/>
        <w:rPr>
          <w:rFonts w:ascii="仿宋" w:hAnsi="仿宋" w:eastAsia="仿宋" w:cs="仿宋"/>
          <w:sz w:val="28"/>
          <w:szCs w:val="28"/>
        </w:rPr>
      </w:pPr>
      <w:r>
        <w:rPr>
          <w:rFonts w:hint="eastAsia" w:ascii="仿宋" w:hAnsi="仿宋" w:eastAsia="仿宋" w:cs="仿宋"/>
          <w:sz w:val="28"/>
          <w:szCs w:val="28"/>
        </w:rPr>
        <w:t>20.2询价小组在评审过程中出现意见不一致时，遵循少数服从多数原则。</w:t>
      </w:r>
    </w:p>
    <w:p>
      <w:pPr>
        <w:pStyle w:val="9"/>
        <w:adjustRightInd w:val="0"/>
        <w:snapToGrid w:val="0"/>
        <w:spacing w:line="360" w:lineRule="auto"/>
        <w:ind w:left="542" w:hanging="542" w:hangingChars="200"/>
        <w:rPr>
          <w:rFonts w:ascii="仿宋" w:hAnsi="仿宋" w:eastAsia="仿宋" w:cs="仿宋"/>
          <w:sz w:val="28"/>
          <w:szCs w:val="28"/>
        </w:rPr>
      </w:pPr>
      <w:r>
        <w:rPr>
          <w:rFonts w:hint="eastAsia" w:ascii="仿宋" w:hAnsi="仿宋" w:eastAsia="仿宋" w:cs="仿宋"/>
          <w:sz w:val="28"/>
          <w:szCs w:val="28"/>
        </w:rPr>
        <w:t>20.3询价小组依法根据询价文件的规定对询价响应文件进行评审,并据此推荐成交候选人。</w:t>
      </w:r>
    </w:p>
    <w:p>
      <w:pPr>
        <w:pStyle w:val="9"/>
        <w:adjustRightInd w:val="0"/>
        <w:snapToGrid w:val="0"/>
        <w:spacing w:line="360" w:lineRule="auto"/>
        <w:ind w:left="542" w:hanging="542" w:hangingChars="200"/>
        <w:rPr>
          <w:rFonts w:ascii="仿宋" w:hAnsi="仿宋" w:eastAsia="仿宋" w:cs="仿宋"/>
          <w:sz w:val="28"/>
          <w:szCs w:val="28"/>
        </w:rPr>
      </w:pPr>
      <w:r>
        <w:rPr>
          <w:rFonts w:hint="eastAsia" w:ascii="仿宋" w:hAnsi="仿宋" w:eastAsia="仿宋" w:cs="仿宋"/>
          <w:sz w:val="28"/>
          <w:szCs w:val="28"/>
        </w:rPr>
        <w:t>21.资格性、符合性评审</w:t>
      </w:r>
    </w:p>
    <w:p>
      <w:pPr>
        <w:pStyle w:val="9"/>
        <w:adjustRightInd w:val="0"/>
        <w:snapToGrid w:val="0"/>
        <w:spacing w:line="360" w:lineRule="auto"/>
        <w:ind w:left="542" w:hanging="542" w:hangingChars="200"/>
        <w:rPr>
          <w:rFonts w:ascii="仿宋" w:hAnsi="仿宋" w:eastAsia="仿宋" w:cs="仿宋"/>
          <w:sz w:val="28"/>
          <w:szCs w:val="28"/>
        </w:rPr>
      </w:pPr>
      <w:r>
        <w:rPr>
          <w:rFonts w:hint="eastAsia" w:ascii="仿宋" w:hAnsi="仿宋" w:eastAsia="仿宋" w:cs="仿宋"/>
          <w:sz w:val="28"/>
          <w:szCs w:val="28"/>
        </w:rPr>
        <w:t>21.1参加询价的承包单位经自行报名产生。由询价小组对参加询价的承包单位进行资格性、符合性评审。</w:t>
      </w:r>
    </w:p>
    <w:p>
      <w:pPr>
        <w:pStyle w:val="9"/>
        <w:adjustRightInd w:val="0"/>
        <w:snapToGrid w:val="0"/>
        <w:spacing w:line="360" w:lineRule="auto"/>
        <w:ind w:left="542" w:hanging="542" w:hangingChars="200"/>
        <w:rPr>
          <w:rFonts w:ascii="仿宋" w:hAnsi="仿宋" w:eastAsia="仿宋" w:cs="仿宋"/>
          <w:sz w:val="28"/>
          <w:szCs w:val="28"/>
        </w:rPr>
      </w:pPr>
      <w:r>
        <w:rPr>
          <w:rFonts w:hint="eastAsia" w:ascii="仿宋" w:hAnsi="仿宋" w:eastAsia="仿宋" w:cs="仿宋"/>
          <w:sz w:val="28"/>
          <w:szCs w:val="28"/>
        </w:rPr>
        <w:t>21.2在询价过程中对询价文件能实质响应的承包单位不足三家时，询价小组可以从其他符合相应资格条件的承包单位名单中补充；补充后仍不足三家或者没有可供补充的合格承包单位的，询价人可以从已选出的候选承包单位中确定承包人。</w:t>
      </w:r>
    </w:p>
    <w:p>
      <w:pPr>
        <w:pStyle w:val="9"/>
        <w:adjustRightInd w:val="0"/>
        <w:snapToGrid w:val="0"/>
        <w:spacing w:line="360" w:lineRule="auto"/>
        <w:ind w:left="542" w:hanging="542" w:hangingChars="200"/>
        <w:rPr>
          <w:rFonts w:ascii="仿宋" w:hAnsi="仿宋" w:eastAsia="仿宋" w:cs="仿宋"/>
          <w:sz w:val="28"/>
          <w:szCs w:val="28"/>
        </w:rPr>
      </w:pPr>
      <w:r>
        <w:rPr>
          <w:rFonts w:hint="eastAsia" w:ascii="仿宋" w:hAnsi="仿宋" w:eastAsia="仿宋" w:cs="仿宋"/>
          <w:sz w:val="28"/>
          <w:szCs w:val="28"/>
        </w:rPr>
        <w:t>21.3 在询价过程中，响应承包单位提交的澄清文件由响应承包单位法人代表或授权代表签署后生效，响应承包单位应受其约束。</w:t>
      </w:r>
    </w:p>
    <w:p>
      <w:pPr>
        <w:pStyle w:val="9"/>
        <w:adjustRightInd w:val="0"/>
        <w:snapToGrid w:val="0"/>
        <w:spacing w:line="360" w:lineRule="auto"/>
        <w:ind w:left="542" w:hanging="542" w:hangingChars="200"/>
        <w:rPr>
          <w:rFonts w:ascii="仿宋" w:hAnsi="仿宋" w:eastAsia="仿宋" w:cs="仿宋"/>
          <w:sz w:val="28"/>
          <w:szCs w:val="28"/>
        </w:rPr>
      </w:pPr>
      <w:r>
        <w:rPr>
          <w:rFonts w:hint="eastAsia" w:ascii="仿宋" w:hAnsi="仿宋" w:eastAsia="仿宋" w:cs="仿宋"/>
          <w:sz w:val="28"/>
          <w:szCs w:val="28"/>
        </w:rPr>
        <w:t>21.4  询价小组进行综合评议。对提供工程质量、服务均能满足询价文件规定最低要求的承包单位归列为推荐成交的候选对象，询价人依照候选承包单位的报价顺序，以有效报价最低者确定为第一备选单位，以有效报价次低者为第二备选单位。</w:t>
      </w:r>
    </w:p>
    <w:p>
      <w:pPr>
        <w:pStyle w:val="9"/>
        <w:adjustRightInd w:val="0"/>
        <w:snapToGrid w:val="0"/>
        <w:spacing w:line="360" w:lineRule="auto"/>
        <w:ind w:left="542" w:hanging="542" w:hangingChars="200"/>
        <w:rPr>
          <w:rFonts w:ascii="仿宋" w:hAnsi="仿宋" w:eastAsia="仿宋" w:cs="仿宋"/>
          <w:sz w:val="28"/>
          <w:szCs w:val="28"/>
        </w:rPr>
      </w:pPr>
      <w:r>
        <w:rPr>
          <w:rFonts w:hint="eastAsia" w:ascii="仿宋" w:hAnsi="仿宋" w:eastAsia="仿宋" w:cs="仿宋"/>
          <w:sz w:val="28"/>
          <w:szCs w:val="28"/>
        </w:rPr>
        <w:t>22.报价的评审</w:t>
      </w:r>
    </w:p>
    <w:p>
      <w:pPr>
        <w:pStyle w:val="9"/>
        <w:adjustRightInd w:val="0"/>
        <w:snapToGrid w:val="0"/>
        <w:spacing w:line="360" w:lineRule="auto"/>
        <w:ind w:left="542" w:hanging="542" w:hangingChars="200"/>
        <w:rPr>
          <w:rFonts w:ascii="仿宋" w:hAnsi="仿宋" w:eastAsia="仿宋" w:cs="仿宋"/>
          <w:sz w:val="28"/>
          <w:szCs w:val="28"/>
        </w:rPr>
      </w:pPr>
      <w:r>
        <w:rPr>
          <w:rFonts w:hint="eastAsia" w:ascii="仿宋" w:hAnsi="仿宋" w:eastAsia="仿宋" w:cs="仿宋"/>
          <w:sz w:val="28"/>
          <w:szCs w:val="28"/>
        </w:rPr>
        <w:t>22.1询价小组将详细分析、核对每一份报价表，看其是否有计算上或累加上的算术误差，并加以修正。修正误差的原则如下：</w:t>
      </w:r>
    </w:p>
    <w:p>
      <w:pPr>
        <w:pStyle w:val="9"/>
        <w:adjustRightInd w:val="0"/>
        <w:snapToGrid w:val="0"/>
        <w:spacing w:line="360" w:lineRule="auto"/>
        <w:ind w:left="542" w:hanging="542" w:hangingChars="200"/>
        <w:rPr>
          <w:rFonts w:ascii="仿宋" w:hAnsi="仿宋" w:eastAsia="仿宋" w:cs="仿宋"/>
          <w:sz w:val="28"/>
          <w:szCs w:val="28"/>
        </w:rPr>
      </w:pPr>
      <w:r>
        <w:rPr>
          <w:rFonts w:hint="eastAsia" w:ascii="仿宋" w:hAnsi="仿宋" w:eastAsia="仿宋" w:cs="仿宋"/>
          <w:sz w:val="28"/>
          <w:szCs w:val="28"/>
        </w:rPr>
        <w:t>大写金额与小写金额不一致的，以大写金额为准；</w:t>
      </w:r>
    </w:p>
    <w:p>
      <w:pPr>
        <w:pStyle w:val="9"/>
        <w:adjustRightInd w:val="0"/>
        <w:snapToGrid w:val="0"/>
        <w:spacing w:line="360" w:lineRule="auto"/>
        <w:ind w:left="542" w:hanging="542" w:hangingChars="200"/>
        <w:rPr>
          <w:rFonts w:ascii="仿宋" w:hAnsi="仿宋" w:eastAsia="仿宋" w:cs="仿宋"/>
          <w:sz w:val="28"/>
          <w:szCs w:val="28"/>
        </w:rPr>
      </w:pPr>
      <w:r>
        <w:rPr>
          <w:rFonts w:hint="eastAsia" w:ascii="仿宋" w:hAnsi="仿宋" w:eastAsia="仿宋" w:cs="仿宋"/>
          <w:sz w:val="28"/>
          <w:szCs w:val="28"/>
        </w:rPr>
        <w:t>总价金额与按单价汇总金额不一致的，以单价为准，修正总价（单价小数点明显错位的除外）；</w:t>
      </w:r>
    </w:p>
    <w:p>
      <w:pPr>
        <w:pStyle w:val="9"/>
        <w:adjustRightInd w:val="0"/>
        <w:snapToGrid w:val="0"/>
        <w:spacing w:line="360" w:lineRule="auto"/>
        <w:ind w:left="542" w:hanging="542" w:hangingChars="200"/>
        <w:rPr>
          <w:rFonts w:ascii="仿宋" w:hAnsi="仿宋" w:eastAsia="仿宋" w:cs="仿宋"/>
          <w:sz w:val="28"/>
          <w:szCs w:val="28"/>
        </w:rPr>
      </w:pPr>
      <w:r>
        <w:rPr>
          <w:rFonts w:hint="eastAsia" w:ascii="仿宋" w:hAnsi="仿宋" w:eastAsia="仿宋" w:cs="仿宋"/>
          <w:sz w:val="28"/>
          <w:szCs w:val="28"/>
        </w:rPr>
        <w:t>22.2询价小组按上述修正误差的原则调整的价格对其询价人具有约束力。如果询价人不接受修正后的价格，其报价将被拒绝。</w:t>
      </w:r>
    </w:p>
    <w:p>
      <w:pPr>
        <w:pStyle w:val="9"/>
        <w:adjustRightInd w:val="0"/>
        <w:snapToGrid w:val="0"/>
        <w:spacing w:line="360" w:lineRule="auto"/>
        <w:ind w:left="542" w:hanging="542" w:hangingChars="200"/>
        <w:rPr>
          <w:rFonts w:ascii="仿宋" w:hAnsi="仿宋" w:eastAsia="仿宋" w:cs="仿宋"/>
          <w:sz w:val="28"/>
          <w:szCs w:val="28"/>
        </w:rPr>
      </w:pPr>
      <w:r>
        <w:rPr>
          <w:rFonts w:hint="eastAsia" w:ascii="仿宋" w:hAnsi="仿宋" w:eastAsia="仿宋" w:cs="仿宋"/>
          <w:sz w:val="28"/>
          <w:szCs w:val="28"/>
        </w:rPr>
        <w:t>22.3超过最高限价的报价将被拒绝。</w:t>
      </w:r>
    </w:p>
    <w:p>
      <w:pPr>
        <w:spacing w:line="360" w:lineRule="auto"/>
        <w:rPr>
          <w:rFonts w:ascii="仿宋_GB2312" w:hAnsi="仿宋_GB2312" w:eastAsia="仿宋_GB2312" w:cs="仿宋_GB2312"/>
          <w:b/>
          <w:sz w:val="28"/>
          <w:szCs w:val="28"/>
        </w:rPr>
      </w:pPr>
      <w:r>
        <w:rPr>
          <w:rFonts w:hint="eastAsia" w:ascii="仿宋_GB2312" w:hAnsi="仿宋_GB2312" w:eastAsia="仿宋_GB2312" w:cs="仿宋_GB2312"/>
          <w:b/>
          <w:sz w:val="28"/>
          <w:szCs w:val="28"/>
        </w:rPr>
        <w:t>六、确定承包人</w:t>
      </w:r>
    </w:p>
    <w:p>
      <w:pPr>
        <w:pStyle w:val="9"/>
        <w:adjustRightInd w:val="0"/>
        <w:snapToGrid w:val="0"/>
        <w:spacing w:line="360" w:lineRule="auto"/>
        <w:ind w:left="542" w:hanging="542" w:hangingChars="200"/>
        <w:rPr>
          <w:rFonts w:ascii="仿宋" w:hAnsi="仿宋" w:eastAsia="仿宋" w:cs="仿宋"/>
          <w:sz w:val="28"/>
          <w:szCs w:val="28"/>
        </w:rPr>
      </w:pPr>
      <w:r>
        <w:rPr>
          <w:rFonts w:hint="eastAsia" w:ascii="仿宋" w:hAnsi="仿宋" w:eastAsia="仿宋" w:cs="仿宋"/>
          <w:sz w:val="28"/>
          <w:szCs w:val="28"/>
        </w:rPr>
        <w:t>23.确定承包人原则</w:t>
      </w:r>
    </w:p>
    <w:p>
      <w:pPr>
        <w:pStyle w:val="9"/>
        <w:adjustRightInd w:val="0"/>
        <w:snapToGrid w:val="0"/>
        <w:spacing w:line="360" w:lineRule="auto"/>
        <w:ind w:left="542" w:hanging="542" w:hangingChars="200"/>
        <w:rPr>
          <w:rFonts w:ascii="仿宋" w:hAnsi="仿宋" w:eastAsia="仿宋" w:cs="仿宋"/>
          <w:sz w:val="28"/>
          <w:szCs w:val="28"/>
        </w:rPr>
      </w:pPr>
      <w:r>
        <w:rPr>
          <w:rFonts w:hint="eastAsia" w:ascii="仿宋" w:hAnsi="仿宋" w:eastAsia="仿宋" w:cs="仿宋"/>
          <w:sz w:val="28"/>
          <w:szCs w:val="28"/>
        </w:rPr>
        <w:t>23.1根据符合询价人需求、质量和服务且报价最低的原则确定承包人。</w:t>
      </w:r>
    </w:p>
    <w:p>
      <w:pPr>
        <w:pStyle w:val="9"/>
        <w:adjustRightInd w:val="0"/>
        <w:snapToGrid w:val="0"/>
        <w:spacing w:line="360" w:lineRule="auto"/>
        <w:ind w:left="542" w:hanging="542" w:hangingChars="200"/>
        <w:rPr>
          <w:rFonts w:ascii="仿宋" w:hAnsi="仿宋" w:eastAsia="仿宋" w:cs="仿宋"/>
          <w:sz w:val="28"/>
          <w:szCs w:val="28"/>
        </w:rPr>
      </w:pPr>
      <w:r>
        <w:rPr>
          <w:rFonts w:hint="eastAsia" w:ascii="仿宋" w:hAnsi="仿宋" w:eastAsia="仿宋" w:cs="仿宋"/>
          <w:sz w:val="28"/>
          <w:szCs w:val="28"/>
        </w:rPr>
        <w:t>23.2承包人确定后，询价人向承包人发出《发包通知书》，对承包人和询价人具有同等法律效力。</w:t>
      </w:r>
    </w:p>
    <w:p>
      <w:pPr>
        <w:pStyle w:val="9"/>
        <w:adjustRightInd w:val="0"/>
        <w:snapToGrid w:val="0"/>
        <w:spacing w:line="360" w:lineRule="auto"/>
        <w:ind w:left="544" w:hanging="542" w:hangingChars="200"/>
        <w:rPr>
          <w:rFonts w:ascii="仿宋" w:hAnsi="仿宋" w:eastAsia="仿宋" w:cs="仿宋"/>
          <w:sz w:val="28"/>
          <w:szCs w:val="28"/>
        </w:rPr>
      </w:pPr>
      <w:r>
        <w:rPr>
          <w:rFonts w:hint="eastAsia" w:ascii="仿宋" w:hAnsi="仿宋" w:eastAsia="仿宋" w:cs="仿宋"/>
          <w:b/>
          <w:bCs/>
          <w:sz w:val="28"/>
          <w:szCs w:val="28"/>
        </w:rPr>
        <w:t>七、</w:t>
      </w:r>
      <w:r>
        <w:rPr>
          <w:rFonts w:ascii="仿宋" w:hAnsi="仿宋" w:eastAsia="仿宋" w:cs="仿宋"/>
          <w:b/>
          <w:bCs/>
          <w:sz w:val="28"/>
          <w:szCs w:val="28"/>
        </w:rPr>
        <w:t xml:space="preserve"> </w:t>
      </w:r>
      <w:r>
        <w:rPr>
          <w:rFonts w:hint="eastAsia" w:ascii="仿宋" w:hAnsi="仿宋" w:eastAsia="仿宋" w:cs="仿宋"/>
          <w:b/>
          <w:bCs/>
          <w:sz w:val="28"/>
          <w:szCs w:val="28"/>
        </w:rPr>
        <w:t>合同的订立和履行</w:t>
      </w:r>
    </w:p>
    <w:p>
      <w:pPr>
        <w:pStyle w:val="9"/>
        <w:adjustRightInd w:val="0"/>
        <w:snapToGrid w:val="0"/>
        <w:spacing w:line="360" w:lineRule="auto"/>
        <w:ind w:left="542" w:hanging="542" w:hangingChars="200"/>
        <w:rPr>
          <w:rFonts w:ascii="仿宋" w:hAnsi="仿宋" w:eastAsia="仿宋" w:cs="仿宋"/>
          <w:sz w:val="28"/>
          <w:szCs w:val="28"/>
        </w:rPr>
      </w:pPr>
      <w:r>
        <w:rPr>
          <w:rFonts w:hint="eastAsia" w:ascii="仿宋" w:hAnsi="仿宋" w:eastAsia="仿宋" w:cs="仿宋"/>
          <w:sz w:val="28"/>
          <w:szCs w:val="28"/>
        </w:rPr>
        <w:t>24. 合同的订立</w:t>
      </w:r>
    </w:p>
    <w:p>
      <w:pPr>
        <w:pStyle w:val="9"/>
        <w:adjustRightInd w:val="0"/>
        <w:snapToGrid w:val="0"/>
        <w:spacing w:line="360" w:lineRule="auto"/>
        <w:ind w:left="542" w:hanging="542" w:hangingChars="200"/>
        <w:rPr>
          <w:rFonts w:ascii="仿宋" w:hAnsi="仿宋" w:eastAsia="仿宋" w:cs="仿宋"/>
          <w:sz w:val="28"/>
          <w:szCs w:val="28"/>
        </w:rPr>
      </w:pPr>
      <w:r>
        <w:rPr>
          <w:rFonts w:hint="eastAsia" w:ascii="仿宋" w:hAnsi="仿宋" w:eastAsia="仿宋" w:cs="仿宋"/>
          <w:sz w:val="28"/>
          <w:szCs w:val="28"/>
        </w:rPr>
        <w:t>24.1 询价人与成交、承包人自《发包通知书》发出之日起三十日内，按询价文件要求和承包人询价响应文件承诺签订承包合同，但不得超出询价文件和承包人询价响应文件的范围、也不得再行订立背离合同实质性内容的其他协议。</w:t>
      </w:r>
    </w:p>
    <w:p>
      <w:pPr>
        <w:pStyle w:val="9"/>
        <w:adjustRightInd w:val="0"/>
        <w:snapToGrid w:val="0"/>
        <w:spacing w:line="360" w:lineRule="auto"/>
        <w:ind w:left="542" w:hanging="542" w:hangingChars="200"/>
        <w:rPr>
          <w:rFonts w:ascii="仿宋" w:hAnsi="仿宋" w:eastAsia="仿宋" w:cs="仿宋"/>
          <w:sz w:val="28"/>
          <w:szCs w:val="28"/>
        </w:rPr>
      </w:pPr>
      <w:r>
        <w:rPr>
          <w:rFonts w:hint="eastAsia" w:ascii="仿宋" w:hAnsi="仿宋" w:eastAsia="仿宋" w:cs="仿宋"/>
          <w:sz w:val="28"/>
          <w:szCs w:val="28"/>
        </w:rPr>
        <w:t>25. 合同的履行</w:t>
      </w:r>
    </w:p>
    <w:p>
      <w:pPr>
        <w:pStyle w:val="9"/>
        <w:adjustRightInd w:val="0"/>
        <w:snapToGrid w:val="0"/>
        <w:spacing w:line="360" w:lineRule="auto"/>
        <w:ind w:left="542" w:hanging="542" w:hangingChars="200"/>
        <w:rPr>
          <w:rFonts w:ascii="仿宋" w:hAnsi="仿宋" w:eastAsia="仿宋" w:cs="仿宋"/>
          <w:sz w:val="28"/>
          <w:szCs w:val="28"/>
        </w:rPr>
      </w:pPr>
      <w:r>
        <w:rPr>
          <w:rFonts w:hint="eastAsia" w:ascii="仿宋" w:hAnsi="仿宋" w:eastAsia="仿宋" w:cs="仿宋"/>
          <w:sz w:val="28"/>
          <w:szCs w:val="28"/>
        </w:rPr>
        <w:t>25.1承包合同订立后，合同各方不得擅自变更、中止或者终止合同。承包合同需要变更的，询价人应将有关合同变更内容，以书面形式报公司招标办备案；因特殊情况需要中止或终止合同的，询价人应将中止或终止合同的理由以及相应措施，以书面形式报公司招标办。</w:t>
      </w:r>
    </w:p>
    <w:p>
      <w:pPr>
        <w:pStyle w:val="9"/>
        <w:adjustRightInd w:val="0"/>
        <w:snapToGrid w:val="0"/>
        <w:spacing w:line="360" w:lineRule="auto"/>
        <w:ind w:left="542" w:hanging="542" w:hangingChars="200"/>
        <w:rPr>
          <w:rFonts w:ascii="仿宋" w:hAnsi="仿宋" w:eastAsia="仿宋" w:cs="仿宋"/>
          <w:sz w:val="28"/>
          <w:szCs w:val="28"/>
        </w:rPr>
      </w:pPr>
      <w:r>
        <w:rPr>
          <w:rFonts w:hint="eastAsia" w:ascii="仿宋" w:hAnsi="仿宋" w:eastAsia="仿宋" w:cs="仿宋"/>
          <w:sz w:val="28"/>
          <w:szCs w:val="28"/>
        </w:rPr>
        <w:t>25.2 承包人因不可抗力或者自身原因不能履行承包合同的，询价人可以与排位在承包人之后第一位的成交候选承包单位签订承包合同，以此类推。</w:t>
      </w:r>
    </w:p>
    <w:p>
      <w:pPr>
        <w:autoSpaceDE w:val="0"/>
        <w:autoSpaceDN w:val="0"/>
        <w:adjustRightInd w:val="0"/>
        <w:snapToGrid w:val="0"/>
        <w:spacing w:line="360" w:lineRule="auto"/>
        <w:ind w:left="420" w:right="32" w:hanging="420"/>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八、质疑</w:t>
      </w:r>
    </w:p>
    <w:p>
      <w:pPr>
        <w:pStyle w:val="9"/>
        <w:adjustRightInd w:val="0"/>
        <w:snapToGrid w:val="0"/>
        <w:spacing w:line="360" w:lineRule="auto"/>
        <w:ind w:left="542" w:hanging="542" w:hangingChars="200"/>
        <w:rPr>
          <w:rFonts w:ascii="仿宋" w:hAnsi="仿宋" w:eastAsia="仿宋" w:cs="仿宋"/>
          <w:sz w:val="28"/>
          <w:szCs w:val="28"/>
        </w:rPr>
      </w:pPr>
      <w:r>
        <w:rPr>
          <w:rFonts w:hint="eastAsia" w:ascii="仿宋" w:hAnsi="仿宋" w:eastAsia="仿宋" w:cs="仿宋"/>
          <w:sz w:val="28"/>
          <w:szCs w:val="28"/>
        </w:rPr>
        <w:t>26. 如果报价人认为询价文件或询价过程或询价结果使其权益受到损害的，可向询价人提出书面质疑。询价人应在规定时间内给与答复。</w:t>
      </w:r>
    </w:p>
    <w:p>
      <w:pPr>
        <w:pStyle w:val="9"/>
        <w:adjustRightInd w:val="0"/>
        <w:snapToGrid w:val="0"/>
        <w:spacing w:line="360" w:lineRule="auto"/>
        <w:ind w:left="542" w:hanging="542" w:hangingChars="200"/>
        <w:rPr>
          <w:rFonts w:ascii="仿宋" w:hAnsi="仿宋" w:eastAsia="仿宋" w:cs="仿宋"/>
          <w:sz w:val="28"/>
          <w:szCs w:val="28"/>
        </w:rPr>
      </w:pPr>
    </w:p>
    <w:p>
      <w:pPr>
        <w:pStyle w:val="9"/>
        <w:adjustRightInd w:val="0"/>
        <w:snapToGrid w:val="0"/>
        <w:spacing w:line="360" w:lineRule="auto"/>
        <w:ind w:left="542" w:hanging="542" w:hangingChars="200"/>
        <w:rPr>
          <w:rFonts w:ascii="仿宋" w:hAnsi="仿宋" w:eastAsia="仿宋" w:cs="仿宋"/>
          <w:sz w:val="28"/>
          <w:szCs w:val="28"/>
        </w:rPr>
      </w:pPr>
    </w:p>
    <w:p>
      <w:pPr>
        <w:pStyle w:val="9"/>
        <w:adjustRightInd w:val="0"/>
        <w:snapToGrid w:val="0"/>
        <w:spacing w:line="360" w:lineRule="auto"/>
        <w:ind w:left="542" w:hanging="542" w:hangingChars="200"/>
        <w:rPr>
          <w:rFonts w:ascii="仿宋" w:hAnsi="仿宋" w:eastAsia="仿宋" w:cs="仿宋"/>
          <w:sz w:val="28"/>
          <w:szCs w:val="28"/>
        </w:rPr>
      </w:pPr>
    </w:p>
    <w:p>
      <w:pPr>
        <w:pStyle w:val="9"/>
        <w:adjustRightInd w:val="0"/>
        <w:snapToGrid w:val="0"/>
        <w:spacing w:line="360" w:lineRule="auto"/>
        <w:ind w:left="542" w:hanging="542" w:hangingChars="200"/>
        <w:rPr>
          <w:rFonts w:ascii="仿宋" w:hAnsi="仿宋" w:eastAsia="仿宋" w:cs="仿宋"/>
          <w:sz w:val="28"/>
          <w:szCs w:val="28"/>
        </w:rPr>
      </w:pPr>
    </w:p>
    <w:p>
      <w:pPr>
        <w:pStyle w:val="9"/>
        <w:adjustRightInd w:val="0"/>
        <w:snapToGrid w:val="0"/>
        <w:spacing w:line="360" w:lineRule="auto"/>
        <w:ind w:left="542" w:hanging="542" w:hangingChars="200"/>
        <w:rPr>
          <w:rFonts w:ascii="仿宋" w:hAnsi="仿宋" w:eastAsia="仿宋" w:cs="仿宋"/>
          <w:sz w:val="28"/>
          <w:szCs w:val="28"/>
        </w:rPr>
      </w:pPr>
    </w:p>
    <w:p>
      <w:pPr>
        <w:pStyle w:val="9"/>
        <w:adjustRightInd w:val="0"/>
        <w:snapToGrid w:val="0"/>
        <w:spacing w:line="360" w:lineRule="auto"/>
        <w:ind w:left="542" w:hanging="542" w:hangingChars="200"/>
        <w:rPr>
          <w:rFonts w:ascii="仿宋" w:hAnsi="仿宋" w:eastAsia="仿宋" w:cs="仿宋"/>
          <w:sz w:val="28"/>
          <w:szCs w:val="28"/>
        </w:rPr>
      </w:pPr>
    </w:p>
    <w:p>
      <w:pPr>
        <w:rPr>
          <w:rFonts w:ascii="仿宋" w:hAnsi="仿宋" w:eastAsia="仿宋" w:cs="仿宋_GB2312"/>
          <w:b/>
          <w:sz w:val="28"/>
          <w:szCs w:val="28"/>
        </w:rPr>
      </w:pPr>
      <w:r>
        <w:rPr>
          <w:rFonts w:ascii="仿宋" w:hAnsi="仿宋" w:eastAsia="仿宋" w:cs="仿宋_GB2312"/>
          <w:b/>
          <w:sz w:val="28"/>
          <w:szCs w:val="28"/>
        </w:rPr>
        <w:br w:type="page"/>
      </w:r>
    </w:p>
    <w:p>
      <w:pPr>
        <w:pStyle w:val="3"/>
        <w:rPr>
          <w:rFonts w:ascii="仿宋" w:hAnsi="仿宋" w:eastAsia="仿宋" w:cs="仿宋_GB2312"/>
          <w:color w:val="000000"/>
        </w:rPr>
      </w:pPr>
      <w:bookmarkStart w:id="4" w:name="_Toc144974548"/>
      <w:bookmarkStart w:id="5" w:name="_Toc152045581"/>
      <w:bookmarkStart w:id="6" w:name="_Toc179632599"/>
      <w:bookmarkStart w:id="7" w:name="_Toc371433002"/>
      <w:bookmarkStart w:id="8" w:name="_Toc152042358"/>
      <w:bookmarkStart w:id="9" w:name="_Toc247085739"/>
      <w:r>
        <w:rPr>
          <w:rFonts w:hint="eastAsia" w:ascii="仿宋" w:hAnsi="仿宋" w:eastAsia="仿宋" w:cs="仿宋_GB2312"/>
          <w:color w:val="000000"/>
        </w:rPr>
        <w:t>附件一  报价记录表</w:t>
      </w:r>
      <w:bookmarkEnd w:id="4"/>
      <w:bookmarkEnd w:id="5"/>
      <w:bookmarkEnd w:id="6"/>
      <w:bookmarkEnd w:id="7"/>
      <w:bookmarkEnd w:id="8"/>
      <w:bookmarkEnd w:id="9"/>
    </w:p>
    <w:p>
      <w:pPr>
        <w:spacing w:line="500" w:lineRule="exact"/>
        <w:ind w:left="1490" w:hanging="1491" w:hangingChars="550"/>
        <w:rPr>
          <w:rFonts w:ascii="仿宋" w:hAnsi="仿宋" w:eastAsia="仿宋" w:cs="仿宋"/>
          <w:sz w:val="28"/>
          <w:szCs w:val="28"/>
        </w:rPr>
      </w:pPr>
      <w:r>
        <w:rPr>
          <w:rFonts w:hint="eastAsia" w:ascii="仿宋" w:hAnsi="仿宋" w:eastAsia="仿宋" w:cs="仿宋"/>
          <w:sz w:val="28"/>
          <w:szCs w:val="28"/>
          <w:u w:val="single"/>
        </w:rPr>
        <w:t>广州市净水有限公司大沙地分公司一期沉砂池进水廊道与二期提升泵出水总管连通改造项目</w:t>
      </w:r>
      <w:r>
        <w:rPr>
          <w:rFonts w:hint="eastAsia" w:ascii="仿宋" w:hAnsi="仿宋" w:eastAsia="仿宋" w:cs="仿宋"/>
          <w:sz w:val="28"/>
          <w:szCs w:val="28"/>
        </w:rPr>
        <w:t>报价记录表</w:t>
      </w:r>
    </w:p>
    <w:p>
      <w:pPr>
        <w:spacing w:line="500" w:lineRule="exact"/>
        <w:ind w:firstLine="3317" w:firstLineChars="1650"/>
        <w:rPr>
          <w:rFonts w:ascii="仿宋" w:hAnsi="仿宋" w:eastAsia="仿宋" w:cs="仿宋_GB2312"/>
          <w:color w:val="000000"/>
        </w:rPr>
      </w:pPr>
      <w:r>
        <w:rPr>
          <w:rFonts w:hint="eastAsia" w:ascii="仿宋" w:hAnsi="仿宋" w:eastAsia="仿宋" w:cs="仿宋_GB2312"/>
          <w:color w:val="000000"/>
          <w:szCs w:val="21"/>
        </w:rPr>
        <w:t>报价文件开启时间：</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年</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月</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日</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时</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分</w:t>
      </w:r>
    </w:p>
    <w:tbl>
      <w:tblPr>
        <w:tblStyle w:val="16"/>
        <w:tblW w:w="8880" w:type="dxa"/>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bl>
    <w:p>
      <w:pPr>
        <w:spacing w:line="440" w:lineRule="exact"/>
        <w:rPr>
          <w:rFonts w:ascii="仿宋" w:hAnsi="仿宋" w:eastAsia="仿宋" w:cs="仿宋_GB2312"/>
          <w:color w:val="000000"/>
        </w:rPr>
      </w:pPr>
    </w:p>
    <w:p>
      <w:pPr>
        <w:spacing w:line="440" w:lineRule="exact"/>
        <w:rPr>
          <w:rFonts w:ascii="仿宋" w:hAnsi="仿宋" w:eastAsia="仿宋" w:cs="仿宋_GB2312"/>
          <w:color w:val="000000"/>
        </w:rPr>
      </w:pPr>
      <w:r>
        <w:rPr>
          <w:rFonts w:hint="eastAsia" w:ascii="仿宋" w:hAnsi="仿宋" w:eastAsia="仿宋" w:cs="仿宋_GB2312"/>
          <w:color w:val="000000"/>
        </w:rPr>
        <w:t>经办人：</w:t>
      </w:r>
      <w:r>
        <w:rPr>
          <w:rFonts w:hint="eastAsia" w:ascii="仿宋" w:hAnsi="仿宋" w:eastAsia="仿宋" w:cs="仿宋_GB2312"/>
          <w:color w:val="000000"/>
          <w:u w:val="single"/>
        </w:rPr>
        <w:t xml:space="preserve">                   </w:t>
      </w:r>
      <w:r>
        <w:rPr>
          <w:rFonts w:hint="eastAsia" w:ascii="仿宋" w:hAnsi="仿宋" w:eastAsia="仿宋" w:cs="仿宋_GB2312"/>
          <w:color w:val="000000"/>
        </w:rPr>
        <w:t xml:space="preserve">                        记录人：</w:t>
      </w:r>
      <w:r>
        <w:rPr>
          <w:rFonts w:hint="eastAsia" w:ascii="仿宋" w:hAnsi="仿宋" w:eastAsia="仿宋" w:cs="仿宋_GB2312"/>
          <w:color w:val="000000"/>
          <w:u w:val="single"/>
        </w:rPr>
        <w:t xml:space="preserve">                   </w:t>
      </w:r>
      <w:r>
        <w:rPr>
          <w:rFonts w:hint="eastAsia" w:ascii="仿宋" w:hAnsi="仿宋" w:eastAsia="仿宋" w:cs="仿宋_GB2312"/>
          <w:color w:val="000000"/>
        </w:rPr>
        <w:t xml:space="preserve"> </w:t>
      </w:r>
    </w:p>
    <w:p>
      <w:pPr>
        <w:spacing w:line="440" w:lineRule="exact"/>
        <w:ind w:firstLine="603" w:firstLineChars="300"/>
        <w:jc w:val="right"/>
        <w:rPr>
          <w:rFonts w:ascii="仿宋" w:hAnsi="仿宋" w:eastAsia="仿宋" w:cs="仿宋_GB2312"/>
          <w:color w:val="000000"/>
        </w:rPr>
      </w:pPr>
      <w:r>
        <w:rPr>
          <w:rFonts w:hint="eastAsia" w:ascii="仿宋" w:hAnsi="仿宋" w:eastAsia="仿宋" w:cs="仿宋_GB2312"/>
          <w:color w:val="000000"/>
        </w:rPr>
        <w:t>年  月  日</w:t>
      </w:r>
    </w:p>
    <w:p>
      <w:pPr>
        <w:rPr>
          <w:rFonts w:ascii="仿宋" w:hAnsi="仿宋" w:eastAsia="仿宋" w:cs="仿宋_GB2312"/>
          <w:sz w:val="28"/>
          <w:szCs w:val="28"/>
        </w:rPr>
      </w:pPr>
      <w:r>
        <w:rPr>
          <w:rFonts w:hint="eastAsia" w:ascii="仿宋" w:hAnsi="仿宋" w:eastAsia="仿宋" w:cs="仿宋_GB2312"/>
          <w:color w:val="000000"/>
        </w:rPr>
        <w:br w:type="page"/>
      </w:r>
      <w:r>
        <w:rPr>
          <w:rFonts w:hint="eastAsia" w:ascii="仿宋" w:hAnsi="仿宋" w:eastAsia="仿宋" w:cs="仿宋_GB2312"/>
          <w:b/>
          <w:bCs/>
          <w:color w:val="000000"/>
          <w:sz w:val="32"/>
          <w:szCs w:val="32"/>
        </w:rPr>
        <w:t>附件二</w:t>
      </w:r>
    </w:p>
    <w:p>
      <w:pPr>
        <w:spacing w:line="360" w:lineRule="auto"/>
        <w:ind w:left="1762" w:hanging="1755" w:hangingChars="500"/>
        <w:rPr>
          <w:rFonts w:ascii="宋体" w:hAnsi="宋体"/>
          <w:b/>
          <w:sz w:val="36"/>
          <w:szCs w:val="36"/>
        </w:rPr>
      </w:pPr>
      <w:r>
        <w:rPr>
          <w:rFonts w:hint="eastAsia" w:ascii="宋体" w:hAnsi="宋体"/>
          <w:b/>
          <w:sz w:val="36"/>
          <w:szCs w:val="36"/>
        </w:rPr>
        <w:t>广州市净水有限公司非公开招标项目询价评审记录表</w:t>
      </w:r>
    </w:p>
    <w:p>
      <w:pPr>
        <w:spacing w:line="500" w:lineRule="exact"/>
        <w:ind w:left="1490" w:hanging="1491" w:hangingChars="550"/>
        <w:jc w:val="center"/>
        <w:rPr>
          <w:rFonts w:ascii="仿宋" w:hAnsi="仿宋" w:eastAsia="仿宋"/>
          <w:sz w:val="24"/>
        </w:rPr>
      </w:pPr>
      <w:r>
        <w:rPr>
          <w:rFonts w:hint="eastAsia" w:ascii="仿宋" w:hAnsi="仿宋" w:eastAsia="仿宋" w:cs="仿宋"/>
          <w:sz w:val="28"/>
          <w:szCs w:val="28"/>
        </w:rPr>
        <w:t>项目名称:</w:t>
      </w:r>
      <w:r>
        <w:rPr>
          <w:rFonts w:hint="eastAsia"/>
        </w:rPr>
        <w:t xml:space="preserve"> </w:t>
      </w:r>
      <w:r>
        <w:rPr>
          <w:rFonts w:hint="eastAsia" w:ascii="仿宋" w:hAnsi="仿宋" w:eastAsia="仿宋" w:cs="仿宋"/>
          <w:sz w:val="28"/>
          <w:szCs w:val="28"/>
        </w:rPr>
        <w:t>广州市净水有限公司大沙地分公司一期沉砂池进水廊道与二期提升泵出水总管连通改造项目</w:t>
      </w:r>
      <w:r>
        <w:rPr>
          <w:rFonts w:hint="eastAsia" w:ascii="仿宋" w:hAnsi="仿宋" w:eastAsia="仿宋"/>
          <w:sz w:val="24"/>
        </w:rPr>
        <w:t xml:space="preserve">      </w:t>
      </w:r>
    </w:p>
    <w:tbl>
      <w:tblPr>
        <w:tblStyle w:val="16"/>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99"/>
        <w:gridCol w:w="993"/>
        <w:gridCol w:w="992"/>
        <w:gridCol w:w="992"/>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vAlign w:val="center"/>
          </w:tcPr>
          <w:p>
            <w:pPr>
              <w:jc w:val="center"/>
              <w:rPr>
                <w:rFonts w:ascii="宋体" w:hAnsi="宋体"/>
                <w:sz w:val="24"/>
              </w:rPr>
            </w:pPr>
            <w:r>
              <w:rPr>
                <w:rFonts w:hint="eastAsia" w:ascii="宋体" w:hAnsi="宋体"/>
                <w:sz w:val="24"/>
              </w:rPr>
              <w:t>序号</w:t>
            </w:r>
          </w:p>
        </w:tc>
        <w:tc>
          <w:tcPr>
            <w:tcW w:w="4137" w:type="dxa"/>
            <w:vMerge w:val="restart"/>
            <w:tcBorders>
              <w:top w:val="double" w:color="auto" w:sz="4" w:space="0"/>
              <w:left w:val="single" w:color="auto" w:sz="4" w:space="0"/>
              <w:right w:val="single" w:color="auto" w:sz="4" w:space="0"/>
            </w:tcBorders>
            <w:vAlign w:val="center"/>
          </w:tcPr>
          <w:p>
            <w:pPr>
              <w:jc w:val="center"/>
              <w:rPr>
                <w:rFonts w:ascii="宋体" w:hAnsi="宋体"/>
                <w:sz w:val="24"/>
              </w:rPr>
            </w:pPr>
            <w:r>
              <w:rPr>
                <w:rFonts w:hint="eastAsia"/>
                <w:b/>
                <w:sz w:val="24"/>
              </w:rPr>
              <w:t>项目资料</w:t>
            </w:r>
          </w:p>
        </w:tc>
        <w:tc>
          <w:tcPr>
            <w:tcW w:w="1078" w:type="dxa"/>
            <w:vMerge w:val="restart"/>
            <w:tcBorders>
              <w:top w:val="double" w:color="auto" w:sz="4" w:space="0"/>
              <w:left w:val="single" w:color="auto" w:sz="4" w:space="0"/>
              <w:right w:val="single" w:color="auto" w:sz="4" w:space="0"/>
            </w:tcBorders>
            <w:vAlign w:val="center"/>
          </w:tcPr>
          <w:p>
            <w:pPr>
              <w:jc w:val="center"/>
              <w:rPr>
                <w:rFonts w:ascii="宋体" w:hAnsi="宋体"/>
                <w:sz w:val="24"/>
              </w:rPr>
            </w:pPr>
            <w:r>
              <w:rPr>
                <w:rFonts w:hint="eastAsia"/>
                <w:b/>
                <w:sz w:val="24"/>
              </w:rPr>
              <w:t>提交资料要求</w:t>
            </w:r>
          </w:p>
        </w:tc>
        <w:tc>
          <w:tcPr>
            <w:tcW w:w="3976" w:type="dxa"/>
            <w:gridSpan w:val="4"/>
            <w:tcBorders>
              <w:top w:val="double" w:color="auto" w:sz="4" w:space="0"/>
              <w:left w:val="single" w:color="auto" w:sz="4" w:space="0"/>
              <w:right w:val="single" w:color="auto" w:sz="4" w:space="0"/>
            </w:tcBorders>
            <w:vAlign w:val="center"/>
          </w:tcPr>
          <w:p>
            <w:pPr>
              <w:jc w:val="center"/>
              <w:rPr>
                <w:rFonts w:ascii="宋体" w:hAnsi="宋体"/>
                <w:sz w:val="24"/>
              </w:rPr>
            </w:pPr>
            <w:r>
              <w:rPr>
                <w:rFonts w:hint="eastAsia" w:ascii="宋体" w:hAnsi="宋体"/>
                <w:sz w:val="24"/>
              </w:rPr>
              <w:t>审核情况</w:t>
            </w:r>
          </w:p>
        </w:tc>
        <w:tc>
          <w:tcPr>
            <w:tcW w:w="803" w:type="dxa"/>
            <w:tcBorders>
              <w:top w:val="double" w:color="auto" w:sz="4" w:space="0"/>
              <w:left w:val="single" w:color="auto" w:sz="4" w:space="0"/>
              <w:bottom w:val="single" w:color="auto" w:sz="4" w:space="0"/>
              <w:right w:val="double" w:color="auto" w:sz="4" w:space="0"/>
            </w:tcBorders>
            <w:vAlign w:val="center"/>
          </w:tcPr>
          <w:p>
            <w:pPr>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0" w:hRule="atLeast"/>
          <w:jc w:val="center"/>
        </w:trPr>
        <w:tc>
          <w:tcPr>
            <w:tcW w:w="601" w:type="dxa"/>
            <w:vMerge w:val="continue"/>
            <w:tcBorders>
              <w:left w:val="double" w:color="auto" w:sz="4" w:space="0"/>
              <w:bottom w:val="single" w:color="auto" w:sz="4" w:space="0"/>
              <w:right w:val="single" w:color="auto" w:sz="4" w:space="0"/>
            </w:tcBorders>
            <w:vAlign w:val="center"/>
          </w:tcPr>
          <w:p>
            <w:pPr>
              <w:jc w:val="center"/>
              <w:rPr>
                <w:rFonts w:ascii="宋体" w:hAnsi="宋体"/>
                <w:sz w:val="24"/>
              </w:rPr>
            </w:pPr>
          </w:p>
        </w:tc>
        <w:tc>
          <w:tcPr>
            <w:tcW w:w="4137" w:type="dxa"/>
            <w:vMerge w:val="continue"/>
            <w:tcBorders>
              <w:left w:val="single" w:color="auto" w:sz="4" w:space="0"/>
              <w:bottom w:val="single" w:color="auto" w:sz="4" w:space="0"/>
              <w:right w:val="single" w:color="auto" w:sz="4" w:space="0"/>
            </w:tcBorders>
            <w:vAlign w:val="center"/>
          </w:tcPr>
          <w:p>
            <w:pPr>
              <w:rPr>
                <w:rFonts w:ascii="宋体" w:hAnsi="宋体"/>
                <w:sz w:val="24"/>
              </w:rPr>
            </w:pPr>
          </w:p>
        </w:tc>
        <w:tc>
          <w:tcPr>
            <w:tcW w:w="1078" w:type="dxa"/>
            <w:vMerge w:val="continue"/>
            <w:tcBorders>
              <w:left w:val="single" w:color="auto" w:sz="4" w:space="0"/>
              <w:bottom w:val="single" w:color="auto" w:sz="4" w:space="0"/>
              <w:right w:val="single" w:color="auto" w:sz="4" w:space="0"/>
            </w:tcBorders>
            <w:vAlign w:val="center"/>
          </w:tcPr>
          <w:p>
            <w:pPr>
              <w:rPr>
                <w:rFonts w:ascii="宋体" w:hAnsi="宋体"/>
                <w:sz w:val="24"/>
              </w:rPr>
            </w:pP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楷体_GB2312"/>
                <w:sz w:val="18"/>
                <w:szCs w:val="18"/>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eastAsia="楷体_GB2312"/>
                <w:sz w:val="18"/>
                <w:szCs w:val="18"/>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eastAsia="楷体_GB2312"/>
                <w:sz w:val="18"/>
                <w:szCs w:val="18"/>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eastAsia="楷体_GB2312"/>
                <w:sz w:val="18"/>
                <w:szCs w:val="1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1</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企业法定代表人资格证明书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2</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法定代表人授权委托书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3</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关于资格的声明函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4</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符合报名条件资格要求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6"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5</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响应询价文件第二部分项目内容的技术、商务要求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复印件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6</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拟委派的项目负责人情况表</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7</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报价意向承诺及声明函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3" w:hRule="exac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结论</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9" w:hRule="atLeas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评审人签名</w:t>
            </w:r>
          </w:p>
        </w:tc>
        <w:tc>
          <w:tcPr>
            <w:tcW w:w="4779" w:type="dxa"/>
            <w:gridSpan w:val="5"/>
            <w:tcBorders>
              <w:top w:val="single" w:color="auto" w:sz="4" w:space="0"/>
              <w:left w:val="single" w:color="auto" w:sz="4" w:space="0"/>
              <w:bottom w:val="single" w:color="auto" w:sz="4" w:space="0"/>
              <w:right w:val="double" w:color="auto" w:sz="4" w:space="0"/>
            </w:tcBorders>
          </w:tcPr>
          <w:p>
            <w:pPr>
              <w:rPr>
                <w:rFonts w:ascii="宋体" w:hAnsi="宋体"/>
                <w:sz w:val="24"/>
              </w:rPr>
            </w:pPr>
          </w:p>
        </w:tc>
      </w:tr>
    </w:tbl>
    <w:p>
      <w:pPr>
        <w:spacing w:line="500" w:lineRule="exact"/>
        <w:ind w:left="924" w:hanging="924"/>
        <w:rPr>
          <w:rFonts w:ascii="仿宋" w:hAnsi="仿宋" w:eastAsia="仿宋"/>
        </w:rPr>
      </w:pPr>
      <w:r>
        <w:rPr>
          <w:rFonts w:hint="eastAsia" w:ascii="仿宋" w:hAnsi="仿宋" w:eastAsia="仿宋"/>
        </w:rPr>
        <w:t>备注：1、审核情况填写“符合”或“不符合；或者打“√”或“×”。</w:t>
      </w:r>
    </w:p>
    <w:p>
      <w:pPr>
        <w:numPr>
          <w:ilvl w:val="0"/>
          <w:numId w:val="5"/>
        </w:numPr>
        <w:ind w:firstLine="603" w:firstLineChars="300"/>
        <w:rPr>
          <w:rFonts w:ascii="仿宋" w:hAnsi="仿宋" w:eastAsia="仿宋"/>
        </w:rPr>
      </w:pPr>
      <w:r>
        <w:rPr>
          <w:rFonts w:hint="eastAsia" w:ascii="仿宋" w:hAnsi="仿宋" w:eastAsia="仿宋"/>
        </w:rPr>
        <w:t>本表所有审核情况均为符合的，结论为报名成功。若有一项或以上审核情况为不符合的，结论为报名不成功。</w:t>
      </w:r>
    </w:p>
    <w:p>
      <w:pPr>
        <w:autoSpaceDE w:val="0"/>
        <w:autoSpaceDN w:val="0"/>
        <w:adjustRightInd w:val="0"/>
        <w:spacing w:before="600" w:after="200"/>
        <w:jc w:val="left"/>
        <w:rPr>
          <w:rFonts w:ascii="STSong-Light" w:hAnsi="STSong-Light" w:cs="STSong-Light"/>
          <w:kern w:val="0"/>
          <w:sz w:val="24"/>
        </w:rPr>
        <w:sectPr>
          <w:headerReference r:id="rId6" w:type="default"/>
          <w:footerReference r:id="rId8" w:type="default"/>
          <w:headerReference r:id="rId7" w:type="even"/>
          <w:pgSz w:w="11906" w:h="16838"/>
          <w:pgMar w:top="1701" w:right="1531" w:bottom="1701" w:left="1531" w:header="851" w:footer="1418" w:gutter="0"/>
          <w:pgNumType w:fmt="numberInDash"/>
          <w:cols w:space="425" w:num="1"/>
          <w:docGrid w:type="linesAndChars" w:linePitch="289" w:charSpace="-1844"/>
        </w:sectPr>
      </w:pPr>
    </w:p>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第四部分 合同书格式</w:t>
      </w:r>
    </w:p>
    <w:p>
      <w:pPr>
        <w:rPr>
          <w:rFonts w:ascii="仿宋_GB2312" w:hAnsi="仿宋_GB2312" w:eastAsia="仿宋_GB2312" w:cs="仿宋_GB2312"/>
          <w:bCs/>
          <w:sz w:val="28"/>
          <w:szCs w:val="28"/>
        </w:rPr>
      </w:pPr>
      <w:r>
        <w:rPr>
          <w:rFonts w:hint="eastAsia" w:ascii="宋体" w:hAnsi="宋体"/>
          <w:b/>
          <w:sz w:val="28"/>
          <w:szCs w:val="28"/>
        </w:rPr>
        <w:t xml:space="preserve">                                                  </w:t>
      </w:r>
      <w:r>
        <w:rPr>
          <w:rFonts w:hint="eastAsia" w:ascii="宋体" w:hAnsi="宋体"/>
          <w:b/>
          <w:szCs w:val="21"/>
        </w:rPr>
        <w:t>2020年10月版</w:t>
      </w:r>
    </w:p>
    <w:p>
      <w:pPr>
        <w:spacing w:line="400" w:lineRule="atLeast"/>
        <w:rPr>
          <w:rFonts w:eastAsia="仿宋_GB2312" w:cs="仿宋_GB2312" w:asciiTheme="majorHAnsi" w:hAnsiTheme="majorHAnsi"/>
          <w:sz w:val="52"/>
          <w:szCs w:val="52"/>
        </w:rPr>
      </w:pPr>
    </w:p>
    <w:p>
      <w:pPr>
        <w:spacing w:line="400" w:lineRule="atLeast"/>
        <w:jc w:val="center"/>
        <w:rPr>
          <w:rFonts w:ascii="宋体" w:hAnsi="宋体" w:cs="宋体"/>
          <w:b/>
          <w:bCs/>
          <w:sz w:val="48"/>
          <w:szCs w:val="48"/>
        </w:rPr>
      </w:pPr>
      <w:r>
        <w:rPr>
          <w:rFonts w:hint="eastAsia" w:ascii="宋体" w:hAnsi="宋体" w:cs="宋体"/>
          <w:b/>
          <w:bCs/>
          <w:sz w:val="48"/>
          <w:szCs w:val="48"/>
        </w:rPr>
        <w:t>广州市净水有限公司</w:t>
      </w:r>
    </w:p>
    <w:p>
      <w:pPr>
        <w:spacing w:line="400" w:lineRule="atLeast"/>
        <w:jc w:val="center"/>
        <w:rPr>
          <w:rFonts w:asciiTheme="majorHAnsi" w:hAnsiTheme="majorHAnsi" w:eastAsiaTheme="majorEastAsia"/>
          <w:b/>
          <w:bCs/>
          <w:sz w:val="52"/>
          <w:szCs w:val="52"/>
        </w:rPr>
      </w:pPr>
      <w:r>
        <w:rPr>
          <w:rFonts w:hint="eastAsia" w:ascii="宋体" w:hAnsi="宋体" w:cs="宋体"/>
          <w:b/>
          <w:bCs/>
          <w:sz w:val="48"/>
          <w:szCs w:val="48"/>
        </w:rPr>
        <w:t>设备维修维护/技改项目合同</w:t>
      </w:r>
    </w:p>
    <w:p>
      <w:pPr>
        <w:spacing w:line="400" w:lineRule="atLeast"/>
        <w:jc w:val="center"/>
        <w:rPr>
          <w:rFonts w:ascii="宋体" w:hAnsi="宋体"/>
          <w:bCs/>
          <w:sz w:val="28"/>
          <w:szCs w:val="24"/>
        </w:rPr>
      </w:pPr>
      <w:r>
        <w:rPr>
          <w:rFonts w:hint="eastAsia" w:ascii="宋体" w:hAnsi="宋体"/>
          <w:bCs/>
          <w:sz w:val="28"/>
          <w:szCs w:val="24"/>
        </w:rPr>
        <w:t>（示范文本）</w:t>
      </w:r>
    </w:p>
    <w:p>
      <w:pPr>
        <w:spacing w:line="400" w:lineRule="atLeast"/>
        <w:jc w:val="center"/>
        <w:rPr>
          <w:rFonts w:ascii="宋体" w:hAnsi="宋体"/>
          <w:b/>
          <w:sz w:val="28"/>
          <w:szCs w:val="24"/>
        </w:rPr>
      </w:pPr>
    </w:p>
    <w:p>
      <w:pPr>
        <w:spacing w:line="400" w:lineRule="atLeast"/>
        <w:jc w:val="center"/>
        <w:rPr>
          <w:rFonts w:ascii="宋体" w:hAnsi="宋体"/>
          <w:b/>
          <w:sz w:val="28"/>
          <w:szCs w:val="24"/>
        </w:rPr>
      </w:pPr>
    </w:p>
    <w:p>
      <w:pPr>
        <w:spacing w:line="0" w:lineRule="atLeast"/>
        <w:rPr>
          <w:rFonts w:ascii="宋体" w:hAnsi="宋体"/>
          <w:b/>
          <w:sz w:val="30"/>
          <w:szCs w:val="24"/>
        </w:rPr>
      </w:pPr>
    </w:p>
    <w:p>
      <w:pPr>
        <w:spacing w:line="0" w:lineRule="atLeast"/>
        <w:rPr>
          <w:rFonts w:ascii="仿宋_GB2312" w:hAnsi="宋体" w:eastAsia="仿宋_GB2312"/>
          <w:b/>
          <w:sz w:val="30"/>
          <w:szCs w:val="30"/>
        </w:rPr>
      </w:pPr>
    </w:p>
    <w:p>
      <w:pPr>
        <w:spacing w:line="0" w:lineRule="atLeast"/>
        <w:ind w:left="1506" w:hanging="1506" w:hangingChars="500"/>
        <w:rPr>
          <w:rFonts w:ascii="宋体" w:hAnsi="宋体" w:cs="宋体"/>
          <w:b/>
          <w:sz w:val="30"/>
          <w:szCs w:val="30"/>
        </w:rPr>
      </w:pPr>
      <w:r>
        <w:rPr>
          <w:rFonts w:hint="eastAsia" w:ascii="宋体" w:hAnsi="宋体" w:cs="宋体"/>
          <w:b/>
          <w:sz w:val="30"/>
          <w:szCs w:val="30"/>
        </w:rPr>
        <w:t>项目名称: 广州市净水有限公司大沙地分公司一期沉砂池进水廊道与二期提升泵出水总管连通改造项目</w:t>
      </w:r>
    </w:p>
    <w:p>
      <w:pPr>
        <w:spacing w:line="400" w:lineRule="atLeast"/>
        <w:rPr>
          <w:rFonts w:ascii="宋体" w:hAnsi="宋体" w:cs="宋体"/>
          <w:b/>
          <w:sz w:val="30"/>
          <w:szCs w:val="30"/>
        </w:rPr>
      </w:pPr>
    </w:p>
    <w:p>
      <w:pPr>
        <w:spacing w:line="400" w:lineRule="atLeast"/>
        <w:rPr>
          <w:rFonts w:ascii="宋体" w:hAnsi="宋体" w:cs="宋体"/>
          <w:b/>
          <w:sz w:val="30"/>
          <w:szCs w:val="30"/>
        </w:rPr>
      </w:pPr>
    </w:p>
    <w:p>
      <w:pPr>
        <w:spacing w:line="480" w:lineRule="auto"/>
        <w:rPr>
          <w:rFonts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穗净水合[     ]    号</w:t>
      </w:r>
    </w:p>
    <w:p>
      <w:pPr>
        <w:spacing w:line="400" w:lineRule="atLeast"/>
        <w:ind w:firstLine="602" w:firstLineChars="200"/>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甲方： 广州市净水有限公司</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乙方</w:t>
      </w:r>
      <w:r>
        <w:rPr>
          <w:rFonts w:hint="eastAsia" w:ascii="宋体" w:hAnsi="宋体" w:cs="宋体"/>
          <w:sz w:val="30"/>
          <w:szCs w:val="30"/>
        </w:rPr>
        <w:t>：</w:t>
      </w:r>
      <w:r>
        <w:rPr>
          <w:rFonts w:hint="eastAsia" w:ascii="宋体" w:hAnsi="宋体" w:cs="宋体"/>
          <w:b/>
          <w:sz w:val="30"/>
          <w:szCs w:val="30"/>
        </w:rPr>
        <w:t xml:space="preserve"> </w:t>
      </w:r>
    </w:p>
    <w:p>
      <w:pPr>
        <w:spacing w:line="400" w:lineRule="atLeast"/>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 xml:space="preserve">签订日期：       年   月   日       </w:t>
      </w:r>
    </w:p>
    <w:p>
      <w:pPr>
        <w:spacing w:line="400" w:lineRule="atLeast"/>
        <w:rPr>
          <w:rFonts w:ascii="宋体" w:hAnsi="宋体" w:cs="宋体"/>
          <w:b/>
          <w:sz w:val="30"/>
          <w:szCs w:val="24"/>
        </w:rPr>
      </w:pPr>
      <w:r>
        <w:rPr>
          <w:rFonts w:hint="eastAsia" w:ascii="宋体" w:hAnsi="宋体" w:cs="宋体"/>
          <w:b/>
          <w:sz w:val="30"/>
          <w:szCs w:val="24"/>
        </w:rPr>
        <w:t>签约地点：广州市</w:t>
      </w:r>
    </w:p>
    <w:p>
      <w:pPr>
        <w:spacing w:before="93" w:beforeLines="30" w:line="360" w:lineRule="auto"/>
        <w:rPr>
          <w:rFonts w:ascii="宋体" w:hAnsi="宋体" w:cs="宋体"/>
          <w:sz w:val="24"/>
          <w:szCs w:val="24"/>
          <w:u w:val="single"/>
        </w:rPr>
      </w:pPr>
      <w:bookmarkStart w:id="10" w:name="_GoBack"/>
      <w:bookmarkEnd w:id="10"/>
    </w:p>
    <w:p>
      <w:pPr>
        <w:spacing w:before="93" w:beforeLines="30" w:line="384" w:lineRule="auto"/>
        <w:ind w:left="210" w:leftChars="100" w:firstLine="600" w:firstLineChars="250"/>
        <w:rPr>
          <w:rFonts w:ascii="宋体" w:hAnsi="宋体" w:cs="宋体"/>
          <w:sz w:val="24"/>
          <w:szCs w:val="24"/>
        </w:rPr>
      </w:pPr>
      <w:r>
        <w:rPr>
          <w:rFonts w:hint="eastAsia" w:ascii="宋体" w:hAnsi="宋体" w:cs="宋体"/>
          <w:sz w:val="24"/>
          <w:szCs w:val="24"/>
        </w:rPr>
        <w:t>根据《中华人民共和国合同法》及其他有关法律、行政法规，</w:t>
      </w:r>
      <w:r>
        <w:rPr>
          <w:rFonts w:hint="eastAsia" w:ascii="宋体" w:hAnsi="宋体" w:cs="宋体"/>
          <w:sz w:val="24"/>
          <w:szCs w:val="24"/>
          <w:u w:val="single"/>
        </w:rPr>
        <w:t>广州市净水有限公司</w:t>
      </w:r>
      <w:r>
        <w:rPr>
          <w:rFonts w:hint="eastAsia" w:ascii="宋体" w:hAnsi="宋体" w:cs="宋体"/>
          <w:sz w:val="24"/>
          <w:szCs w:val="24"/>
        </w:rPr>
        <w:t xml:space="preserve"> （以下简称“甲方”）与</w:t>
      </w:r>
      <w:r>
        <w:rPr>
          <w:rFonts w:hint="eastAsia" w:ascii="宋体" w:hAnsi="宋体" w:cs="宋体"/>
          <w:sz w:val="24"/>
          <w:szCs w:val="24"/>
          <w:u w:val="single"/>
        </w:rPr>
        <w:t xml:space="preserve">          </w:t>
      </w:r>
      <w:r>
        <w:rPr>
          <w:rFonts w:hint="eastAsia" w:ascii="宋体" w:hAnsi="宋体" w:cs="宋体"/>
          <w:sz w:val="24"/>
          <w:szCs w:val="24"/>
        </w:rPr>
        <w:t xml:space="preserve"> （以下简称“乙方”）就</w:t>
      </w:r>
      <w:r>
        <w:rPr>
          <w:rFonts w:hint="eastAsia" w:ascii="宋体" w:hAnsi="宋体" w:cs="宋体"/>
          <w:sz w:val="24"/>
          <w:szCs w:val="24"/>
          <w:u w:val="single"/>
        </w:rPr>
        <w:t>广州市净水有限公司大沙地分公司一期沉砂池进水廊道与二期提升泵出水总管连通改造项目</w:t>
      </w:r>
      <w:r>
        <w:rPr>
          <w:rFonts w:hint="eastAsia" w:ascii="宋体" w:hAnsi="宋体" w:cs="宋体"/>
          <w:sz w:val="24"/>
          <w:szCs w:val="24"/>
        </w:rPr>
        <w:t>项目承接工作事宜，遵循平等、自愿、公平和诚实信用的原则，双方协商一致，订立本合同。</w:t>
      </w:r>
    </w:p>
    <w:p>
      <w:pPr>
        <w:spacing w:before="93" w:beforeLines="30" w:line="384" w:lineRule="auto"/>
        <w:ind w:left="210" w:leftChars="100" w:firstLine="482" w:firstLineChars="200"/>
        <w:rPr>
          <w:rFonts w:ascii="宋体" w:hAnsi="宋体" w:cs="宋体"/>
          <w:b/>
          <w:bCs/>
          <w:sz w:val="24"/>
          <w:szCs w:val="24"/>
        </w:rPr>
      </w:pPr>
      <w:r>
        <w:rPr>
          <w:rFonts w:hint="eastAsia" w:ascii="宋体" w:hAnsi="宋体" w:cs="宋体"/>
          <w:b/>
          <w:bCs/>
          <w:sz w:val="24"/>
          <w:szCs w:val="24"/>
        </w:rPr>
        <w:t>第一条 组成合同的文件及优先顺序</w:t>
      </w:r>
    </w:p>
    <w:p>
      <w:pPr>
        <w:spacing w:line="384" w:lineRule="auto"/>
        <w:ind w:firstLine="482"/>
        <w:rPr>
          <w:rFonts w:ascii="宋体" w:hAnsi="宋体" w:cs="宋体"/>
          <w:bCs/>
          <w:sz w:val="24"/>
          <w:szCs w:val="24"/>
        </w:rPr>
      </w:pPr>
      <w:r>
        <w:rPr>
          <w:rFonts w:hint="eastAsia" w:ascii="宋体" w:hAnsi="宋体" w:cs="宋体"/>
          <w:bCs/>
          <w:sz w:val="24"/>
          <w:szCs w:val="24"/>
        </w:rPr>
        <w:t xml:space="preserve"> </w:t>
      </w:r>
      <w:r>
        <w:rPr>
          <w:rFonts w:hint="eastAsia" w:hAnsi="宋体" w:cs="宋体"/>
          <w:bCs/>
          <w:sz w:val="24"/>
          <w:szCs w:val="24"/>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sz w:val="24"/>
          <w:szCs w:val="24"/>
        </w:rPr>
      </w:pPr>
      <w:r>
        <w:rPr>
          <w:rFonts w:hint="eastAsia" w:ascii="宋体" w:hAnsi="宋体" w:cs="宋体"/>
          <w:bCs/>
          <w:sz w:val="24"/>
          <w:szCs w:val="24"/>
        </w:rPr>
        <w:t xml:space="preserve">⑴ </w:t>
      </w:r>
      <w:r>
        <w:rPr>
          <w:rFonts w:hint="eastAsia" w:ascii="宋体" w:hAnsi="宋体" w:cs="宋体"/>
          <w:sz w:val="24"/>
          <w:szCs w:val="24"/>
        </w:rPr>
        <w:t>在本合同实施过程双方签署的补充与修正文件</w:t>
      </w:r>
      <w:r>
        <w:rPr>
          <w:rFonts w:hint="eastAsia" w:ascii="宋体" w:hAnsi="宋体" w:cs="宋体"/>
          <w:bCs/>
          <w:sz w:val="24"/>
          <w:szCs w:val="24"/>
        </w:rPr>
        <w:t>；</w:t>
      </w:r>
    </w:p>
    <w:p>
      <w:pPr>
        <w:tabs>
          <w:tab w:val="left" w:pos="5910"/>
        </w:tabs>
        <w:spacing w:line="384" w:lineRule="auto"/>
        <w:ind w:firstLine="482"/>
        <w:rPr>
          <w:rFonts w:ascii="宋体" w:hAnsi="宋体" w:cs="宋体"/>
          <w:bCs/>
          <w:sz w:val="24"/>
          <w:szCs w:val="24"/>
        </w:rPr>
      </w:pPr>
      <w:r>
        <w:rPr>
          <w:rFonts w:hint="eastAsia" w:ascii="宋体" w:hAnsi="宋体" w:cs="宋体"/>
          <w:bCs/>
          <w:sz w:val="24"/>
          <w:szCs w:val="24"/>
        </w:rPr>
        <w:t>⑵ 本合同书；</w:t>
      </w:r>
      <w:r>
        <w:rPr>
          <w:rFonts w:ascii="宋体" w:hAnsi="宋体" w:cs="宋体"/>
          <w:bCs/>
          <w:sz w:val="24"/>
          <w:szCs w:val="24"/>
        </w:rPr>
        <w:tab/>
      </w:r>
    </w:p>
    <w:p>
      <w:pPr>
        <w:spacing w:line="384" w:lineRule="auto"/>
        <w:ind w:firstLine="482"/>
        <w:rPr>
          <w:rFonts w:ascii="宋体" w:hAnsi="宋体" w:cs="宋体"/>
          <w:bCs/>
          <w:sz w:val="24"/>
          <w:szCs w:val="24"/>
        </w:rPr>
      </w:pPr>
      <w:r>
        <w:rPr>
          <w:rFonts w:hint="eastAsia" w:ascii="宋体" w:hAnsi="宋体" w:cs="宋体"/>
          <w:bCs/>
          <w:sz w:val="24"/>
          <w:szCs w:val="24"/>
        </w:rPr>
        <w:t>⑶ 发包通知书；</w:t>
      </w:r>
    </w:p>
    <w:p>
      <w:pPr>
        <w:spacing w:line="384" w:lineRule="auto"/>
        <w:ind w:firstLine="482"/>
        <w:rPr>
          <w:rFonts w:ascii="宋体" w:hAnsi="宋体" w:cs="宋体"/>
          <w:bCs/>
          <w:sz w:val="24"/>
          <w:szCs w:val="24"/>
        </w:rPr>
      </w:pPr>
      <w:r>
        <w:rPr>
          <w:rFonts w:hint="eastAsia" w:ascii="宋体" w:hAnsi="宋体" w:cs="宋体"/>
          <w:bCs/>
          <w:sz w:val="24"/>
          <w:szCs w:val="24"/>
        </w:rPr>
        <w:t>⑷ 询价文件；</w:t>
      </w:r>
    </w:p>
    <w:p>
      <w:pPr>
        <w:spacing w:line="384" w:lineRule="auto"/>
        <w:ind w:firstLine="482"/>
        <w:rPr>
          <w:rFonts w:ascii="宋体" w:hAnsi="宋体" w:cs="宋体"/>
          <w:bCs/>
          <w:sz w:val="24"/>
          <w:szCs w:val="24"/>
        </w:rPr>
      </w:pPr>
      <w:r>
        <w:rPr>
          <w:rFonts w:hint="eastAsia" w:ascii="宋体" w:hAnsi="宋体" w:cs="宋体"/>
          <w:bCs/>
          <w:sz w:val="24"/>
          <w:szCs w:val="24"/>
        </w:rPr>
        <w:t>⑸ 响应文件；</w:t>
      </w:r>
    </w:p>
    <w:p>
      <w:pPr>
        <w:spacing w:line="384" w:lineRule="auto"/>
        <w:ind w:firstLine="482"/>
        <w:rPr>
          <w:rFonts w:ascii="宋体" w:hAnsi="宋体" w:cs="宋体"/>
          <w:bCs/>
          <w:sz w:val="24"/>
          <w:szCs w:val="24"/>
        </w:rPr>
      </w:pPr>
      <w:r>
        <w:rPr>
          <w:rFonts w:hint="eastAsia" w:ascii="宋体" w:hAnsi="宋体" w:cs="宋体"/>
          <w:bCs/>
          <w:sz w:val="24"/>
          <w:szCs w:val="24"/>
        </w:rPr>
        <w:t>⑹ 标准、规范及有关技术性文件；</w:t>
      </w:r>
    </w:p>
    <w:p>
      <w:pPr>
        <w:spacing w:line="384" w:lineRule="auto"/>
        <w:ind w:firstLine="482"/>
        <w:rPr>
          <w:rFonts w:ascii="宋体" w:hAnsi="宋体" w:cs="宋体"/>
          <w:bCs/>
          <w:sz w:val="24"/>
          <w:szCs w:val="24"/>
        </w:rPr>
      </w:pPr>
      <w:r>
        <w:rPr>
          <w:rFonts w:hint="eastAsia" w:ascii="宋体" w:hAnsi="宋体" w:cs="宋体"/>
          <w:bCs/>
          <w:sz w:val="24"/>
          <w:szCs w:val="24"/>
        </w:rPr>
        <w:t>⑺ 图纸；</w:t>
      </w:r>
    </w:p>
    <w:p>
      <w:pPr>
        <w:spacing w:line="384" w:lineRule="auto"/>
        <w:ind w:firstLine="482"/>
        <w:rPr>
          <w:rFonts w:ascii="宋体" w:hAnsi="宋体" w:cs="宋体"/>
          <w:bCs/>
          <w:sz w:val="24"/>
          <w:szCs w:val="24"/>
        </w:rPr>
      </w:pPr>
      <w:r>
        <w:rPr>
          <w:rFonts w:hint="eastAsia" w:ascii="宋体" w:hAnsi="宋体" w:cs="宋体"/>
          <w:bCs/>
          <w:sz w:val="24"/>
          <w:szCs w:val="24"/>
        </w:rPr>
        <w:t>⑻ 工程量清单/</w:t>
      </w:r>
      <w:r>
        <w:rPr>
          <w:rFonts w:hint="eastAsia" w:ascii="宋体" w:hAnsi="宋体" w:cs="宋体"/>
          <w:sz w:val="24"/>
          <w:szCs w:val="24"/>
        </w:rPr>
        <w:t>工程报价单或预算书；</w:t>
      </w:r>
    </w:p>
    <w:p>
      <w:pPr>
        <w:spacing w:line="384" w:lineRule="auto"/>
        <w:ind w:firstLine="482"/>
        <w:rPr>
          <w:rFonts w:ascii="宋体" w:hAnsi="宋体" w:cs="宋体"/>
          <w:bCs/>
          <w:sz w:val="24"/>
          <w:szCs w:val="24"/>
        </w:rPr>
      </w:pPr>
      <w:r>
        <w:rPr>
          <w:rFonts w:hint="eastAsia" w:ascii="宋体" w:hAnsi="宋体" w:cs="宋体"/>
          <w:bCs/>
          <w:sz w:val="24"/>
          <w:szCs w:val="24"/>
        </w:rPr>
        <w:t>⑼ 本合同其他附件；</w:t>
      </w:r>
    </w:p>
    <w:p>
      <w:pPr>
        <w:spacing w:line="384" w:lineRule="auto"/>
        <w:ind w:firstLine="482"/>
        <w:rPr>
          <w:rFonts w:ascii="宋体" w:hAnsi="宋体" w:cs="宋体"/>
          <w:b/>
          <w:bCs/>
          <w:sz w:val="24"/>
          <w:szCs w:val="24"/>
        </w:rPr>
      </w:pPr>
      <w:r>
        <w:rPr>
          <w:rFonts w:hint="eastAsia" w:ascii="宋体" w:hAnsi="宋体" w:cs="宋体"/>
          <w:b/>
          <w:bCs/>
          <w:sz w:val="24"/>
          <w:szCs w:val="24"/>
        </w:rPr>
        <w:t>第二条 项目概况、项目承包范围</w:t>
      </w:r>
    </w:p>
    <w:p>
      <w:pPr>
        <w:spacing w:line="384" w:lineRule="auto"/>
        <w:ind w:firstLine="480" w:firstLineChars="200"/>
        <w:rPr>
          <w:rFonts w:ascii="宋体" w:hAnsi="宋体" w:cs="宋体"/>
          <w:sz w:val="24"/>
          <w:szCs w:val="24"/>
          <w:u w:val="single"/>
        </w:rPr>
      </w:pPr>
      <w:r>
        <w:rPr>
          <w:rFonts w:hint="eastAsia" w:ascii="宋体" w:hAnsi="宋体" w:cs="宋体"/>
          <w:sz w:val="24"/>
          <w:szCs w:val="24"/>
        </w:rPr>
        <w:t>2.1项目名称：</w:t>
      </w:r>
      <w:r>
        <w:rPr>
          <w:rFonts w:hint="eastAsia" w:ascii="宋体" w:hAnsi="宋体" w:cs="宋体"/>
          <w:sz w:val="24"/>
          <w:szCs w:val="24"/>
          <w:u w:val="single"/>
        </w:rPr>
        <w:t>广州市净水有限公司大沙地分公司一期沉砂池进水廊道与二期提升泵出水总管连通改造项目。</w:t>
      </w:r>
    </w:p>
    <w:p>
      <w:pPr>
        <w:spacing w:line="384" w:lineRule="auto"/>
        <w:ind w:firstLine="480" w:firstLineChars="200"/>
        <w:rPr>
          <w:rFonts w:ascii="宋体" w:hAnsi="宋体" w:cs="宋体"/>
          <w:sz w:val="24"/>
          <w:szCs w:val="24"/>
          <w:u w:val="single"/>
        </w:rPr>
      </w:pPr>
      <w:r>
        <w:rPr>
          <w:rFonts w:hint="eastAsia" w:ascii="宋体" w:hAnsi="宋体" w:cs="宋体"/>
          <w:sz w:val="24"/>
          <w:szCs w:val="24"/>
        </w:rPr>
        <w:t>2.2项目地点：</w:t>
      </w:r>
      <w:r>
        <w:rPr>
          <w:rFonts w:hint="eastAsia" w:ascii="宋体" w:hAnsi="宋体" w:cs="宋体"/>
          <w:sz w:val="24"/>
          <w:szCs w:val="24"/>
          <w:u w:val="single"/>
        </w:rPr>
        <w:t>广州市净水有限公司大沙地分公司。</w:t>
      </w:r>
    </w:p>
    <w:p>
      <w:pPr>
        <w:spacing w:line="384" w:lineRule="auto"/>
        <w:ind w:firstLine="480" w:firstLineChars="200"/>
        <w:rPr>
          <w:rFonts w:ascii="宋体" w:hAnsi="宋体" w:cs="宋体"/>
          <w:spacing w:val="8"/>
          <w:sz w:val="24"/>
          <w:szCs w:val="24"/>
        </w:rPr>
      </w:pPr>
      <w:r>
        <w:rPr>
          <w:rFonts w:hint="eastAsia" w:ascii="宋体" w:hAnsi="宋体" w:cs="宋体"/>
          <w:sz w:val="24"/>
          <w:szCs w:val="24"/>
        </w:rPr>
        <w:t>2.3项目内容：</w:t>
      </w:r>
      <w:r>
        <w:rPr>
          <w:rFonts w:hint="eastAsia" w:ascii="宋体" w:hAnsi="宋体" w:cs="宋体"/>
          <w:sz w:val="24"/>
          <w:szCs w:val="24"/>
          <w:u w:val="single"/>
        </w:rPr>
        <w:t>广州市净水有限公司大沙地分公司一期沉砂池进水廊道与二期提升泵出水总管连通改造项目。</w:t>
      </w:r>
    </w:p>
    <w:p>
      <w:pPr>
        <w:spacing w:line="384" w:lineRule="auto"/>
        <w:ind w:firstLine="480" w:firstLineChars="200"/>
        <w:rPr>
          <w:rFonts w:ascii="宋体" w:hAnsi="宋体" w:cs="宋体"/>
          <w:sz w:val="24"/>
          <w:szCs w:val="24"/>
        </w:rPr>
      </w:pPr>
      <w:r>
        <w:rPr>
          <w:rFonts w:hint="eastAsia" w:ascii="宋体" w:hAnsi="宋体" w:cs="宋体"/>
          <w:sz w:val="24"/>
          <w:szCs w:val="24"/>
        </w:rPr>
        <w:t>2.4项目承包范围：包括提供所有需要的材料、机械、人工、设施、完成合同约定的工作和服务。按照甲方审核同意的方案、图纸所包括的实施范围和内容进行施工并在质量保修期内承担项目质量保修责任。（如需可附表）</w:t>
      </w:r>
    </w:p>
    <w:tbl>
      <w:tblPr>
        <w:tblStyle w:val="16"/>
        <w:tblW w:w="100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1"/>
        <w:gridCol w:w="3478"/>
        <w:gridCol w:w="3544"/>
        <w:gridCol w:w="1305"/>
        <w:gridCol w:w="9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exact"/>
          <w:jc w:val="center"/>
        </w:trPr>
        <w:tc>
          <w:tcPr>
            <w:tcW w:w="741" w:type="dxa"/>
            <w:tcBorders>
              <w:right w:val="single" w:color="auto" w:sz="4" w:space="0"/>
            </w:tcBorders>
            <w:vAlign w:val="center"/>
          </w:tcPr>
          <w:p>
            <w:pPr>
              <w:spacing w:line="384" w:lineRule="auto"/>
              <w:jc w:val="center"/>
              <w:rPr>
                <w:rFonts w:ascii="宋体" w:hAnsi="宋体" w:cs="宋体"/>
                <w:sz w:val="24"/>
                <w:szCs w:val="24"/>
              </w:rPr>
            </w:pPr>
            <w:r>
              <w:rPr>
                <w:rFonts w:hint="eastAsia" w:ascii="宋体" w:hAnsi="宋体" w:cs="宋体"/>
                <w:sz w:val="24"/>
                <w:szCs w:val="24"/>
              </w:rPr>
              <w:t>序号</w:t>
            </w:r>
          </w:p>
        </w:tc>
        <w:tc>
          <w:tcPr>
            <w:tcW w:w="3478" w:type="dxa"/>
            <w:tcBorders>
              <w:left w:val="single" w:color="auto" w:sz="4" w:space="0"/>
              <w:right w:val="single" w:color="auto" w:sz="4" w:space="0"/>
            </w:tcBorders>
            <w:vAlign w:val="center"/>
          </w:tcPr>
          <w:p>
            <w:pPr>
              <w:spacing w:line="384" w:lineRule="auto"/>
              <w:jc w:val="center"/>
              <w:rPr>
                <w:rFonts w:ascii="宋体" w:hAnsi="宋体" w:cs="宋体"/>
                <w:sz w:val="24"/>
                <w:szCs w:val="24"/>
              </w:rPr>
            </w:pPr>
            <w:r>
              <w:rPr>
                <w:rFonts w:hint="eastAsia" w:ascii="宋体" w:hAnsi="宋体" w:cs="宋体"/>
                <w:sz w:val="24"/>
                <w:szCs w:val="24"/>
              </w:rPr>
              <w:t>名称</w:t>
            </w:r>
          </w:p>
        </w:tc>
        <w:tc>
          <w:tcPr>
            <w:tcW w:w="3544" w:type="dxa"/>
            <w:tcBorders>
              <w:left w:val="single" w:color="auto" w:sz="4" w:space="0"/>
            </w:tcBorders>
            <w:vAlign w:val="center"/>
          </w:tcPr>
          <w:p>
            <w:pPr>
              <w:widowControl/>
              <w:spacing w:line="384" w:lineRule="auto"/>
              <w:jc w:val="center"/>
              <w:rPr>
                <w:rFonts w:ascii="宋体" w:hAnsi="宋体" w:cs="宋体"/>
                <w:sz w:val="24"/>
                <w:szCs w:val="24"/>
              </w:rPr>
            </w:pPr>
            <w:r>
              <w:rPr>
                <w:rFonts w:hint="eastAsia" w:ascii="宋体" w:hAnsi="宋体" w:cs="宋体"/>
                <w:sz w:val="24"/>
                <w:szCs w:val="24"/>
              </w:rPr>
              <w:t>参数要求</w:t>
            </w:r>
          </w:p>
        </w:tc>
        <w:tc>
          <w:tcPr>
            <w:tcW w:w="1305" w:type="dxa"/>
            <w:tcBorders>
              <w:right w:val="single" w:color="auto" w:sz="4" w:space="0"/>
            </w:tcBorders>
            <w:vAlign w:val="center"/>
          </w:tcPr>
          <w:p>
            <w:pPr>
              <w:spacing w:line="384" w:lineRule="auto"/>
              <w:jc w:val="center"/>
              <w:rPr>
                <w:rFonts w:ascii="宋体" w:hAnsi="宋体" w:cs="宋体"/>
                <w:sz w:val="24"/>
                <w:szCs w:val="24"/>
              </w:rPr>
            </w:pPr>
            <w:r>
              <w:rPr>
                <w:rFonts w:hint="eastAsia" w:ascii="宋体" w:hAnsi="宋体" w:cs="宋体"/>
                <w:sz w:val="24"/>
                <w:szCs w:val="24"/>
              </w:rPr>
              <w:t>数量</w:t>
            </w:r>
          </w:p>
        </w:tc>
        <w:tc>
          <w:tcPr>
            <w:tcW w:w="963" w:type="dxa"/>
            <w:tcBorders>
              <w:left w:val="single" w:color="auto" w:sz="4" w:space="0"/>
            </w:tcBorders>
            <w:vAlign w:val="center"/>
          </w:tcPr>
          <w:p>
            <w:pPr>
              <w:spacing w:line="384" w:lineRule="auto"/>
              <w:jc w:val="center"/>
              <w:rPr>
                <w:rFonts w:ascii="宋体" w:hAnsi="宋体" w:cs="宋体"/>
                <w:sz w:val="24"/>
                <w:szCs w:val="24"/>
              </w:rPr>
            </w:pPr>
            <w:r>
              <w:rPr>
                <w:rFonts w:hint="eastAsia" w:ascii="宋体" w:hAnsi="宋体" w:cs="宋体"/>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exact"/>
          <w:jc w:val="center"/>
        </w:trPr>
        <w:tc>
          <w:tcPr>
            <w:tcW w:w="741" w:type="dxa"/>
            <w:tcBorders>
              <w:right w:val="single" w:color="auto" w:sz="4" w:space="0"/>
            </w:tcBorders>
            <w:vAlign w:val="center"/>
          </w:tcPr>
          <w:p>
            <w:pPr>
              <w:spacing w:line="384" w:lineRule="auto"/>
              <w:jc w:val="center"/>
              <w:rPr>
                <w:rFonts w:ascii="宋体" w:hAnsi="宋体" w:cs="宋体"/>
                <w:bCs/>
                <w:sz w:val="24"/>
                <w:szCs w:val="24"/>
              </w:rPr>
            </w:pPr>
          </w:p>
        </w:tc>
        <w:tc>
          <w:tcPr>
            <w:tcW w:w="3478" w:type="dxa"/>
            <w:tcBorders>
              <w:left w:val="single" w:color="auto" w:sz="4" w:space="0"/>
              <w:right w:val="single" w:color="auto" w:sz="4" w:space="0"/>
            </w:tcBorders>
            <w:vAlign w:val="center"/>
          </w:tcPr>
          <w:p>
            <w:pPr>
              <w:spacing w:line="384" w:lineRule="auto"/>
              <w:jc w:val="center"/>
              <w:rPr>
                <w:rFonts w:ascii="宋体" w:hAnsi="宋体" w:cs="宋体"/>
                <w:bCs/>
                <w:sz w:val="24"/>
                <w:szCs w:val="24"/>
              </w:rPr>
            </w:pPr>
          </w:p>
        </w:tc>
        <w:tc>
          <w:tcPr>
            <w:tcW w:w="3544" w:type="dxa"/>
            <w:tcBorders>
              <w:left w:val="single" w:color="auto" w:sz="4" w:space="0"/>
            </w:tcBorders>
            <w:vAlign w:val="center"/>
          </w:tcPr>
          <w:p>
            <w:pPr>
              <w:spacing w:line="384" w:lineRule="auto"/>
              <w:jc w:val="center"/>
              <w:rPr>
                <w:rFonts w:ascii="宋体" w:hAnsi="宋体" w:cs="宋体"/>
                <w:bCs/>
                <w:sz w:val="24"/>
                <w:szCs w:val="24"/>
              </w:rPr>
            </w:pPr>
          </w:p>
        </w:tc>
        <w:tc>
          <w:tcPr>
            <w:tcW w:w="1305" w:type="dxa"/>
            <w:tcBorders>
              <w:right w:val="single" w:color="auto" w:sz="4" w:space="0"/>
            </w:tcBorders>
            <w:vAlign w:val="center"/>
          </w:tcPr>
          <w:p>
            <w:pPr>
              <w:spacing w:line="384" w:lineRule="auto"/>
              <w:jc w:val="center"/>
              <w:rPr>
                <w:rFonts w:ascii="宋体" w:hAnsi="宋体" w:cs="宋体"/>
                <w:bCs/>
                <w:sz w:val="24"/>
                <w:szCs w:val="24"/>
              </w:rPr>
            </w:pPr>
          </w:p>
        </w:tc>
        <w:tc>
          <w:tcPr>
            <w:tcW w:w="963" w:type="dxa"/>
            <w:tcBorders>
              <w:left w:val="single" w:color="auto" w:sz="4" w:space="0"/>
            </w:tcBorders>
            <w:vAlign w:val="center"/>
          </w:tcPr>
          <w:p>
            <w:pPr>
              <w:spacing w:line="384" w:lineRule="auto"/>
              <w:jc w:val="center"/>
              <w:rPr>
                <w:rFonts w:ascii="宋体" w:hAnsi="宋体" w:cs="宋体"/>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exact"/>
          <w:jc w:val="center"/>
        </w:trPr>
        <w:tc>
          <w:tcPr>
            <w:tcW w:w="741" w:type="dxa"/>
            <w:tcBorders>
              <w:right w:val="single" w:color="auto" w:sz="4" w:space="0"/>
            </w:tcBorders>
            <w:vAlign w:val="center"/>
          </w:tcPr>
          <w:p>
            <w:pPr>
              <w:spacing w:line="384" w:lineRule="auto"/>
              <w:jc w:val="center"/>
              <w:rPr>
                <w:rFonts w:ascii="宋体" w:hAnsi="宋体" w:cs="宋体"/>
                <w:bCs/>
                <w:sz w:val="24"/>
                <w:szCs w:val="24"/>
              </w:rPr>
            </w:pPr>
          </w:p>
        </w:tc>
        <w:tc>
          <w:tcPr>
            <w:tcW w:w="3478" w:type="dxa"/>
            <w:tcBorders>
              <w:left w:val="single" w:color="auto" w:sz="4" w:space="0"/>
              <w:right w:val="single" w:color="auto" w:sz="4" w:space="0"/>
            </w:tcBorders>
            <w:vAlign w:val="center"/>
          </w:tcPr>
          <w:p>
            <w:pPr>
              <w:spacing w:line="384" w:lineRule="auto"/>
              <w:jc w:val="center"/>
              <w:rPr>
                <w:rFonts w:ascii="宋体" w:hAnsi="宋体" w:cs="宋体"/>
                <w:bCs/>
                <w:sz w:val="24"/>
                <w:szCs w:val="24"/>
              </w:rPr>
            </w:pPr>
          </w:p>
        </w:tc>
        <w:tc>
          <w:tcPr>
            <w:tcW w:w="3544" w:type="dxa"/>
            <w:tcBorders>
              <w:left w:val="single" w:color="auto" w:sz="4" w:space="0"/>
            </w:tcBorders>
            <w:vAlign w:val="center"/>
          </w:tcPr>
          <w:p>
            <w:pPr>
              <w:spacing w:line="384" w:lineRule="auto"/>
              <w:jc w:val="center"/>
              <w:rPr>
                <w:rFonts w:ascii="宋体" w:hAnsi="宋体" w:cs="宋体"/>
                <w:bCs/>
                <w:sz w:val="24"/>
                <w:szCs w:val="24"/>
              </w:rPr>
            </w:pPr>
          </w:p>
        </w:tc>
        <w:tc>
          <w:tcPr>
            <w:tcW w:w="1305" w:type="dxa"/>
            <w:tcBorders>
              <w:right w:val="single" w:color="auto" w:sz="4" w:space="0"/>
            </w:tcBorders>
            <w:vAlign w:val="center"/>
          </w:tcPr>
          <w:p>
            <w:pPr>
              <w:spacing w:line="384" w:lineRule="auto"/>
              <w:jc w:val="center"/>
              <w:rPr>
                <w:rFonts w:ascii="宋体" w:hAnsi="宋体" w:cs="宋体"/>
                <w:bCs/>
                <w:sz w:val="24"/>
                <w:szCs w:val="24"/>
              </w:rPr>
            </w:pPr>
          </w:p>
        </w:tc>
        <w:tc>
          <w:tcPr>
            <w:tcW w:w="963" w:type="dxa"/>
            <w:tcBorders>
              <w:left w:val="single" w:color="auto" w:sz="4" w:space="0"/>
            </w:tcBorders>
            <w:vAlign w:val="center"/>
          </w:tcPr>
          <w:p>
            <w:pPr>
              <w:spacing w:line="384" w:lineRule="auto"/>
              <w:jc w:val="center"/>
              <w:rPr>
                <w:rFonts w:ascii="宋体" w:hAnsi="宋体" w:cs="宋体"/>
                <w:bCs/>
                <w:sz w:val="24"/>
                <w:szCs w:val="24"/>
              </w:rPr>
            </w:pPr>
          </w:p>
        </w:tc>
      </w:tr>
    </w:tbl>
    <w:p>
      <w:pPr>
        <w:spacing w:line="384" w:lineRule="auto"/>
        <w:ind w:firstLine="482" w:firstLineChars="200"/>
        <w:rPr>
          <w:rFonts w:ascii="宋体" w:hAnsi="宋体" w:cs="宋体"/>
          <w:b/>
          <w:bCs/>
          <w:sz w:val="24"/>
          <w:szCs w:val="24"/>
        </w:rPr>
      </w:pPr>
      <w:r>
        <w:rPr>
          <w:rFonts w:hint="eastAsia" w:ascii="宋体" w:hAnsi="宋体" w:cs="宋体"/>
          <w:b/>
          <w:bCs/>
          <w:sz w:val="24"/>
          <w:szCs w:val="24"/>
        </w:rPr>
        <w:t>第三条 项目承包方式</w:t>
      </w:r>
    </w:p>
    <w:p>
      <w:pPr>
        <w:spacing w:line="384" w:lineRule="auto"/>
        <w:ind w:firstLine="420" w:firstLineChars="200"/>
        <w:rPr>
          <w:rFonts w:ascii="宋体" w:hAnsi="宋体" w:cs="宋体"/>
          <w:sz w:val="24"/>
          <w:szCs w:val="24"/>
        </w:rPr>
      </w:pPr>
      <w:r>
        <w:rPr>
          <w:rFonts w:hint="eastAsia" w:ascii="宋体" w:hAnsi="宋体" w:cs="宋体"/>
          <w:szCs w:val="21"/>
        </w:rPr>
        <w:sym w:font="Wingdings 2" w:char="F052"/>
      </w:r>
      <w:r>
        <w:rPr>
          <w:rFonts w:ascii="宋体" w:hAnsi="宋体" w:cs="宋体"/>
          <w:szCs w:val="21"/>
        </w:rPr>
        <w:t xml:space="preserve"> </w:t>
      </w:r>
      <w:r>
        <w:rPr>
          <w:rFonts w:hint="eastAsia" w:ascii="宋体" w:hAnsi="宋体" w:cs="宋体"/>
          <w:sz w:val="24"/>
          <w:szCs w:val="24"/>
        </w:rPr>
        <w:t>包工、包料、包工期、包质量、包安全、包文明施工。综合单价包干、项目措施费包干。（单价包干要求附工程量报价</w:t>
      </w:r>
      <w:r>
        <w:rPr>
          <w:rFonts w:ascii="宋体" w:hAnsi="宋体" w:cs="宋体"/>
          <w:sz w:val="24"/>
          <w:szCs w:val="24"/>
        </w:rPr>
        <w:t>/</w:t>
      </w:r>
      <w:r>
        <w:rPr>
          <w:rFonts w:hint="eastAsia" w:ascii="宋体" w:hAnsi="宋体" w:cs="宋体"/>
          <w:sz w:val="24"/>
          <w:szCs w:val="24"/>
        </w:rPr>
        <w:t>工程预算书）</w:t>
      </w:r>
    </w:p>
    <w:p>
      <w:pPr>
        <w:spacing w:line="384" w:lineRule="auto"/>
        <w:ind w:firstLine="420" w:firstLineChars="200"/>
        <w:rPr>
          <w:rFonts w:ascii="宋体" w:hAnsi="宋体" w:cs="宋体"/>
          <w:sz w:val="24"/>
          <w:szCs w:val="24"/>
        </w:rPr>
      </w:pPr>
      <w:r>
        <w:rPr>
          <w:rFonts w:hint="eastAsia" w:ascii="宋体" w:hAnsi="宋体" w:cs="宋体"/>
          <w:szCs w:val="21"/>
        </w:rPr>
        <w:t>□</w:t>
      </w:r>
      <w:r>
        <w:rPr>
          <w:rFonts w:ascii="宋体" w:hAnsi="宋体" w:cs="宋体"/>
          <w:szCs w:val="21"/>
        </w:rPr>
        <w:t xml:space="preserve"> </w:t>
      </w:r>
      <w:r>
        <w:rPr>
          <w:rFonts w:hint="eastAsia" w:ascii="宋体" w:hAnsi="宋体" w:cs="宋体"/>
          <w:sz w:val="24"/>
          <w:szCs w:val="24"/>
        </w:rPr>
        <w:t>包工、包料、包质量、包工期、包安全、包文明施工、包设计、包调试、包验收的施工图纸，以总价包干形式。</w:t>
      </w:r>
    </w:p>
    <w:p>
      <w:pPr>
        <w:spacing w:line="384" w:lineRule="auto"/>
        <w:ind w:firstLine="482" w:firstLineChars="200"/>
        <w:rPr>
          <w:rFonts w:ascii="宋体" w:hAnsi="宋体" w:cs="宋体"/>
          <w:b/>
          <w:bCs/>
          <w:sz w:val="24"/>
          <w:szCs w:val="24"/>
        </w:rPr>
      </w:pPr>
      <w:r>
        <w:rPr>
          <w:rFonts w:hint="eastAsia" w:ascii="宋体" w:hAnsi="宋体" w:cs="宋体"/>
          <w:b/>
          <w:bCs/>
          <w:sz w:val="24"/>
          <w:szCs w:val="24"/>
        </w:rPr>
        <w:t>第四条</w:t>
      </w:r>
      <w:r>
        <w:rPr>
          <w:rFonts w:ascii="宋体" w:hAnsi="宋体" w:cs="宋体"/>
          <w:b/>
          <w:bCs/>
          <w:sz w:val="24"/>
          <w:szCs w:val="24"/>
        </w:rPr>
        <w:t xml:space="preserve"> </w:t>
      </w:r>
      <w:r>
        <w:rPr>
          <w:rFonts w:hint="eastAsia" w:ascii="宋体" w:hAnsi="宋体" w:cs="宋体"/>
          <w:b/>
          <w:bCs/>
          <w:sz w:val="24"/>
          <w:szCs w:val="24"/>
        </w:rPr>
        <w:t>合同价款</w:t>
      </w:r>
    </w:p>
    <w:p>
      <w:pPr>
        <w:spacing w:line="384" w:lineRule="auto"/>
        <w:ind w:firstLine="480" w:firstLineChars="200"/>
        <w:rPr>
          <w:rFonts w:ascii="宋体" w:hAnsi="宋体" w:cs="宋体"/>
          <w:bCs/>
          <w:sz w:val="24"/>
          <w:szCs w:val="24"/>
          <w:bdr w:val="single" w:color="auto" w:sz="4" w:space="0"/>
        </w:rPr>
      </w:pPr>
      <w:r>
        <w:rPr>
          <w:rFonts w:ascii="宋体" w:hAnsi="宋体" w:cs="宋体"/>
          <w:sz w:val="24"/>
          <w:szCs w:val="24"/>
        </w:rPr>
        <w:t>4.1</w:t>
      </w:r>
      <w:r>
        <w:rPr>
          <w:rFonts w:hint="eastAsia" w:ascii="宋体" w:hAnsi="宋体" w:cs="宋体"/>
          <w:sz w:val="24"/>
          <w:szCs w:val="24"/>
        </w:rPr>
        <w:t>合同价款按以下</w:t>
      </w:r>
      <w:r>
        <w:rPr>
          <w:rFonts w:ascii="宋体" w:hAnsi="宋体" w:cs="宋体"/>
          <w:sz w:val="24"/>
          <w:szCs w:val="24"/>
          <w:u w:val="single"/>
        </w:rPr>
        <w:t xml:space="preserve"> </w:t>
      </w:r>
      <w:r>
        <w:rPr>
          <w:rFonts w:hint="eastAsia" w:ascii="宋体" w:hAnsi="宋体" w:cs="宋体"/>
          <w:sz w:val="24"/>
          <w:szCs w:val="24"/>
          <w:u w:val="single"/>
        </w:rPr>
        <w:t>（1）</w:t>
      </w:r>
      <w:r>
        <w:rPr>
          <w:rFonts w:ascii="宋体" w:hAnsi="宋体" w:cs="宋体"/>
          <w:sz w:val="24"/>
          <w:szCs w:val="24"/>
          <w:u w:val="single"/>
        </w:rPr>
        <w:t xml:space="preserve"> </w:t>
      </w:r>
      <w:r>
        <w:rPr>
          <w:rFonts w:hint="eastAsia" w:ascii="宋体" w:hAnsi="宋体" w:cs="宋体"/>
          <w:sz w:val="24"/>
          <w:szCs w:val="24"/>
        </w:rPr>
        <w:t>执行。</w:t>
      </w:r>
    </w:p>
    <w:p>
      <w:pPr>
        <w:spacing w:line="384" w:lineRule="auto"/>
        <w:ind w:firstLine="480" w:firstLineChars="200"/>
        <w:rPr>
          <w:rFonts w:ascii="宋体" w:hAnsi="宋体" w:cs="宋体"/>
          <w:sz w:val="24"/>
          <w:szCs w:val="24"/>
        </w:rPr>
      </w:pPr>
      <w:r>
        <w:rPr>
          <w:rFonts w:hint="eastAsia" w:ascii="宋体" w:hAnsi="宋体" w:cs="宋体"/>
          <w:bCs/>
          <w:sz w:val="24"/>
          <w:szCs w:val="24"/>
        </w:rPr>
        <w:t>（</w:t>
      </w:r>
      <w:r>
        <w:rPr>
          <w:rFonts w:ascii="宋体" w:hAnsi="宋体" w:cs="宋体"/>
          <w:bCs/>
          <w:sz w:val="24"/>
          <w:szCs w:val="24"/>
        </w:rPr>
        <w:t>1</w:t>
      </w:r>
      <w:r>
        <w:rPr>
          <w:rFonts w:hint="eastAsia" w:ascii="宋体" w:hAnsi="宋体" w:cs="宋体"/>
          <w:bCs/>
          <w:sz w:val="24"/>
          <w:szCs w:val="24"/>
        </w:rPr>
        <w:t>）</w:t>
      </w:r>
      <w:r>
        <w:rPr>
          <w:rFonts w:hint="eastAsia" w:ascii="宋体" w:hAnsi="宋体" w:cs="宋体"/>
          <w:sz w:val="24"/>
          <w:szCs w:val="24"/>
        </w:rPr>
        <w:t>合同暂定总价为：</w:t>
      </w:r>
      <w:r>
        <w:rPr>
          <w:rFonts w:hint="eastAsia" w:ascii="宋体" w:hAnsi="宋体" w:cs="宋体"/>
          <w:b/>
          <w:sz w:val="24"/>
          <w:szCs w:val="24"/>
          <w:u w:val="single"/>
        </w:rPr>
        <w:t>人民币</w:t>
      </w:r>
      <w:r>
        <w:rPr>
          <w:rFonts w:ascii="宋体" w:hAnsi="宋体" w:cs="宋体"/>
          <w:b/>
          <w:sz w:val="24"/>
          <w:szCs w:val="24"/>
          <w:u w:val="single"/>
        </w:rPr>
        <w:t xml:space="preserve">        </w:t>
      </w:r>
      <w:r>
        <w:rPr>
          <w:rFonts w:hint="eastAsia" w:ascii="宋体" w:hAnsi="宋体" w:cs="宋体"/>
          <w:b/>
          <w:sz w:val="24"/>
          <w:szCs w:val="24"/>
          <w:u w:val="single"/>
        </w:rPr>
        <w:t>元</w:t>
      </w:r>
      <w:r>
        <w:rPr>
          <w:rFonts w:hint="eastAsia" w:ascii="宋体" w:hAnsi="宋体" w:cs="宋体"/>
          <w:sz w:val="24"/>
          <w:szCs w:val="24"/>
        </w:rPr>
        <w:t>（大写</w:t>
      </w:r>
      <w:r>
        <w:rPr>
          <w:rFonts w:ascii="宋体" w:hAnsi="宋体" w:cs="宋体"/>
          <w:sz w:val="24"/>
          <w:szCs w:val="24"/>
        </w:rPr>
        <w:t>:</w:t>
      </w:r>
      <w:r>
        <w:rPr>
          <w:rFonts w:ascii="宋体" w:hAnsi="宋体" w:cs="宋体"/>
          <w:b/>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rPr>
        <w:t>）。甲方委托有资质第三方机构审核后，审核价作为合同结算价。若合同结算价超合同暂定总价，双方另行签订补充协议。</w:t>
      </w:r>
    </w:p>
    <w:p>
      <w:pPr>
        <w:spacing w:line="384" w:lineRule="auto"/>
        <w:ind w:firstLine="480" w:firstLineChars="200"/>
        <w:rPr>
          <w:rFonts w:ascii="宋体" w:hAnsi="宋体" w:cs="宋体"/>
          <w:sz w:val="24"/>
          <w:szCs w:val="24"/>
        </w:rPr>
      </w:pPr>
      <w:r>
        <w:rPr>
          <w:rFonts w:hint="eastAsia" w:ascii="宋体" w:hAnsi="宋体" w:cs="宋体"/>
          <w:sz w:val="24"/>
          <w:szCs w:val="24"/>
        </w:rPr>
        <w:t>综合单价为：人民币</w:t>
      </w:r>
      <w:r>
        <w:rPr>
          <w:rFonts w:ascii="宋体" w:hAnsi="宋体" w:cs="宋体"/>
          <w:sz w:val="24"/>
          <w:szCs w:val="24"/>
          <w:u w:val="single"/>
        </w:rPr>
        <w:t xml:space="preserve">      </w:t>
      </w:r>
      <w:r>
        <w:rPr>
          <w:rFonts w:hint="eastAsia" w:ascii="宋体" w:hAnsi="宋体" w:cs="宋体"/>
          <w:sz w:val="24"/>
          <w:szCs w:val="24"/>
        </w:rPr>
        <w:t>元</w:t>
      </w:r>
      <w:r>
        <w:rPr>
          <w:rFonts w:ascii="宋体" w:hAnsi="宋体" w:cs="宋体"/>
          <w:sz w:val="24"/>
          <w:szCs w:val="24"/>
        </w:rPr>
        <w:t>/m</w:t>
      </w:r>
      <w:r>
        <w:rPr>
          <w:rFonts w:ascii="宋体" w:hAnsi="宋体" w:cs="宋体"/>
          <w:sz w:val="24"/>
          <w:szCs w:val="24"/>
          <w:vertAlign w:val="superscript"/>
        </w:rPr>
        <w:t>3</w:t>
      </w:r>
      <w:r>
        <w:rPr>
          <w:rFonts w:ascii="宋体" w:hAnsi="宋体" w:cs="宋体"/>
          <w:sz w:val="24"/>
          <w:szCs w:val="24"/>
        </w:rPr>
        <w:t>(</w:t>
      </w:r>
      <w:r>
        <w:rPr>
          <w:rFonts w:hint="eastAsia" w:ascii="宋体" w:hAnsi="宋体" w:cs="宋体"/>
          <w:sz w:val="24"/>
          <w:szCs w:val="24"/>
        </w:rPr>
        <w:t>大写：</w:t>
      </w:r>
      <w:r>
        <w:rPr>
          <w:rFonts w:ascii="宋体" w:hAnsi="宋体" w:cs="宋体"/>
          <w:sz w:val="24"/>
          <w:szCs w:val="24"/>
          <w:u w:val="single"/>
        </w:rPr>
        <w:t xml:space="preserve">               </w:t>
      </w:r>
      <w:r>
        <w:rPr>
          <w:rFonts w:ascii="宋体" w:hAnsi="宋体" w:cs="宋体"/>
          <w:sz w:val="24"/>
          <w:szCs w:val="24"/>
        </w:rPr>
        <w:t>)</w:t>
      </w:r>
      <w:r>
        <w:rPr>
          <w:rFonts w:hint="eastAsia" w:ascii="宋体" w:hAnsi="宋体" w:cs="宋体"/>
          <w:sz w:val="24"/>
          <w:szCs w:val="24"/>
        </w:rPr>
        <w:t>。</w:t>
      </w:r>
    </w:p>
    <w:p>
      <w:pPr>
        <w:autoSpaceDE w:val="0"/>
        <w:autoSpaceDN w:val="0"/>
        <w:adjustRightInd w:val="0"/>
        <w:spacing w:line="384" w:lineRule="auto"/>
        <w:ind w:firstLine="480" w:firstLineChars="200"/>
        <w:rPr>
          <w:rFonts w:ascii="宋体" w:hAnsi="宋体" w:cs="宋体"/>
          <w:sz w:val="24"/>
          <w:szCs w:val="24"/>
        </w:rPr>
      </w:pPr>
      <w:r>
        <w:rPr>
          <w:rFonts w:hint="eastAsia" w:ascii="宋体" w:hAnsi="宋体" w:cs="宋体"/>
          <w:sz w:val="24"/>
          <w:szCs w:val="24"/>
        </w:rPr>
        <w:t>合同单价在合同有效期内为不变价。乙方已经充分考虑本合同履行期间的市场风险和国家政策性调整风险系数并已计入报价，因此合同单价在合同有效期内不因任何因素而作调整。</w:t>
      </w:r>
    </w:p>
    <w:p>
      <w:pPr>
        <w:spacing w:line="384" w:lineRule="auto"/>
        <w:ind w:firstLine="480" w:firstLineChars="200"/>
        <w:rPr>
          <w:rFonts w:ascii="宋体" w:hAnsi="宋体" w:cs="宋体"/>
          <w:sz w:val="24"/>
          <w:szCs w:val="24"/>
        </w:rPr>
      </w:pPr>
      <w:r>
        <w:rPr>
          <w:rFonts w:hint="eastAsia" w:ascii="宋体" w:hAnsi="宋体" w:cs="宋体"/>
          <w:bCs/>
          <w:sz w:val="24"/>
          <w:szCs w:val="24"/>
        </w:rPr>
        <w:t>（</w:t>
      </w:r>
      <w:r>
        <w:rPr>
          <w:rFonts w:ascii="宋体" w:hAnsi="宋体" w:cs="宋体"/>
          <w:bCs/>
          <w:sz w:val="24"/>
          <w:szCs w:val="24"/>
        </w:rPr>
        <w:t>2</w:t>
      </w:r>
      <w:r>
        <w:rPr>
          <w:rFonts w:hint="eastAsia" w:ascii="宋体" w:hAnsi="宋体" w:cs="宋体"/>
          <w:bCs/>
          <w:sz w:val="24"/>
          <w:szCs w:val="24"/>
        </w:rPr>
        <w:t>）</w:t>
      </w:r>
      <w:r>
        <w:rPr>
          <w:rFonts w:hint="eastAsia" w:ascii="宋体" w:hAnsi="宋体" w:cs="宋体"/>
          <w:sz w:val="24"/>
          <w:szCs w:val="24"/>
        </w:rPr>
        <w:t>合同以总价包干形式，合同暂定总价为：</w:t>
      </w:r>
      <w:r>
        <w:rPr>
          <w:rFonts w:hint="eastAsia" w:ascii="宋体" w:hAnsi="宋体" w:cs="宋体"/>
          <w:b/>
          <w:sz w:val="24"/>
          <w:szCs w:val="24"/>
          <w:u w:val="single"/>
        </w:rPr>
        <w:t>人民币</w:t>
      </w:r>
      <w:r>
        <w:rPr>
          <w:rFonts w:ascii="宋体" w:hAnsi="宋体" w:cs="宋体"/>
          <w:b/>
          <w:sz w:val="24"/>
          <w:szCs w:val="24"/>
          <w:u w:val="single"/>
        </w:rPr>
        <w:t xml:space="preserve">        </w:t>
      </w:r>
      <w:r>
        <w:rPr>
          <w:rFonts w:hint="eastAsia" w:ascii="宋体" w:hAnsi="宋体" w:cs="宋体"/>
          <w:b/>
          <w:sz w:val="24"/>
          <w:szCs w:val="24"/>
          <w:u w:val="single"/>
        </w:rPr>
        <w:t>元</w:t>
      </w:r>
      <w:r>
        <w:rPr>
          <w:rFonts w:hint="eastAsia" w:ascii="宋体" w:hAnsi="宋体" w:cs="宋体"/>
          <w:sz w:val="24"/>
          <w:szCs w:val="24"/>
        </w:rPr>
        <w:t>（大写</w:t>
      </w:r>
      <w:r>
        <w:rPr>
          <w:rFonts w:ascii="宋体" w:hAnsi="宋体" w:cs="宋体"/>
          <w:sz w:val="24"/>
          <w:szCs w:val="24"/>
        </w:rPr>
        <w:t>:</w:t>
      </w:r>
      <w:r>
        <w:rPr>
          <w:rFonts w:ascii="宋体" w:hAnsi="宋体" w:cs="宋体"/>
          <w:b/>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rPr>
        <w:t>）。</w:t>
      </w:r>
      <w:r>
        <w:rPr>
          <w:rFonts w:ascii="宋体" w:hAnsi="宋体" w:cs="宋体"/>
          <w:sz w:val="24"/>
          <w:szCs w:val="24"/>
        </w:rPr>
        <w:t xml:space="preserve"> </w:t>
      </w:r>
      <w:r>
        <w:rPr>
          <w:rFonts w:hint="eastAsia" w:ascii="宋体" w:hAnsi="宋体" w:cs="宋体"/>
          <w:sz w:val="24"/>
          <w:szCs w:val="24"/>
        </w:rPr>
        <w:t>甲方委托由资质第三方机构审核后，若结算审核价比合同暂定总价低，则以结算审核价作为合同结算价，否则以合同暂定总价为合同结算价。</w:t>
      </w:r>
    </w:p>
    <w:p>
      <w:pPr>
        <w:tabs>
          <w:tab w:val="left" w:pos="851"/>
        </w:tabs>
        <w:adjustRightInd w:val="0"/>
        <w:snapToGrid w:val="0"/>
        <w:spacing w:line="384" w:lineRule="auto"/>
        <w:ind w:firstLine="480" w:firstLineChars="200"/>
        <w:rPr>
          <w:rFonts w:ascii="宋体" w:hAnsi="宋体" w:cs="宋体"/>
          <w:sz w:val="24"/>
          <w:szCs w:val="24"/>
        </w:rPr>
      </w:pPr>
      <w:r>
        <w:rPr>
          <w:rFonts w:ascii="宋体" w:hAnsi="宋体" w:cs="宋体"/>
          <w:kern w:val="0"/>
          <w:sz w:val="24"/>
          <w:szCs w:val="24"/>
          <w:lang w:val="zh-CN"/>
        </w:rPr>
        <w:t>4.2</w:t>
      </w:r>
      <w:r>
        <w:rPr>
          <w:rFonts w:hint="eastAsia" w:ascii="宋体" w:hAnsi="宋体" w:cs="宋体"/>
          <w:kern w:val="0"/>
          <w:sz w:val="24"/>
          <w:szCs w:val="24"/>
        </w:rPr>
        <w:t>本合同约定的价格为含税价价格</w:t>
      </w:r>
      <w:r>
        <w:rPr>
          <w:rFonts w:hint="eastAsia" w:ascii="宋体" w:hAnsi="宋体" w:cs="宋体"/>
          <w:sz w:val="24"/>
          <w:szCs w:val="24"/>
        </w:rPr>
        <w:t>（税率</w:t>
      </w:r>
      <w:r>
        <w:rPr>
          <w:rFonts w:ascii="宋体" w:hAnsi="宋体" w:cs="宋体"/>
          <w:sz w:val="24"/>
          <w:szCs w:val="24"/>
          <w:u w:val="single"/>
        </w:rPr>
        <w:t xml:space="preserve">    %</w:t>
      </w:r>
      <w:r>
        <w:rPr>
          <w:rFonts w:hint="eastAsia" w:ascii="宋体" w:hAnsi="宋体" w:cs="宋体"/>
          <w:sz w:val="24"/>
          <w:szCs w:val="24"/>
        </w:rPr>
        <w:t>），合同履行期间国家税率调整的，不含税价不变，价税合计相应调整，以开具发票的时间为准。</w:t>
      </w:r>
    </w:p>
    <w:p>
      <w:pPr>
        <w:widowControl/>
        <w:tabs>
          <w:tab w:val="left" w:pos="851"/>
        </w:tabs>
        <w:adjustRightInd w:val="0"/>
        <w:snapToGrid w:val="0"/>
        <w:spacing w:line="384" w:lineRule="auto"/>
        <w:ind w:firstLine="482" w:firstLineChars="200"/>
        <w:jc w:val="left"/>
        <w:rPr>
          <w:rFonts w:ascii="宋体" w:hAnsi="宋体" w:cs="宋体"/>
          <w:b/>
          <w:bCs/>
          <w:sz w:val="24"/>
          <w:szCs w:val="24"/>
        </w:rPr>
      </w:pPr>
      <w:r>
        <w:rPr>
          <w:rFonts w:hint="eastAsia" w:ascii="宋体" w:hAnsi="宋体" w:cs="宋体"/>
          <w:b/>
          <w:bCs/>
          <w:sz w:val="24"/>
          <w:szCs w:val="24"/>
        </w:rPr>
        <w:t>第五条</w:t>
      </w:r>
      <w:r>
        <w:rPr>
          <w:rFonts w:ascii="宋体" w:hAnsi="宋体" w:cs="宋体"/>
          <w:b/>
          <w:bCs/>
          <w:sz w:val="24"/>
          <w:szCs w:val="24"/>
        </w:rPr>
        <w:t xml:space="preserve"> </w:t>
      </w:r>
      <w:r>
        <w:rPr>
          <w:rFonts w:hint="eastAsia" w:ascii="宋体" w:hAnsi="宋体" w:cs="宋体"/>
          <w:b/>
          <w:bCs/>
          <w:sz w:val="24"/>
          <w:szCs w:val="24"/>
        </w:rPr>
        <w:t>工期及要求</w:t>
      </w:r>
    </w:p>
    <w:p>
      <w:pPr>
        <w:widowControl/>
        <w:spacing w:line="384" w:lineRule="auto"/>
        <w:ind w:firstLine="480" w:firstLineChars="200"/>
        <w:jc w:val="left"/>
        <w:rPr>
          <w:rFonts w:ascii="宋体" w:hAnsi="宋体" w:cs="宋体"/>
          <w:sz w:val="24"/>
          <w:szCs w:val="24"/>
        </w:rPr>
      </w:pPr>
      <w:r>
        <w:rPr>
          <w:rFonts w:ascii="宋体" w:hAnsi="宋体" w:cs="宋体"/>
          <w:sz w:val="24"/>
          <w:szCs w:val="24"/>
        </w:rPr>
        <w:t>5.1</w:t>
      </w:r>
      <w:r>
        <w:rPr>
          <w:rFonts w:hint="eastAsia" w:ascii="宋体" w:hAnsi="宋体" w:cs="宋体"/>
          <w:sz w:val="24"/>
          <w:szCs w:val="24"/>
        </w:rPr>
        <w:t>开工日期暂定为：</w:t>
      </w:r>
      <w:r>
        <w:rPr>
          <w:rFonts w:hint="eastAsia" w:ascii="宋体" w:hAnsi="宋体" w:cs="宋体"/>
          <w:sz w:val="24"/>
          <w:szCs w:val="24"/>
          <w:u w:val="single"/>
        </w:rPr>
        <w:t>202</w:t>
      </w:r>
      <w:r>
        <w:rPr>
          <w:rFonts w:hint="eastAsia" w:ascii="宋体" w:hAnsi="宋体" w:cs="宋体"/>
          <w:sz w:val="24"/>
          <w:szCs w:val="24"/>
          <w:u w:val="single"/>
          <w:lang w:val="en-US" w:eastAsia="zh-CN"/>
        </w:rPr>
        <w:t>1</w:t>
      </w:r>
      <w:r>
        <w:rPr>
          <w:rFonts w:hint="eastAsia" w:ascii="宋体" w:hAnsi="宋体" w:cs="宋体"/>
          <w:sz w:val="24"/>
          <w:szCs w:val="24"/>
          <w:u w:val="single"/>
        </w:rPr>
        <w:t>年9月1</w:t>
      </w:r>
      <w:r>
        <w:rPr>
          <w:rFonts w:ascii="宋体" w:hAnsi="宋体" w:cs="宋体"/>
          <w:sz w:val="24"/>
          <w:szCs w:val="24"/>
          <w:u w:val="single"/>
        </w:rPr>
        <w:t xml:space="preserve"> </w:t>
      </w:r>
      <w:r>
        <w:rPr>
          <w:rFonts w:hint="eastAsia" w:ascii="宋体" w:hAnsi="宋体" w:cs="宋体"/>
          <w:sz w:val="24"/>
          <w:szCs w:val="24"/>
          <w:u w:val="single"/>
        </w:rPr>
        <w:t>日</w:t>
      </w:r>
      <w:r>
        <w:rPr>
          <w:rFonts w:hint="eastAsia" w:ascii="宋体" w:hAnsi="宋体" w:cs="宋体"/>
          <w:sz w:val="24"/>
          <w:szCs w:val="24"/>
        </w:rPr>
        <w:t>，具体日期以甲方发出的开工报告</w:t>
      </w:r>
      <w:r>
        <w:rPr>
          <w:rFonts w:ascii="宋体" w:hAnsi="宋体" w:cs="宋体"/>
          <w:sz w:val="24"/>
          <w:szCs w:val="24"/>
        </w:rPr>
        <w:t>/</w:t>
      </w:r>
      <w:r>
        <w:rPr>
          <w:rFonts w:hint="eastAsia" w:ascii="宋体" w:hAnsi="宋体" w:cs="宋体"/>
          <w:sz w:val="24"/>
          <w:szCs w:val="24"/>
        </w:rPr>
        <w:t>通知为准。乙方不能按时开工，应当于开工报告</w:t>
      </w:r>
      <w:r>
        <w:rPr>
          <w:rFonts w:ascii="宋体" w:hAnsi="宋体" w:cs="宋体"/>
          <w:sz w:val="24"/>
          <w:szCs w:val="24"/>
        </w:rPr>
        <w:t>/</w:t>
      </w:r>
      <w:r>
        <w:rPr>
          <w:rFonts w:hint="eastAsia" w:ascii="宋体" w:hAnsi="宋体" w:cs="宋体"/>
          <w:sz w:val="24"/>
          <w:szCs w:val="24"/>
        </w:rPr>
        <w:t>通知载明的开工日期</w:t>
      </w:r>
      <w:r>
        <w:rPr>
          <w:rFonts w:ascii="宋体" w:hAnsi="宋体" w:cs="宋体"/>
          <w:sz w:val="24"/>
          <w:szCs w:val="24"/>
        </w:rPr>
        <w:t>7</w:t>
      </w:r>
      <w:r>
        <w:rPr>
          <w:rFonts w:hint="eastAsia" w:ascii="宋体" w:hAnsi="宋体" w:cs="宋体"/>
          <w:sz w:val="24"/>
          <w:szCs w:val="24"/>
        </w:rPr>
        <w:t>天前，以书面形式向甲方提出延期开工的理由。甲方应当在接到延期开工申请后的</w:t>
      </w:r>
      <w:r>
        <w:rPr>
          <w:rFonts w:ascii="宋体" w:hAnsi="宋体" w:cs="宋体"/>
          <w:sz w:val="24"/>
          <w:szCs w:val="24"/>
        </w:rPr>
        <w:t>48</w:t>
      </w:r>
      <w:r>
        <w:rPr>
          <w:rFonts w:hint="eastAsia" w:ascii="宋体" w:hAnsi="宋体" w:cs="宋体"/>
          <w:sz w:val="24"/>
          <w:szCs w:val="24"/>
        </w:rPr>
        <w:t>小时内以书面形式答复乙方。甲方在接到延期开工申请后</w:t>
      </w:r>
      <w:r>
        <w:rPr>
          <w:rFonts w:ascii="宋体" w:hAnsi="宋体" w:cs="宋体"/>
          <w:sz w:val="24"/>
          <w:szCs w:val="24"/>
        </w:rPr>
        <w:t>48</w:t>
      </w:r>
      <w:r>
        <w:rPr>
          <w:rFonts w:hint="eastAsia" w:ascii="宋体" w:hAnsi="宋体" w:cs="宋体"/>
          <w:sz w:val="24"/>
          <w:szCs w:val="24"/>
        </w:rPr>
        <w:t>小时内不答复，视为同意乙方要求，工期相应顺延。甲方不同意延期要求或乙方未在规定时间内提出延期开工，工期不予顺延。合同工期总日历天数</w:t>
      </w:r>
      <w:r>
        <w:rPr>
          <w:rFonts w:hint="eastAsia" w:ascii="宋体" w:hAnsi="宋体" w:cs="宋体"/>
          <w:sz w:val="24"/>
          <w:szCs w:val="24"/>
          <w:u w:val="single"/>
        </w:rPr>
        <w:t>45</w:t>
      </w:r>
      <w:r>
        <w:rPr>
          <w:rFonts w:hint="eastAsia" w:ascii="宋体" w:hAnsi="宋体" w:cs="宋体"/>
          <w:sz w:val="24"/>
          <w:szCs w:val="24"/>
        </w:rPr>
        <w:t>天。乙方未能按合同工期竣工验收的，每逾期一天，甲方有权要求乙方按</w:t>
      </w:r>
      <w:r>
        <w:rPr>
          <w:rFonts w:hint="eastAsia" w:ascii="宋体" w:hAnsi="宋体" w:cs="宋体"/>
          <w:sz w:val="24"/>
          <w:szCs w:val="24"/>
          <w:u w:val="single"/>
        </w:rPr>
        <w:t>合同暂定总价的</w:t>
      </w:r>
      <w:r>
        <w:rPr>
          <w:rFonts w:ascii="宋体" w:hAnsi="宋体" w:cs="宋体"/>
          <w:sz w:val="24"/>
          <w:szCs w:val="24"/>
          <w:u w:val="single"/>
        </w:rPr>
        <w:t xml:space="preserve"> 1%</w:t>
      </w:r>
      <w:r>
        <w:rPr>
          <w:rFonts w:hint="eastAsia" w:ascii="宋体" w:hAnsi="宋体" w:cs="宋体"/>
          <w:sz w:val="24"/>
          <w:szCs w:val="24"/>
        </w:rPr>
        <w:t>支付违约金，逾期达到</w:t>
      </w:r>
      <w:r>
        <w:rPr>
          <w:rFonts w:ascii="宋体" w:hAnsi="宋体" w:cs="宋体"/>
          <w:sz w:val="24"/>
          <w:szCs w:val="24"/>
          <w:u w:val="single"/>
        </w:rPr>
        <w:t xml:space="preserve">  </w:t>
      </w:r>
      <w:r>
        <w:rPr>
          <w:rFonts w:hint="eastAsia" w:ascii="宋体" w:hAnsi="宋体" w:cs="宋体"/>
          <w:sz w:val="24"/>
          <w:szCs w:val="24"/>
          <w:u w:val="single"/>
        </w:rPr>
        <w:t>10</w:t>
      </w:r>
      <w:r>
        <w:rPr>
          <w:rFonts w:ascii="宋体" w:hAnsi="宋体" w:cs="宋体"/>
          <w:sz w:val="24"/>
          <w:szCs w:val="24"/>
          <w:u w:val="single"/>
        </w:rPr>
        <w:t xml:space="preserve">  </w:t>
      </w:r>
      <w:r>
        <w:rPr>
          <w:rFonts w:hint="eastAsia" w:ascii="宋体" w:hAnsi="宋体" w:cs="宋体"/>
          <w:sz w:val="24"/>
          <w:szCs w:val="24"/>
        </w:rPr>
        <w:t>天及以上的，甲方有权解除合同并要求乙方支付</w:t>
      </w:r>
      <w:r>
        <w:rPr>
          <w:rFonts w:hint="eastAsia" w:ascii="宋体" w:hAnsi="宋体" w:cs="宋体"/>
          <w:sz w:val="24"/>
          <w:szCs w:val="24"/>
          <w:u w:val="single"/>
        </w:rPr>
        <w:t>合同暂定总价的</w:t>
      </w:r>
      <w:r>
        <w:rPr>
          <w:rFonts w:ascii="宋体" w:hAnsi="宋体" w:cs="宋体"/>
          <w:sz w:val="24"/>
          <w:szCs w:val="24"/>
          <w:u w:val="single"/>
        </w:rPr>
        <w:t>20%</w:t>
      </w:r>
      <w:r>
        <w:rPr>
          <w:rFonts w:ascii="宋体" w:hAnsi="宋体" w:cs="宋体"/>
          <w:sz w:val="24"/>
          <w:szCs w:val="24"/>
        </w:rPr>
        <w:t>作为违约金。</w:t>
      </w:r>
    </w:p>
    <w:p>
      <w:pPr>
        <w:widowControl/>
        <w:spacing w:line="384" w:lineRule="auto"/>
        <w:ind w:firstLine="480" w:firstLineChars="200"/>
        <w:jc w:val="left"/>
        <w:rPr>
          <w:rFonts w:ascii="宋体" w:hAnsi="宋体" w:cs="宋体"/>
          <w:bCs/>
          <w:sz w:val="24"/>
          <w:szCs w:val="24"/>
        </w:rPr>
      </w:pPr>
      <w:r>
        <w:rPr>
          <w:rFonts w:ascii="宋体" w:hAnsi="宋体" w:cs="宋体"/>
          <w:bCs/>
          <w:sz w:val="24"/>
          <w:szCs w:val="24"/>
        </w:rPr>
        <w:t>5.2</w:t>
      </w:r>
      <w:r>
        <w:rPr>
          <w:rFonts w:hint="eastAsia" w:ascii="宋体" w:hAnsi="宋体" w:cs="宋体"/>
          <w:bCs/>
          <w:sz w:val="24"/>
          <w:szCs w:val="24"/>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cs="宋体"/>
          <w:bCs/>
          <w:sz w:val="24"/>
          <w:szCs w:val="24"/>
          <w:u w:val="single"/>
        </w:rPr>
        <w:t>合同暂定总价的</w:t>
      </w:r>
      <w:r>
        <w:rPr>
          <w:rFonts w:ascii="宋体" w:hAnsi="宋体" w:cs="宋体"/>
          <w:bCs/>
          <w:sz w:val="24"/>
          <w:szCs w:val="24"/>
          <w:u w:val="single"/>
        </w:rPr>
        <w:t>5%/</w:t>
      </w:r>
      <w:r>
        <w:rPr>
          <w:rFonts w:hint="eastAsia" w:ascii="宋体" w:hAnsi="宋体" w:cs="宋体"/>
          <w:bCs/>
          <w:sz w:val="24"/>
          <w:szCs w:val="24"/>
          <w:u w:val="single"/>
        </w:rPr>
        <w:t>次</w:t>
      </w:r>
      <w:r>
        <w:rPr>
          <w:rFonts w:hint="eastAsia" w:ascii="宋体" w:hAnsi="宋体" w:cs="宋体"/>
          <w:bCs/>
          <w:sz w:val="24"/>
          <w:szCs w:val="24"/>
        </w:rPr>
        <w:t>作为违约金，超过三次（含三次）的，甲方有权解除合同，要求乙方支付</w:t>
      </w:r>
      <w:r>
        <w:rPr>
          <w:rFonts w:hint="eastAsia" w:ascii="宋体" w:hAnsi="宋体" w:cs="宋体"/>
          <w:bCs/>
          <w:sz w:val="24"/>
          <w:szCs w:val="24"/>
          <w:u w:val="single"/>
        </w:rPr>
        <w:t>合同暂定总价的</w:t>
      </w:r>
      <w:r>
        <w:rPr>
          <w:rFonts w:ascii="宋体" w:hAnsi="宋体" w:cs="宋体"/>
          <w:bCs/>
          <w:sz w:val="24"/>
          <w:szCs w:val="24"/>
          <w:u w:val="single"/>
        </w:rPr>
        <w:t>20%</w:t>
      </w:r>
      <w:r>
        <w:rPr>
          <w:rFonts w:hint="eastAsia" w:ascii="宋体" w:hAnsi="宋体" w:cs="宋体"/>
          <w:bCs/>
          <w:sz w:val="24"/>
          <w:szCs w:val="24"/>
        </w:rPr>
        <w:t>作为违约金。由此造成的经济和法律责任，均由乙方负责。</w:t>
      </w:r>
    </w:p>
    <w:p>
      <w:pPr>
        <w:widowControl/>
        <w:spacing w:line="384" w:lineRule="auto"/>
        <w:ind w:left="1" w:firstLine="480" w:firstLineChars="200"/>
        <w:jc w:val="left"/>
        <w:rPr>
          <w:rFonts w:ascii="宋体" w:hAnsi="宋体" w:cs="宋体"/>
          <w:bCs/>
          <w:sz w:val="24"/>
          <w:szCs w:val="24"/>
        </w:rPr>
      </w:pPr>
      <w:r>
        <w:rPr>
          <w:rFonts w:ascii="宋体" w:hAnsi="宋体" w:cs="宋体"/>
          <w:bCs/>
          <w:sz w:val="24"/>
          <w:szCs w:val="24"/>
        </w:rPr>
        <w:t>5.3</w:t>
      </w:r>
      <w:r>
        <w:rPr>
          <w:rFonts w:hint="eastAsia" w:ascii="宋体" w:hAnsi="宋体" w:cs="宋体"/>
          <w:bCs/>
          <w:sz w:val="24"/>
          <w:szCs w:val="24"/>
        </w:rPr>
        <w:t>乙方应按合同及甲方提供的技术文件要求进行本项目实施和安装。乙方未经甲方同意，不得将本项目图纸泄露或转给第三人。除乙方存档需要的图纸外，乙方应于项目质量保修期满后</w:t>
      </w:r>
      <w:r>
        <w:rPr>
          <w:rFonts w:hint="eastAsia" w:ascii="宋体" w:hAnsi="宋体" w:cs="宋体"/>
          <w:bCs/>
          <w:sz w:val="24"/>
          <w:szCs w:val="24"/>
          <w:u w:val="single"/>
        </w:rPr>
        <w:t>30</w:t>
      </w:r>
      <w:r>
        <w:rPr>
          <w:rFonts w:ascii="宋体" w:hAnsi="宋体" w:cs="宋体"/>
          <w:bCs/>
          <w:sz w:val="24"/>
          <w:szCs w:val="24"/>
          <w:u w:val="single"/>
        </w:rPr>
        <w:t xml:space="preserve"> </w:t>
      </w:r>
      <w:r>
        <w:rPr>
          <w:rFonts w:hint="eastAsia" w:ascii="宋体" w:hAnsi="宋体" w:cs="宋体"/>
          <w:bCs/>
          <w:sz w:val="24"/>
          <w:szCs w:val="24"/>
        </w:rPr>
        <w:t>日内将全部图纸退还给甲方。</w:t>
      </w:r>
    </w:p>
    <w:p>
      <w:pPr>
        <w:widowControl/>
        <w:spacing w:line="384" w:lineRule="auto"/>
        <w:ind w:left="1" w:firstLine="480" w:firstLineChars="200"/>
        <w:jc w:val="left"/>
        <w:rPr>
          <w:rFonts w:ascii="宋体" w:hAnsi="宋体" w:cs="宋体"/>
          <w:bCs/>
          <w:sz w:val="24"/>
          <w:szCs w:val="24"/>
        </w:rPr>
      </w:pPr>
      <w:r>
        <w:rPr>
          <w:rFonts w:ascii="宋体" w:hAnsi="宋体" w:cs="宋体"/>
          <w:bCs/>
          <w:sz w:val="24"/>
          <w:szCs w:val="24"/>
        </w:rPr>
        <w:t>5.4</w:t>
      </w:r>
      <w:r>
        <w:rPr>
          <w:rFonts w:hint="eastAsia" w:ascii="宋体" w:hAnsi="宋体" w:cs="宋体"/>
          <w:bCs/>
          <w:sz w:val="24"/>
          <w:szCs w:val="24"/>
        </w:rPr>
        <w:t>合同约定的项目，乙方不得转包、分包。否则，甲方有权单方面终止合同，并令其立即退场，由此而造成的经济损失由乙方负责赔偿。</w:t>
      </w:r>
    </w:p>
    <w:p>
      <w:pPr>
        <w:widowControl/>
        <w:spacing w:line="384" w:lineRule="auto"/>
        <w:ind w:left="1" w:firstLine="480" w:firstLineChars="200"/>
        <w:jc w:val="left"/>
        <w:rPr>
          <w:rFonts w:ascii="宋体" w:hAnsi="宋体" w:cs="宋体"/>
          <w:bCs/>
          <w:sz w:val="24"/>
          <w:szCs w:val="24"/>
        </w:rPr>
      </w:pPr>
      <w:r>
        <w:rPr>
          <w:rFonts w:ascii="宋体" w:hAnsi="宋体" w:cs="宋体"/>
          <w:bCs/>
          <w:sz w:val="24"/>
          <w:szCs w:val="24"/>
        </w:rPr>
        <w:t>5.5乙方不履行合同义务、或履行合同义务不符合合同约定、或违反国家、省、市行业标准的，甲方有权要求乙方限期整改。乙方逾期未完成整改的，每项每超过1日支付违约金人民币</w:t>
      </w:r>
      <w:r>
        <w:rPr>
          <w:rFonts w:ascii="宋体" w:hAnsi="宋体" w:cs="宋体"/>
          <w:bCs/>
          <w:sz w:val="24"/>
          <w:szCs w:val="24"/>
          <w:u w:val="single"/>
        </w:rPr>
        <w:t>1万元</w:t>
      </w:r>
      <w:r>
        <w:rPr>
          <w:rFonts w:ascii="宋体" w:hAnsi="宋体" w:cs="宋体"/>
          <w:bCs/>
          <w:sz w:val="24"/>
          <w:szCs w:val="24"/>
        </w:rPr>
        <w:t>，超过</w:t>
      </w:r>
      <w:r>
        <w:rPr>
          <w:rFonts w:ascii="宋体" w:hAnsi="宋体" w:cs="宋体"/>
          <w:bCs/>
          <w:sz w:val="24"/>
          <w:szCs w:val="24"/>
          <w:u w:val="single"/>
        </w:rPr>
        <w:t>_</w:t>
      </w:r>
      <w:r>
        <w:rPr>
          <w:rFonts w:hint="eastAsia" w:ascii="宋体" w:hAnsi="宋体" w:cs="宋体"/>
          <w:bCs/>
          <w:sz w:val="24"/>
          <w:szCs w:val="24"/>
          <w:u w:val="single"/>
        </w:rPr>
        <w:t>10</w:t>
      </w:r>
      <w:r>
        <w:rPr>
          <w:rFonts w:ascii="宋体" w:hAnsi="宋体" w:cs="宋体"/>
          <w:bCs/>
          <w:sz w:val="24"/>
          <w:szCs w:val="24"/>
          <w:u w:val="single"/>
        </w:rPr>
        <w:t>_</w:t>
      </w:r>
      <w:r>
        <w:rPr>
          <w:rFonts w:ascii="宋体" w:hAnsi="宋体" w:cs="宋体"/>
          <w:bCs/>
          <w:sz w:val="24"/>
          <w:szCs w:val="24"/>
        </w:rPr>
        <w:t>日，甲方有权解除合同并要求乙方支付</w:t>
      </w:r>
      <w:r>
        <w:rPr>
          <w:rFonts w:ascii="宋体" w:hAnsi="宋体" w:cs="宋体"/>
          <w:bCs/>
          <w:sz w:val="24"/>
          <w:szCs w:val="24"/>
          <w:u w:val="single"/>
        </w:rPr>
        <w:t>合同暂定总价的20%</w:t>
      </w:r>
      <w:r>
        <w:rPr>
          <w:rFonts w:ascii="宋体" w:hAnsi="宋体" w:cs="宋体"/>
          <w:bCs/>
          <w:sz w:val="24"/>
          <w:szCs w:val="24"/>
        </w:rPr>
        <w:t>作为违约金</w:t>
      </w:r>
      <w:r>
        <w:rPr>
          <w:rFonts w:hint="eastAsia" w:asciiTheme="minorEastAsia" w:hAnsiTheme="minorEastAsia" w:eastAsiaTheme="minorEastAsia"/>
          <w:bCs/>
          <w:sz w:val="24"/>
          <w:szCs w:val="24"/>
        </w:rPr>
        <w:t>（</w:t>
      </w:r>
      <w:r>
        <w:rPr>
          <w:rFonts w:hint="eastAsia" w:cs="宋体"/>
          <w:sz w:val="24"/>
          <w:szCs w:val="24"/>
        </w:rPr>
        <w:t>如合同另行约定违约责任，从其约定</w:t>
      </w:r>
      <w:r>
        <w:rPr>
          <w:rFonts w:hint="eastAsia" w:asciiTheme="minorEastAsia" w:hAnsiTheme="minorEastAsia" w:eastAsiaTheme="minorEastAsia"/>
          <w:bCs/>
          <w:sz w:val="24"/>
          <w:szCs w:val="24"/>
        </w:rPr>
        <w:t>）</w:t>
      </w:r>
      <w:r>
        <w:rPr>
          <w:rFonts w:ascii="宋体" w:hAnsi="宋体" w:cs="宋体"/>
          <w:bCs/>
          <w:sz w:val="24"/>
          <w:szCs w:val="24"/>
        </w:rPr>
        <w:t>。</w:t>
      </w:r>
    </w:p>
    <w:p>
      <w:pPr>
        <w:spacing w:line="384" w:lineRule="auto"/>
        <w:rPr>
          <w:rFonts w:ascii="宋体" w:hAnsi="宋体" w:cs="宋体"/>
          <w:b/>
          <w:sz w:val="24"/>
          <w:szCs w:val="24"/>
        </w:rPr>
      </w:pPr>
      <w:r>
        <w:rPr>
          <w:rFonts w:ascii="宋体" w:hAnsi="宋体" w:cs="宋体"/>
          <w:b/>
          <w:sz w:val="24"/>
          <w:szCs w:val="24"/>
        </w:rPr>
        <w:t xml:space="preserve">    </w:t>
      </w:r>
      <w:r>
        <w:rPr>
          <w:rFonts w:hint="eastAsia" w:ascii="宋体" w:hAnsi="宋体" w:cs="宋体"/>
          <w:b/>
          <w:sz w:val="24"/>
          <w:szCs w:val="24"/>
        </w:rPr>
        <w:t>第六条</w:t>
      </w:r>
      <w:r>
        <w:rPr>
          <w:rFonts w:ascii="宋体" w:hAnsi="宋体" w:cs="宋体"/>
          <w:b/>
          <w:sz w:val="24"/>
          <w:szCs w:val="24"/>
        </w:rPr>
        <w:t xml:space="preserve"> </w:t>
      </w:r>
      <w:r>
        <w:rPr>
          <w:rFonts w:hint="eastAsia" w:ascii="宋体" w:hAnsi="宋体" w:cs="宋体"/>
          <w:b/>
          <w:sz w:val="24"/>
          <w:szCs w:val="24"/>
        </w:rPr>
        <w:t>实施条件及管理要求</w:t>
      </w:r>
    </w:p>
    <w:p>
      <w:pPr>
        <w:spacing w:line="384" w:lineRule="auto"/>
        <w:ind w:firstLine="480" w:firstLineChars="200"/>
        <w:rPr>
          <w:rFonts w:ascii="宋体" w:hAnsi="宋体" w:cs="宋体"/>
          <w:sz w:val="24"/>
          <w:szCs w:val="24"/>
        </w:rPr>
      </w:pPr>
      <w:r>
        <w:rPr>
          <w:rFonts w:ascii="宋体" w:hAnsi="宋体" w:cs="宋体"/>
          <w:sz w:val="24"/>
          <w:szCs w:val="24"/>
        </w:rPr>
        <w:t>6.1</w:t>
      </w:r>
      <w:r>
        <w:rPr>
          <w:rFonts w:hint="eastAsia" w:ascii="宋体" w:hAnsi="宋体" w:cs="宋体"/>
          <w:sz w:val="24"/>
          <w:szCs w:val="24"/>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384" w:lineRule="auto"/>
        <w:ind w:firstLine="480" w:firstLineChars="200"/>
        <w:rPr>
          <w:rFonts w:ascii="宋体" w:hAnsi="宋体" w:cs="宋体"/>
          <w:sz w:val="24"/>
          <w:szCs w:val="24"/>
        </w:rPr>
      </w:pPr>
      <w:r>
        <w:rPr>
          <w:rFonts w:ascii="宋体" w:hAnsi="宋体" w:cs="宋体"/>
          <w:sz w:val="24"/>
          <w:szCs w:val="24"/>
        </w:rPr>
        <w:t>6.2</w:t>
      </w:r>
      <w:r>
        <w:rPr>
          <w:rFonts w:hint="eastAsia" w:ascii="宋体" w:hAnsi="宋体" w:cs="宋体"/>
          <w:sz w:val="24"/>
          <w:szCs w:val="24"/>
        </w:rPr>
        <w:t>施工用水用电采用以下</w:t>
      </w:r>
      <w:r>
        <w:rPr>
          <w:rFonts w:ascii="宋体" w:hAnsi="宋体" w:cs="宋体"/>
          <w:sz w:val="24"/>
          <w:szCs w:val="24"/>
          <w:u w:val="single"/>
        </w:rPr>
        <w:t xml:space="preserve"> </w:t>
      </w:r>
      <w:r>
        <w:rPr>
          <w:rFonts w:hint="eastAsia" w:ascii="宋体" w:hAnsi="宋体" w:cs="宋体"/>
          <w:sz w:val="24"/>
          <w:szCs w:val="24"/>
          <w:u w:val="single"/>
        </w:rPr>
        <w:t>（1）</w:t>
      </w:r>
      <w:r>
        <w:rPr>
          <w:rFonts w:hint="eastAsia" w:ascii="宋体" w:hAnsi="宋体" w:cs="宋体"/>
          <w:sz w:val="24"/>
          <w:szCs w:val="24"/>
        </w:rPr>
        <w:t>方式执行。</w:t>
      </w:r>
    </w:p>
    <w:p>
      <w:pPr>
        <w:spacing w:line="384" w:lineRule="auto"/>
        <w:ind w:firstLine="480" w:firstLineChars="200"/>
        <w:rPr>
          <w:rFonts w:ascii="宋体" w:hAnsi="宋体" w:cs="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）由甲方提供施工用水用电。</w:t>
      </w:r>
    </w:p>
    <w:p>
      <w:pPr>
        <w:spacing w:line="384" w:lineRule="auto"/>
        <w:ind w:firstLine="480" w:firstLineChars="200"/>
        <w:rPr>
          <w:rFonts w:ascii="宋体" w:hAnsi="宋体" w:cs="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）由甲方提供施工用水用电接口，费用按</w:t>
      </w:r>
      <w:r>
        <w:rPr>
          <w:rFonts w:ascii="宋体" w:hAnsi="宋体" w:cs="宋体"/>
          <w:sz w:val="24"/>
          <w:szCs w:val="24"/>
          <w:u w:val="single"/>
        </w:rPr>
        <w:t xml:space="preserve">    </w:t>
      </w:r>
      <w:r>
        <w:rPr>
          <w:rFonts w:hint="eastAsia" w:ascii="宋体" w:hAnsi="宋体" w:cs="宋体"/>
          <w:sz w:val="24"/>
          <w:szCs w:val="24"/>
          <w:u w:val="single"/>
        </w:rPr>
        <w:t>（</w:t>
      </w:r>
      <w:r>
        <w:rPr>
          <w:rFonts w:hint="eastAsia" w:ascii="宋体" w:hAnsi="宋体" w:cs="宋体"/>
          <w:sz w:val="24"/>
          <w:szCs w:val="24"/>
        </w:rPr>
        <w:t>月</w:t>
      </w:r>
      <w:r>
        <w:rPr>
          <w:rFonts w:ascii="宋体" w:hAnsi="宋体" w:cs="宋体"/>
          <w:sz w:val="24"/>
          <w:szCs w:val="24"/>
        </w:rPr>
        <w:t>/</w:t>
      </w:r>
      <w:r>
        <w:rPr>
          <w:rFonts w:hint="eastAsia" w:ascii="宋体" w:hAnsi="宋体" w:cs="宋体"/>
          <w:sz w:val="24"/>
          <w:szCs w:val="24"/>
        </w:rPr>
        <w:t>项）目结算，由乙方向甲方或甲方下辖分公司</w:t>
      </w:r>
      <w:r>
        <w:rPr>
          <w:rFonts w:ascii="宋体" w:hAnsi="宋体" w:cs="宋体"/>
          <w:sz w:val="24"/>
          <w:szCs w:val="24"/>
        </w:rPr>
        <w:t>/</w:t>
      </w:r>
      <w:r>
        <w:rPr>
          <w:rFonts w:hint="eastAsia" w:ascii="宋体" w:hAnsi="宋体" w:cs="宋体"/>
          <w:sz w:val="24"/>
          <w:szCs w:val="24"/>
        </w:rPr>
        <w:t>子公司支付。水电费用按所属供电局、自来水公司收费标准，按实计算。</w:t>
      </w:r>
    </w:p>
    <w:p>
      <w:pPr>
        <w:spacing w:line="384" w:lineRule="auto"/>
        <w:ind w:firstLine="480" w:firstLineChars="200"/>
        <w:rPr>
          <w:rFonts w:ascii="宋体" w:hAnsi="宋体" w:cs="宋体"/>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）由乙方自行负责。</w:t>
      </w:r>
    </w:p>
    <w:p>
      <w:pPr>
        <w:spacing w:line="384" w:lineRule="auto"/>
        <w:ind w:firstLine="480" w:firstLineChars="200"/>
        <w:rPr>
          <w:rFonts w:ascii="宋体" w:hAnsi="宋体" w:cs="宋体"/>
          <w:sz w:val="24"/>
          <w:szCs w:val="24"/>
        </w:rPr>
      </w:pPr>
      <w:r>
        <w:rPr>
          <w:rFonts w:ascii="宋体" w:hAnsi="宋体" w:cs="宋体"/>
          <w:sz w:val="24"/>
          <w:szCs w:val="24"/>
        </w:rPr>
        <w:t>6.3</w:t>
      </w:r>
      <w:r>
        <w:rPr>
          <w:rFonts w:hint="eastAsia" w:ascii="宋体" w:hAnsi="宋体" w:cs="宋体"/>
          <w:sz w:val="24"/>
          <w:szCs w:val="24"/>
        </w:rPr>
        <w:t>施工时间安排：上午</w:t>
      </w:r>
      <w:r>
        <w:rPr>
          <w:rFonts w:ascii="宋体" w:hAnsi="宋体" w:cs="宋体"/>
          <w:sz w:val="24"/>
          <w:szCs w:val="24"/>
        </w:rPr>
        <w:t>7</w:t>
      </w:r>
      <w:r>
        <w:rPr>
          <w:rFonts w:hint="eastAsia" w:ascii="宋体" w:hAnsi="宋体" w:cs="宋体"/>
          <w:sz w:val="24"/>
          <w:szCs w:val="24"/>
        </w:rPr>
        <w:t>：</w:t>
      </w:r>
      <w:r>
        <w:rPr>
          <w:rFonts w:ascii="宋体" w:hAnsi="宋体" w:cs="宋体"/>
          <w:sz w:val="24"/>
          <w:szCs w:val="24"/>
        </w:rPr>
        <w:t>00-12</w:t>
      </w:r>
      <w:r>
        <w:rPr>
          <w:rFonts w:hint="eastAsia" w:ascii="宋体" w:hAnsi="宋体" w:cs="宋体"/>
          <w:sz w:val="24"/>
          <w:szCs w:val="24"/>
        </w:rPr>
        <w:t>：</w:t>
      </w:r>
      <w:r>
        <w:rPr>
          <w:rFonts w:ascii="宋体" w:hAnsi="宋体" w:cs="宋体"/>
          <w:sz w:val="24"/>
          <w:szCs w:val="24"/>
        </w:rPr>
        <w:t>00</w:t>
      </w:r>
      <w:r>
        <w:rPr>
          <w:rFonts w:hint="eastAsia" w:ascii="宋体" w:hAnsi="宋体" w:cs="宋体"/>
          <w:sz w:val="24"/>
          <w:szCs w:val="24"/>
        </w:rPr>
        <w:t>，下午</w:t>
      </w:r>
      <w:r>
        <w:rPr>
          <w:rFonts w:ascii="宋体" w:hAnsi="宋体" w:cs="宋体"/>
          <w:sz w:val="24"/>
          <w:szCs w:val="24"/>
        </w:rPr>
        <w:t>14</w:t>
      </w:r>
      <w:r>
        <w:rPr>
          <w:rFonts w:hint="eastAsia" w:ascii="宋体" w:hAnsi="宋体" w:cs="宋体"/>
          <w:sz w:val="24"/>
          <w:szCs w:val="24"/>
        </w:rPr>
        <w:t>：</w:t>
      </w:r>
      <w:r>
        <w:rPr>
          <w:rFonts w:ascii="宋体" w:hAnsi="宋体" w:cs="宋体"/>
          <w:sz w:val="24"/>
          <w:szCs w:val="24"/>
        </w:rPr>
        <w:t>00-18</w:t>
      </w:r>
      <w:r>
        <w:rPr>
          <w:rFonts w:hint="eastAsia" w:ascii="宋体" w:hAnsi="宋体" w:cs="宋体"/>
          <w:sz w:val="24"/>
          <w:szCs w:val="24"/>
        </w:rPr>
        <w:t>：</w:t>
      </w:r>
      <w:r>
        <w:rPr>
          <w:rFonts w:ascii="宋体" w:hAnsi="宋体" w:cs="宋体"/>
          <w:sz w:val="24"/>
          <w:szCs w:val="24"/>
        </w:rPr>
        <w:t>00</w:t>
      </w:r>
      <w:r>
        <w:rPr>
          <w:rFonts w:hint="eastAsia" w:ascii="宋体" w:hAnsi="宋体" w:cs="宋体"/>
          <w:sz w:val="24"/>
          <w:szCs w:val="24"/>
        </w:rPr>
        <w:t>，施工时间如需变动，以甲方的书面或口头通知为准。</w:t>
      </w:r>
    </w:p>
    <w:p>
      <w:pPr>
        <w:spacing w:line="384" w:lineRule="auto"/>
        <w:ind w:firstLine="480" w:firstLineChars="200"/>
        <w:rPr>
          <w:rFonts w:ascii="宋体" w:hAnsi="宋体" w:cs="宋体"/>
          <w:sz w:val="24"/>
          <w:szCs w:val="24"/>
        </w:rPr>
      </w:pPr>
      <w:r>
        <w:rPr>
          <w:rFonts w:ascii="宋体" w:hAnsi="宋体" w:cs="宋体"/>
          <w:sz w:val="24"/>
          <w:szCs w:val="24"/>
        </w:rPr>
        <w:t>6.4</w:t>
      </w:r>
      <w:r>
        <w:rPr>
          <w:rFonts w:hint="eastAsia" w:ascii="宋体" w:hAnsi="宋体" w:cs="宋体"/>
          <w:sz w:val="24"/>
          <w:szCs w:val="24"/>
        </w:rPr>
        <w:t>进场施工人员必须严格遵守</w:t>
      </w:r>
      <w:r>
        <w:rPr>
          <w:rFonts w:hint="eastAsia" w:ascii="宋体" w:hAnsi="宋体" w:cs="宋体"/>
          <w:kern w:val="10"/>
          <w:sz w:val="24"/>
          <w:szCs w:val="24"/>
        </w:rPr>
        <w:t>污水处理厂</w:t>
      </w:r>
      <w:r>
        <w:rPr>
          <w:rFonts w:hint="eastAsia" w:ascii="宋体" w:hAnsi="宋体" w:cs="宋体"/>
          <w:sz w:val="24"/>
          <w:szCs w:val="24"/>
        </w:rPr>
        <w:t>一切规章制度。进入施工现场人员必须佩戴出入证，并自觉接受门岗检查。</w:t>
      </w:r>
    </w:p>
    <w:p>
      <w:pPr>
        <w:snapToGrid w:val="0"/>
        <w:spacing w:line="384" w:lineRule="auto"/>
        <w:ind w:firstLine="480" w:firstLineChars="200"/>
        <w:rPr>
          <w:rFonts w:ascii="宋体" w:hAnsi="宋体" w:cs="宋体"/>
          <w:sz w:val="24"/>
          <w:szCs w:val="24"/>
        </w:rPr>
      </w:pPr>
      <w:r>
        <w:rPr>
          <w:rFonts w:ascii="宋体" w:hAnsi="宋体" w:cs="宋体"/>
          <w:sz w:val="24"/>
          <w:szCs w:val="24"/>
        </w:rPr>
        <w:t>6.5</w:t>
      </w:r>
      <w:r>
        <w:rPr>
          <w:rFonts w:hint="eastAsia" w:ascii="宋体" w:hAnsi="宋体" w:cs="宋体"/>
          <w:sz w:val="24"/>
          <w:szCs w:val="24"/>
        </w:rPr>
        <w:t>环境保护要求：</w:t>
      </w:r>
    </w:p>
    <w:p>
      <w:pPr>
        <w:snapToGrid w:val="0"/>
        <w:spacing w:line="384" w:lineRule="auto"/>
        <w:ind w:firstLine="480" w:firstLineChars="200"/>
        <w:rPr>
          <w:rFonts w:ascii="宋体" w:hAnsi="宋体" w:cs="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）做好施工噪声、废气、废水等控制；</w:t>
      </w:r>
    </w:p>
    <w:p>
      <w:pPr>
        <w:snapToGrid w:val="0"/>
        <w:spacing w:line="384" w:lineRule="auto"/>
        <w:ind w:firstLine="480" w:firstLineChars="200"/>
        <w:rPr>
          <w:rFonts w:ascii="宋体" w:hAnsi="宋体" w:cs="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）按照国家及广州市相关规定做好建筑垃圾的处理。</w:t>
      </w:r>
    </w:p>
    <w:p>
      <w:pPr>
        <w:snapToGrid w:val="0"/>
        <w:spacing w:line="384" w:lineRule="auto"/>
        <w:ind w:firstLine="480" w:firstLineChars="200"/>
        <w:rPr>
          <w:rFonts w:ascii="宋体" w:hAnsi="宋体" w:cs="宋体"/>
          <w:sz w:val="24"/>
          <w:szCs w:val="24"/>
        </w:rPr>
      </w:pPr>
      <w:r>
        <w:rPr>
          <w:rFonts w:ascii="宋体" w:hAnsi="宋体" w:cs="宋体"/>
          <w:sz w:val="24"/>
          <w:szCs w:val="24"/>
        </w:rPr>
        <w:t>6.6</w:t>
      </w:r>
      <w:r>
        <w:rPr>
          <w:rFonts w:hint="eastAsia" w:ascii="宋体" w:hAnsi="宋体" w:cs="宋体"/>
          <w:sz w:val="24"/>
          <w:szCs w:val="24"/>
        </w:rPr>
        <w:t>按相关法律法规及甲方相关作业施工管理要求执行。</w:t>
      </w:r>
    </w:p>
    <w:p>
      <w:pPr>
        <w:spacing w:line="384" w:lineRule="auto"/>
        <w:rPr>
          <w:rFonts w:ascii="宋体" w:hAnsi="宋体" w:cs="宋体"/>
          <w:b/>
          <w:bCs/>
          <w:sz w:val="24"/>
          <w:szCs w:val="24"/>
        </w:rPr>
      </w:pPr>
      <w:r>
        <w:rPr>
          <w:rFonts w:ascii="宋体" w:hAnsi="宋体" w:cs="宋体"/>
          <w:sz w:val="24"/>
          <w:szCs w:val="24"/>
        </w:rPr>
        <w:t xml:space="preserve">    </w:t>
      </w:r>
      <w:r>
        <w:rPr>
          <w:rFonts w:hint="eastAsia" w:ascii="宋体" w:hAnsi="宋体" w:cs="宋体"/>
          <w:b/>
          <w:bCs/>
          <w:sz w:val="24"/>
          <w:szCs w:val="24"/>
        </w:rPr>
        <w:t>第七条</w:t>
      </w:r>
      <w:r>
        <w:rPr>
          <w:rFonts w:ascii="宋体" w:hAnsi="宋体" w:cs="宋体"/>
          <w:b/>
          <w:bCs/>
          <w:sz w:val="24"/>
          <w:szCs w:val="24"/>
        </w:rPr>
        <w:t xml:space="preserve"> </w:t>
      </w:r>
      <w:r>
        <w:rPr>
          <w:rFonts w:hint="eastAsia" w:ascii="宋体" w:hAnsi="宋体" w:cs="宋体"/>
          <w:b/>
          <w:bCs/>
          <w:sz w:val="24"/>
          <w:szCs w:val="24"/>
        </w:rPr>
        <w:t>材料及设备供应</w:t>
      </w:r>
    </w:p>
    <w:p>
      <w:pPr>
        <w:spacing w:line="384" w:lineRule="auto"/>
        <w:ind w:firstLine="480" w:firstLineChars="200"/>
        <w:rPr>
          <w:rFonts w:ascii="宋体" w:hAnsi="宋体" w:cs="宋体"/>
          <w:sz w:val="24"/>
          <w:szCs w:val="24"/>
        </w:rPr>
      </w:pPr>
      <w:r>
        <w:rPr>
          <w:rFonts w:hint="eastAsia" w:ascii="宋体" w:hAnsi="宋体" w:cs="宋体"/>
          <w:sz w:val="24"/>
          <w:szCs w:val="24"/>
        </w:rPr>
        <w:t>本项目承包范围内所需的设备材料、成品、未成品、运输、保管、质量等责任均由乙方承担。甲方不提供材料。</w:t>
      </w:r>
    </w:p>
    <w:p>
      <w:pPr>
        <w:spacing w:line="384" w:lineRule="auto"/>
        <w:ind w:left="-2" w:leftChars="-1" w:firstLine="480" w:firstLineChars="200"/>
        <w:rPr>
          <w:rFonts w:ascii="宋体" w:hAnsi="宋体" w:cs="宋体"/>
          <w:sz w:val="24"/>
          <w:szCs w:val="24"/>
        </w:rPr>
      </w:pPr>
      <w:r>
        <w:rPr>
          <w:rFonts w:ascii="宋体" w:hAnsi="宋体" w:cs="宋体"/>
          <w:sz w:val="24"/>
          <w:szCs w:val="24"/>
        </w:rPr>
        <w:t>7.1</w:t>
      </w:r>
      <w:r>
        <w:rPr>
          <w:rFonts w:hint="eastAsia" w:ascii="宋体" w:hAnsi="宋体" w:cs="宋体"/>
          <w:sz w:val="24"/>
          <w:szCs w:val="24"/>
        </w:rPr>
        <w:t>采购供应的材料、其名称、品种、型号、规格、质量等，均应符合国家、地方及行业有关规范及要求。</w:t>
      </w:r>
    </w:p>
    <w:p>
      <w:pPr>
        <w:spacing w:line="384" w:lineRule="auto"/>
        <w:ind w:left="657" w:leftChars="200" w:hanging="237" w:hangingChars="99"/>
        <w:rPr>
          <w:rFonts w:ascii="宋体" w:hAnsi="宋体" w:cs="宋体"/>
          <w:sz w:val="24"/>
          <w:szCs w:val="24"/>
        </w:rPr>
      </w:pPr>
      <w:r>
        <w:rPr>
          <w:rFonts w:ascii="宋体" w:hAnsi="宋体" w:cs="宋体"/>
          <w:sz w:val="24"/>
          <w:szCs w:val="24"/>
        </w:rPr>
        <w:t>7.2</w:t>
      </w:r>
      <w:r>
        <w:rPr>
          <w:rFonts w:hint="eastAsia" w:ascii="宋体" w:hAnsi="宋体" w:cs="宋体"/>
          <w:sz w:val="24"/>
          <w:szCs w:val="24"/>
        </w:rPr>
        <w:t>所有材料必须具备合格证明，并保证产品的有效性。</w:t>
      </w:r>
    </w:p>
    <w:p>
      <w:pPr>
        <w:spacing w:line="384" w:lineRule="auto"/>
        <w:ind w:firstLine="480" w:firstLineChars="200"/>
        <w:rPr>
          <w:rFonts w:ascii="宋体" w:hAnsi="宋体" w:cs="宋体"/>
          <w:sz w:val="24"/>
          <w:szCs w:val="24"/>
        </w:rPr>
      </w:pPr>
      <w:r>
        <w:rPr>
          <w:rFonts w:ascii="宋体" w:hAnsi="宋体" w:cs="宋体"/>
          <w:sz w:val="24"/>
          <w:szCs w:val="24"/>
        </w:rPr>
        <w:t>7.3</w:t>
      </w:r>
      <w:r>
        <w:rPr>
          <w:rFonts w:hint="eastAsia" w:ascii="宋体" w:hAnsi="宋体" w:cs="宋体"/>
          <w:sz w:val="24"/>
          <w:szCs w:val="24"/>
        </w:rPr>
        <w:t>由于乙方提供的伪劣、假冒等所有不合格材料而导致的损失、事故及一切后果，均由乙方负责并赔偿甲方所有损失，并负责更换所有已施工的不合格材料。</w:t>
      </w:r>
    </w:p>
    <w:p>
      <w:pPr>
        <w:tabs>
          <w:tab w:val="left" w:pos="360"/>
        </w:tabs>
        <w:spacing w:line="384" w:lineRule="auto"/>
        <w:ind w:firstLine="480" w:firstLineChars="200"/>
        <w:rPr>
          <w:rFonts w:ascii="宋体" w:hAnsi="宋体" w:cs="宋体"/>
          <w:sz w:val="24"/>
          <w:szCs w:val="24"/>
        </w:rPr>
      </w:pPr>
      <w:r>
        <w:rPr>
          <w:rFonts w:ascii="宋体" w:hAnsi="宋体" w:cs="宋体"/>
          <w:sz w:val="24"/>
          <w:szCs w:val="24"/>
        </w:rPr>
        <w:t>7.4</w:t>
      </w:r>
      <w:r>
        <w:rPr>
          <w:rFonts w:hint="eastAsia" w:ascii="宋体" w:hAnsi="宋体" w:cs="宋体"/>
          <w:sz w:val="24"/>
          <w:szCs w:val="24"/>
        </w:rPr>
        <w:t>乙方必须根据投标文件</w:t>
      </w:r>
      <w:r>
        <w:rPr>
          <w:rFonts w:ascii="宋体" w:hAnsi="宋体" w:cs="宋体"/>
          <w:sz w:val="24"/>
          <w:szCs w:val="24"/>
        </w:rPr>
        <w:t>/</w:t>
      </w:r>
      <w:r>
        <w:rPr>
          <w:rFonts w:hint="eastAsia" w:ascii="宋体" w:hAnsi="宋体" w:cs="宋体"/>
          <w:sz w:val="24"/>
          <w:szCs w:val="24"/>
        </w:rPr>
        <w:t>询价响应文件（如有）上主要材料的明细（包括厂家、规格、品质等级等）提供材料。工程实施时，如发现材料不一致，甲方有权拒用，造成损失由乙方承担。</w:t>
      </w:r>
    </w:p>
    <w:p>
      <w:pPr>
        <w:spacing w:line="384" w:lineRule="auto"/>
        <w:ind w:left="-2" w:leftChars="-1" w:firstLine="480" w:firstLineChars="200"/>
        <w:rPr>
          <w:rFonts w:ascii="宋体" w:hAnsi="宋体" w:cs="宋体"/>
          <w:sz w:val="24"/>
          <w:szCs w:val="24"/>
        </w:rPr>
      </w:pPr>
      <w:r>
        <w:rPr>
          <w:rFonts w:ascii="宋体" w:hAnsi="宋体" w:cs="宋体"/>
          <w:sz w:val="24"/>
          <w:szCs w:val="24"/>
        </w:rPr>
        <w:t xml:space="preserve">7.5 </w:t>
      </w:r>
      <w:r>
        <w:rPr>
          <w:rFonts w:hint="eastAsia" w:ascii="宋体" w:hAnsi="宋体" w:cs="宋体"/>
          <w:sz w:val="24"/>
          <w:szCs w:val="24"/>
        </w:rPr>
        <w:t>甲方有权对施工质量进行监督、检查或检验，也可自行委托第三方进行质量检验，甲方或第三方的检验结果作为最终的质量评定结果。</w:t>
      </w:r>
    </w:p>
    <w:p>
      <w:pPr>
        <w:spacing w:line="384" w:lineRule="auto"/>
        <w:ind w:firstLine="480" w:firstLineChars="200"/>
        <w:rPr>
          <w:rFonts w:ascii="宋体" w:hAnsi="宋体" w:cs="宋体"/>
          <w:sz w:val="24"/>
          <w:szCs w:val="24"/>
        </w:rPr>
      </w:pPr>
      <w:r>
        <w:rPr>
          <w:rFonts w:ascii="宋体" w:hAnsi="宋体" w:cs="宋体"/>
          <w:sz w:val="24"/>
          <w:szCs w:val="24"/>
        </w:rPr>
        <w:t xml:space="preserve">7.6 </w:t>
      </w:r>
      <w:r>
        <w:rPr>
          <w:rFonts w:hint="eastAsia" w:ascii="宋体" w:hAnsi="宋体" w:cs="宋体"/>
          <w:sz w:val="24"/>
          <w:szCs w:val="24"/>
        </w:rPr>
        <w:t>承包范围之内工程所用之设备，由乙方提供。</w:t>
      </w:r>
    </w:p>
    <w:p>
      <w:pPr>
        <w:spacing w:line="384" w:lineRule="auto"/>
        <w:rPr>
          <w:rFonts w:ascii="宋体" w:hAnsi="宋体" w:cs="宋体"/>
          <w:sz w:val="24"/>
          <w:szCs w:val="24"/>
        </w:rPr>
      </w:pPr>
      <w:r>
        <w:rPr>
          <w:rFonts w:ascii="宋体" w:hAnsi="宋体" w:cs="宋体"/>
          <w:sz w:val="24"/>
          <w:szCs w:val="24"/>
        </w:rPr>
        <w:t xml:space="preserve">    </w:t>
      </w:r>
      <w:r>
        <w:rPr>
          <w:rFonts w:hint="eastAsia" w:ascii="宋体" w:hAnsi="宋体" w:cs="宋体"/>
          <w:b/>
          <w:bCs/>
          <w:sz w:val="24"/>
          <w:szCs w:val="24"/>
        </w:rPr>
        <w:t>第八条</w:t>
      </w:r>
      <w:r>
        <w:rPr>
          <w:rFonts w:ascii="宋体" w:hAnsi="宋体" w:cs="宋体"/>
          <w:b/>
          <w:bCs/>
          <w:sz w:val="24"/>
          <w:szCs w:val="24"/>
        </w:rPr>
        <w:t xml:space="preserve"> </w:t>
      </w:r>
      <w:r>
        <w:rPr>
          <w:rFonts w:hint="eastAsia" w:ascii="宋体" w:hAnsi="宋体" w:cs="宋体"/>
          <w:b/>
          <w:bCs/>
          <w:sz w:val="24"/>
          <w:szCs w:val="24"/>
        </w:rPr>
        <w:t>付</w:t>
      </w:r>
      <w:r>
        <w:rPr>
          <w:rFonts w:hint="eastAsia" w:ascii="宋体" w:hAnsi="宋体" w:cs="宋体"/>
          <w:b/>
          <w:sz w:val="24"/>
          <w:szCs w:val="24"/>
        </w:rPr>
        <w:t>款及履约担保</w:t>
      </w:r>
    </w:p>
    <w:p>
      <w:pPr>
        <w:spacing w:line="384" w:lineRule="auto"/>
        <w:ind w:firstLine="480" w:firstLineChars="200"/>
        <w:rPr>
          <w:rFonts w:ascii="宋体" w:hAnsi="宋体" w:cs="宋体"/>
          <w:bCs/>
          <w:sz w:val="24"/>
          <w:szCs w:val="24"/>
          <w:u w:val="single"/>
        </w:rPr>
      </w:pPr>
      <w:r>
        <w:rPr>
          <w:rFonts w:ascii="宋体" w:hAnsi="宋体" w:cs="宋体"/>
          <w:sz w:val="24"/>
          <w:szCs w:val="24"/>
        </w:rPr>
        <w:t>8.1</w:t>
      </w:r>
      <w:r>
        <w:rPr>
          <w:rFonts w:hint="eastAsia" w:ascii="宋体" w:hAnsi="宋体" w:cs="宋体"/>
          <w:bCs/>
          <w:sz w:val="24"/>
          <w:szCs w:val="24"/>
        </w:rPr>
        <w:t>预付款的支付：</w:t>
      </w:r>
      <w:r>
        <w:rPr>
          <w:rFonts w:ascii="宋体" w:hAnsi="宋体" w:cs="宋体"/>
          <w:bCs/>
          <w:sz w:val="24"/>
          <w:szCs w:val="24"/>
        </w:rPr>
        <w:sym w:font="Wingdings" w:char="F0A8"/>
      </w:r>
      <w:r>
        <w:rPr>
          <w:rFonts w:hint="eastAsia" w:ascii="宋体" w:hAnsi="宋体" w:cs="宋体"/>
          <w:bCs/>
          <w:sz w:val="24"/>
          <w:szCs w:val="24"/>
        </w:rPr>
        <w:t>无；</w:t>
      </w:r>
      <w:r>
        <w:rPr>
          <w:rFonts w:ascii="宋体" w:hAnsi="宋体" w:cs="宋体"/>
          <w:bCs/>
          <w:sz w:val="24"/>
          <w:szCs w:val="24"/>
        </w:rPr>
        <w:t xml:space="preserve">    </w:t>
      </w:r>
      <w:r>
        <w:rPr>
          <w:rFonts w:ascii="宋体" w:hAnsi="宋体" w:cs="宋体"/>
          <w:bCs/>
          <w:sz w:val="24"/>
          <w:szCs w:val="24"/>
        </w:rPr>
        <w:sym w:font="Wingdings 2" w:char="F052"/>
      </w:r>
      <w:r>
        <w:rPr>
          <w:rFonts w:hint="eastAsia" w:ascii="宋体" w:hAnsi="宋体" w:cs="宋体"/>
          <w:bCs/>
          <w:sz w:val="24"/>
          <w:szCs w:val="24"/>
        </w:rPr>
        <w:t>合同签订后，乙方开具等额的增值税专用发票及提交履约担保担保（如有）后</w:t>
      </w:r>
      <w:r>
        <w:rPr>
          <w:rFonts w:ascii="宋体" w:hAnsi="宋体" w:cs="宋体"/>
          <w:bCs/>
          <w:sz w:val="24"/>
          <w:szCs w:val="24"/>
          <w:u w:val="single"/>
        </w:rPr>
        <w:t xml:space="preserve"> 10 </w:t>
      </w:r>
      <w:r>
        <w:rPr>
          <w:rFonts w:hint="eastAsia" w:ascii="宋体" w:hAnsi="宋体" w:cs="宋体"/>
          <w:bCs/>
          <w:sz w:val="24"/>
          <w:szCs w:val="24"/>
        </w:rPr>
        <w:t>个工作日内，甲方支付合同</w:t>
      </w:r>
      <w:r>
        <w:rPr>
          <w:rFonts w:hint="eastAsia" w:ascii="宋体" w:hAnsi="宋体" w:cs="宋体"/>
          <w:sz w:val="24"/>
          <w:szCs w:val="24"/>
        </w:rPr>
        <w:t>暂定总价</w:t>
      </w:r>
      <w:r>
        <w:rPr>
          <w:rFonts w:hint="eastAsia" w:ascii="宋体" w:hAnsi="宋体" w:cs="宋体"/>
          <w:bCs/>
          <w:sz w:val="24"/>
          <w:szCs w:val="24"/>
        </w:rPr>
        <w:t>的</w:t>
      </w:r>
      <w:r>
        <w:rPr>
          <w:rFonts w:ascii="宋体" w:hAnsi="宋体" w:cs="宋体"/>
          <w:bCs/>
          <w:sz w:val="24"/>
          <w:szCs w:val="24"/>
          <w:u w:val="single"/>
        </w:rPr>
        <w:t xml:space="preserve"> 30%  </w:t>
      </w:r>
      <w:r>
        <w:rPr>
          <w:rFonts w:hint="eastAsia" w:ascii="宋体" w:hAnsi="宋体" w:cs="宋体"/>
          <w:sz w:val="24"/>
          <w:szCs w:val="24"/>
        </w:rPr>
        <w:t>即</w:t>
      </w:r>
      <w:r>
        <w:rPr>
          <w:rFonts w:ascii="宋体" w:hAnsi="宋体" w:cs="宋体"/>
          <w:sz w:val="24"/>
          <w:szCs w:val="24"/>
          <w:u w:val="single"/>
        </w:rPr>
        <w:t xml:space="preserve">                    </w:t>
      </w:r>
      <w:r>
        <w:rPr>
          <w:rFonts w:hint="eastAsia" w:ascii="宋体" w:hAnsi="宋体" w:cs="宋体"/>
          <w:sz w:val="24"/>
          <w:szCs w:val="24"/>
          <w:u w:val="single"/>
        </w:rPr>
        <w:t>元，（大写：</w:t>
      </w:r>
      <w:r>
        <w:rPr>
          <w:rFonts w:ascii="宋体" w:hAnsi="宋体" w:cs="宋体"/>
          <w:sz w:val="24"/>
          <w:szCs w:val="24"/>
          <w:u w:val="single"/>
        </w:rPr>
        <w:t xml:space="preserve">             </w:t>
      </w:r>
      <w:r>
        <w:rPr>
          <w:rFonts w:hint="eastAsia" w:ascii="宋体" w:hAnsi="宋体" w:cs="宋体"/>
          <w:sz w:val="24"/>
          <w:szCs w:val="24"/>
          <w:u w:val="single"/>
        </w:rPr>
        <w:t>）</w:t>
      </w:r>
      <w:r>
        <w:rPr>
          <w:rFonts w:ascii="宋体" w:hAnsi="宋体" w:cs="宋体"/>
          <w:sz w:val="24"/>
          <w:szCs w:val="24"/>
        </w:rPr>
        <w:t xml:space="preserve">  </w:t>
      </w:r>
      <w:r>
        <w:rPr>
          <w:rFonts w:hint="eastAsia" w:ascii="宋体" w:hAnsi="宋体" w:cs="宋体"/>
          <w:bCs/>
          <w:sz w:val="24"/>
          <w:szCs w:val="24"/>
        </w:rPr>
        <w:t>作为预付款。</w:t>
      </w:r>
      <w:r>
        <w:rPr>
          <w:rFonts w:hint="eastAsia" w:ascii="宋体" w:hAnsi="宋体" w:cs="宋体"/>
          <w:sz w:val="24"/>
          <w:szCs w:val="24"/>
        </w:rPr>
        <w:t>若合同解除或终止，乙方在</w:t>
      </w:r>
      <w:r>
        <w:rPr>
          <w:rFonts w:ascii="宋体" w:hAnsi="宋体" w:cs="宋体"/>
          <w:sz w:val="24"/>
          <w:szCs w:val="24"/>
          <w:u w:val="single"/>
        </w:rPr>
        <w:t xml:space="preserve"> 5 </w:t>
      </w:r>
      <w:r>
        <w:rPr>
          <w:rFonts w:hint="eastAsia" w:ascii="宋体" w:hAnsi="宋体" w:cs="宋体"/>
          <w:sz w:val="24"/>
          <w:szCs w:val="24"/>
        </w:rPr>
        <w:t>个工作日内返还预付款（无息）。</w:t>
      </w:r>
      <w:r>
        <w:rPr>
          <w:rFonts w:hint="eastAsia" w:ascii="宋体" w:hAnsi="宋体" w:cs="宋体"/>
          <w:bCs/>
          <w:kern w:val="0"/>
          <w:sz w:val="24"/>
          <w:szCs w:val="24"/>
        </w:rPr>
        <w:t>逾期未返还，每逾期一天，乙方应按合同暂定总价的</w:t>
      </w:r>
      <w:r>
        <w:rPr>
          <w:rFonts w:hint="eastAsia" w:ascii="宋体" w:hAnsi="宋体" w:cs="宋体"/>
          <w:bCs/>
          <w:kern w:val="0"/>
          <w:sz w:val="24"/>
          <w:szCs w:val="24"/>
          <w:u w:val="single"/>
        </w:rPr>
        <w:t>万分之五</w:t>
      </w:r>
      <w:r>
        <w:rPr>
          <w:rFonts w:ascii="宋体" w:hAnsi="宋体" w:cs="宋体"/>
          <w:bCs/>
          <w:kern w:val="0"/>
          <w:sz w:val="24"/>
          <w:szCs w:val="24"/>
          <w:u w:val="single"/>
        </w:rPr>
        <w:t>/</w:t>
      </w:r>
      <w:r>
        <w:rPr>
          <w:rFonts w:hint="eastAsia" w:ascii="宋体" w:hAnsi="宋体" w:cs="宋体"/>
          <w:bCs/>
          <w:kern w:val="0"/>
          <w:sz w:val="24"/>
          <w:szCs w:val="24"/>
          <w:u w:val="single"/>
        </w:rPr>
        <w:t>天</w:t>
      </w:r>
      <w:r>
        <w:rPr>
          <w:rFonts w:hint="eastAsia" w:ascii="宋体" w:hAnsi="宋体" w:cs="宋体"/>
          <w:bCs/>
          <w:kern w:val="0"/>
          <w:sz w:val="24"/>
          <w:szCs w:val="24"/>
        </w:rPr>
        <w:t>支付违约金</w:t>
      </w:r>
      <w:r>
        <w:rPr>
          <w:rFonts w:hint="eastAsia" w:ascii="宋体" w:hAnsi="宋体" w:cs="宋体"/>
          <w:sz w:val="24"/>
          <w:szCs w:val="24"/>
        </w:rPr>
        <w:t>。</w:t>
      </w:r>
    </w:p>
    <w:p>
      <w:pPr>
        <w:spacing w:line="384" w:lineRule="auto"/>
        <w:ind w:firstLine="480" w:firstLineChars="200"/>
        <w:outlineLvl w:val="1"/>
        <w:rPr>
          <w:rFonts w:ascii="宋体" w:hAnsi="宋体" w:cs="宋体"/>
          <w:sz w:val="24"/>
          <w:szCs w:val="24"/>
        </w:rPr>
      </w:pPr>
      <w:r>
        <w:rPr>
          <w:rFonts w:ascii="宋体" w:hAnsi="宋体" w:cs="宋体"/>
          <w:sz w:val="24"/>
          <w:szCs w:val="24"/>
        </w:rPr>
        <w:t>8.2</w:t>
      </w:r>
      <w:r>
        <w:rPr>
          <w:rFonts w:hint="eastAsia" w:ascii="宋体" w:hAnsi="宋体" w:cs="宋体"/>
          <w:sz w:val="24"/>
          <w:szCs w:val="24"/>
        </w:rPr>
        <w:t>项目验收合格后，由乙方提交申请支付资料</w:t>
      </w:r>
      <w:r>
        <w:rPr>
          <w:rFonts w:ascii="宋体" w:hAnsi="宋体" w:cs="宋体"/>
          <w:sz w:val="24"/>
          <w:szCs w:val="24"/>
          <w:u w:val="single"/>
        </w:rPr>
        <w:t xml:space="preserve"> 15 </w:t>
      </w:r>
      <w:r>
        <w:rPr>
          <w:rFonts w:hint="eastAsia" w:ascii="宋体" w:hAnsi="宋体" w:cs="宋体"/>
          <w:sz w:val="24"/>
          <w:szCs w:val="24"/>
        </w:rPr>
        <w:t>个工作日内，甲方支付至合同暂定总价的</w:t>
      </w:r>
      <w:r>
        <w:rPr>
          <w:rFonts w:hint="eastAsia" w:ascii="宋体" w:hAnsi="宋体" w:cs="宋体"/>
          <w:sz w:val="24"/>
          <w:szCs w:val="24"/>
          <w:u w:val="single"/>
        </w:rPr>
        <w:t>80</w:t>
      </w:r>
      <w:r>
        <w:rPr>
          <w:rFonts w:ascii="宋体" w:hAnsi="宋体" w:cs="宋体"/>
          <w:sz w:val="24"/>
          <w:szCs w:val="24"/>
          <w:u w:val="single"/>
        </w:rPr>
        <w:t xml:space="preserve"> </w:t>
      </w:r>
      <w:r>
        <w:rPr>
          <w:rFonts w:hint="eastAsia" w:ascii="宋体" w:hAnsi="宋体" w:cs="宋体"/>
          <w:sz w:val="24"/>
          <w:szCs w:val="24"/>
        </w:rPr>
        <w:t>％即￥</w:t>
      </w:r>
      <w:r>
        <w:rPr>
          <w:rFonts w:ascii="宋体" w:hAnsi="宋体" w:cs="宋体"/>
          <w:sz w:val="24"/>
          <w:szCs w:val="24"/>
          <w:u w:val="single"/>
        </w:rPr>
        <w:t xml:space="preserve">        </w:t>
      </w:r>
      <w:r>
        <w:rPr>
          <w:rFonts w:hint="eastAsia" w:ascii="宋体" w:hAnsi="宋体" w:cs="宋体"/>
          <w:sz w:val="24"/>
          <w:szCs w:val="24"/>
        </w:rPr>
        <w:t>万元给乙方。</w:t>
      </w:r>
    </w:p>
    <w:p>
      <w:pPr>
        <w:spacing w:line="384" w:lineRule="auto"/>
        <w:ind w:firstLine="480" w:firstLineChars="200"/>
        <w:rPr>
          <w:rFonts w:ascii="宋体" w:hAnsi="宋体" w:cs="宋体"/>
          <w:sz w:val="24"/>
          <w:szCs w:val="24"/>
        </w:rPr>
      </w:pPr>
      <w:r>
        <w:rPr>
          <w:rFonts w:ascii="宋体" w:hAnsi="宋体" w:cs="宋体"/>
          <w:sz w:val="24"/>
          <w:szCs w:val="24"/>
        </w:rPr>
        <w:t>8.2.1</w:t>
      </w:r>
      <w:r>
        <w:rPr>
          <w:rFonts w:hint="eastAsia" w:ascii="宋体" w:hAnsi="宋体" w:cs="宋体"/>
          <w:sz w:val="24"/>
          <w:szCs w:val="24"/>
        </w:rPr>
        <w:t>甲方委托有资质第三方机构审核后，由乙方提交申请支付资料</w:t>
      </w:r>
      <w:r>
        <w:rPr>
          <w:rFonts w:ascii="宋体" w:hAnsi="宋体" w:cs="宋体"/>
          <w:sz w:val="24"/>
          <w:szCs w:val="24"/>
          <w:u w:val="single"/>
        </w:rPr>
        <w:t xml:space="preserve"> 15 </w:t>
      </w:r>
      <w:r>
        <w:rPr>
          <w:rFonts w:hint="eastAsia" w:ascii="宋体" w:hAnsi="宋体" w:cs="宋体"/>
          <w:sz w:val="24"/>
          <w:szCs w:val="24"/>
        </w:rPr>
        <w:t>个工作日内，甲方支付至合同结算价的</w:t>
      </w:r>
      <w:r>
        <w:rPr>
          <w:rFonts w:ascii="宋体" w:hAnsi="宋体" w:cs="宋体"/>
          <w:sz w:val="24"/>
          <w:szCs w:val="24"/>
        </w:rPr>
        <w:t>95%</w:t>
      </w:r>
      <w:r>
        <w:rPr>
          <w:rFonts w:hint="eastAsia" w:ascii="宋体" w:hAnsi="宋体" w:cs="宋体"/>
          <w:sz w:val="24"/>
          <w:szCs w:val="24"/>
        </w:rPr>
        <w:t>。</w:t>
      </w:r>
    </w:p>
    <w:p>
      <w:pPr>
        <w:spacing w:line="384" w:lineRule="auto"/>
        <w:ind w:firstLine="480" w:firstLineChars="200"/>
        <w:outlineLvl w:val="1"/>
        <w:rPr>
          <w:rFonts w:hAnsi="宋体" w:cs="宋体"/>
          <w:sz w:val="24"/>
          <w:szCs w:val="24"/>
        </w:rPr>
      </w:pPr>
      <w:r>
        <w:rPr>
          <w:rFonts w:hint="eastAsia" w:ascii="宋体" w:hAnsi="宋体" w:cs="宋体"/>
          <w:bCs/>
          <w:sz w:val="24"/>
          <w:szCs w:val="24"/>
        </w:rPr>
        <w:t xml:space="preserve">    </w:t>
      </w:r>
      <w:r>
        <w:rPr>
          <w:rFonts w:ascii="宋体" w:hAnsi="宋体" w:cs="宋体"/>
          <w:sz w:val="24"/>
          <w:szCs w:val="24"/>
        </w:rPr>
        <w:t>8.2.</w:t>
      </w:r>
      <w:r>
        <w:rPr>
          <w:rFonts w:hint="eastAsia" w:ascii="宋体" w:hAnsi="宋体" w:cs="宋体"/>
          <w:sz w:val="24"/>
          <w:szCs w:val="24"/>
        </w:rPr>
        <w:t>2</w:t>
      </w:r>
      <w:r>
        <w:rPr>
          <w:rFonts w:hAnsi="宋体" w:cs="宋体"/>
          <w:sz w:val="24"/>
          <w:szCs w:val="24"/>
        </w:rPr>
        <w:t xml:space="preserve"> </w:t>
      </w:r>
      <w:r>
        <w:rPr>
          <w:rFonts w:hint="eastAsia" w:hAnsi="宋体" w:cs="宋体"/>
          <w:sz w:val="24"/>
          <w:szCs w:val="24"/>
        </w:rPr>
        <w:t>质保期按合同第十条规定执行，质保期满后且乙方不存在违约情形，由乙方提交申请质保金退还资料</w:t>
      </w:r>
      <w:r>
        <w:rPr>
          <w:rFonts w:hAnsi="宋体" w:cs="宋体"/>
          <w:sz w:val="24"/>
          <w:szCs w:val="24"/>
          <w:u w:val="single"/>
        </w:rPr>
        <w:t xml:space="preserve"> 15 </w:t>
      </w:r>
      <w:r>
        <w:rPr>
          <w:rFonts w:hint="eastAsia" w:hAnsi="宋体" w:cs="宋体"/>
          <w:sz w:val="24"/>
          <w:szCs w:val="24"/>
        </w:rPr>
        <w:t>个工作日内，甲方支付合同结算价的</w:t>
      </w:r>
      <w:r>
        <w:rPr>
          <w:rFonts w:hAnsi="宋体" w:cs="宋体"/>
          <w:sz w:val="24"/>
          <w:szCs w:val="24"/>
        </w:rPr>
        <w:t>5</w:t>
      </w:r>
      <w:r>
        <w:rPr>
          <w:rFonts w:hint="eastAsia" w:hAnsi="宋体" w:cs="宋体"/>
          <w:sz w:val="24"/>
          <w:szCs w:val="24"/>
        </w:rPr>
        <w:t>％（质保金）给乙方（无息）。</w:t>
      </w:r>
    </w:p>
    <w:p>
      <w:pPr>
        <w:spacing w:line="384" w:lineRule="auto"/>
        <w:ind w:firstLine="480" w:firstLineChars="200"/>
        <w:rPr>
          <w:rFonts w:ascii="宋体" w:hAnsi="宋体" w:cs="宋体"/>
          <w:sz w:val="24"/>
          <w:szCs w:val="24"/>
        </w:rPr>
      </w:pPr>
      <w:r>
        <w:rPr>
          <w:rFonts w:ascii="宋体" w:hAnsi="宋体" w:cs="宋体"/>
          <w:sz w:val="24"/>
          <w:szCs w:val="24"/>
        </w:rPr>
        <w:t>8.3</w:t>
      </w:r>
      <w:r>
        <w:rPr>
          <w:rFonts w:hint="eastAsia" w:ascii="宋体" w:hAnsi="宋体" w:cs="宋体"/>
          <w:sz w:val="24"/>
          <w:szCs w:val="24"/>
        </w:rPr>
        <w:t>乙方收款账户：</w:t>
      </w:r>
      <w:r>
        <w:rPr>
          <w:rFonts w:ascii="宋体" w:hAnsi="宋体" w:cs="宋体"/>
          <w:sz w:val="24"/>
          <w:szCs w:val="24"/>
          <w:u w:val="single"/>
        </w:rPr>
        <w:t xml:space="preserve">                           </w:t>
      </w:r>
      <w:r>
        <w:rPr>
          <w:rFonts w:hint="eastAsia" w:ascii="宋体" w:hAnsi="宋体" w:cs="宋体"/>
          <w:sz w:val="24"/>
          <w:szCs w:val="24"/>
        </w:rPr>
        <w:t>；</w:t>
      </w:r>
    </w:p>
    <w:p>
      <w:pPr>
        <w:spacing w:line="384" w:lineRule="auto"/>
        <w:ind w:firstLine="840" w:firstLineChars="350"/>
        <w:rPr>
          <w:rFonts w:ascii="宋体" w:hAnsi="宋体" w:cs="宋体"/>
          <w:sz w:val="24"/>
          <w:szCs w:val="24"/>
        </w:rPr>
      </w:pPr>
      <w:r>
        <w:rPr>
          <w:rFonts w:hint="eastAsia" w:ascii="宋体" w:hAnsi="宋体" w:cs="宋体"/>
          <w:sz w:val="24"/>
          <w:szCs w:val="24"/>
        </w:rPr>
        <w:t>收款账号：</w:t>
      </w:r>
      <w:r>
        <w:rPr>
          <w:rFonts w:ascii="宋体" w:hAnsi="宋体" w:cs="宋体"/>
          <w:sz w:val="24"/>
          <w:szCs w:val="24"/>
          <w:u w:val="single"/>
        </w:rPr>
        <w:t xml:space="preserve">                             </w:t>
      </w:r>
      <w:r>
        <w:rPr>
          <w:rFonts w:hint="eastAsia" w:ascii="宋体" w:hAnsi="宋体" w:cs="宋体"/>
          <w:sz w:val="24"/>
          <w:szCs w:val="24"/>
        </w:rPr>
        <w:t>；</w:t>
      </w:r>
    </w:p>
    <w:p>
      <w:pPr>
        <w:spacing w:line="384" w:lineRule="auto"/>
        <w:ind w:firstLine="840" w:firstLineChars="350"/>
        <w:rPr>
          <w:rFonts w:ascii="宋体" w:hAnsi="宋体" w:cs="宋体"/>
          <w:sz w:val="24"/>
          <w:szCs w:val="24"/>
        </w:rPr>
      </w:pPr>
      <w:r>
        <w:rPr>
          <w:rFonts w:hint="eastAsia" w:ascii="宋体" w:hAnsi="宋体" w:cs="宋体"/>
          <w:sz w:val="24"/>
          <w:szCs w:val="24"/>
        </w:rPr>
        <w:t>开户行：</w:t>
      </w:r>
      <w:r>
        <w:rPr>
          <w:rFonts w:ascii="宋体" w:hAnsi="宋体" w:cs="宋体"/>
          <w:sz w:val="24"/>
          <w:szCs w:val="24"/>
          <w:u w:val="single"/>
        </w:rPr>
        <w:t xml:space="preserve">                               </w:t>
      </w:r>
      <w:r>
        <w:rPr>
          <w:rFonts w:hint="eastAsia" w:ascii="宋体" w:hAnsi="宋体" w:cs="宋体"/>
          <w:sz w:val="24"/>
          <w:szCs w:val="24"/>
        </w:rPr>
        <w:t>；</w:t>
      </w:r>
    </w:p>
    <w:p>
      <w:pPr>
        <w:spacing w:line="384" w:lineRule="auto"/>
        <w:ind w:firstLine="480" w:firstLineChars="200"/>
        <w:rPr>
          <w:rFonts w:ascii="宋体" w:hAnsi="宋体" w:cs="宋体"/>
          <w:sz w:val="24"/>
          <w:szCs w:val="24"/>
        </w:rPr>
      </w:pPr>
      <w:r>
        <w:rPr>
          <w:rFonts w:ascii="宋体" w:hAnsi="宋体" w:cs="宋体"/>
          <w:sz w:val="24"/>
          <w:szCs w:val="24"/>
        </w:rPr>
        <w:t>8.4</w:t>
      </w:r>
      <w:r>
        <w:rPr>
          <w:rFonts w:hint="eastAsia" w:ascii="宋体" w:hAnsi="宋体" w:cs="宋体"/>
          <w:sz w:val="24"/>
          <w:szCs w:val="24"/>
        </w:rPr>
        <w:t>乙方在收款前需提交等额增值税专用发票给甲方。增值税专用发票信息：</w:t>
      </w:r>
    </w:p>
    <w:p>
      <w:pPr>
        <w:spacing w:line="384" w:lineRule="auto"/>
        <w:ind w:firstLine="960" w:firstLineChars="400"/>
        <w:rPr>
          <w:rFonts w:ascii="宋体" w:hAnsi="宋体" w:cs="宋体"/>
          <w:sz w:val="24"/>
          <w:szCs w:val="24"/>
        </w:rPr>
      </w:pPr>
      <w:r>
        <w:rPr>
          <w:rFonts w:hint="eastAsia" w:ascii="宋体" w:hAnsi="宋体" w:cs="宋体"/>
          <w:sz w:val="24"/>
          <w:szCs w:val="24"/>
        </w:rPr>
        <w:t>名称：广州市净水有限公司</w:t>
      </w:r>
    </w:p>
    <w:p>
      <w:pPr>
        <w:spacing w:line="384" w:lineRule="auto"/>
        <w:ind w:firstLine="960" w:firstLineChars="400"/>
        <w:rPr>
          <w:rFonts w:ascii="宋体" w:hAnsi="宋体" w:cs="宋体"/>
          <w:sz w:val="24"/>
          <w:szCs w:val="24"/>
        </w:rPr>
      </w:pPr>
      <w:r>
        <w:rPr>
          <w:rFonts w:hint="eastAsia" w:ascii="宋体" w:hAnsi="宋体" w:cs="宋体"/>
          <w:sz w:val="24"/>
          <w:szCs w:val="24"/>
        </w:rPr>
        <w:t>税号：</w:t>
      </w:r>
      <w:r>
        <w:rPr>
          <w:rFonts w:ascii="宋体" w:hAnsi="宋体" w:cs="宋体"/>
          <w:sz w:val="24"/>
          <w:szCs w:val="24"/>
          <w:u w:val="single"/>
        </w:rPr>
        <w:t xml:space="preserve"> 91440101755584729Q     </w:t>
      </w:r>
    </w:p>
    <w:p>
      <w:pPr>
        <w:spacing w:line="384" w:lineRule="auto"/>
        <w:ind w:firstLine="960" w:firstLineChars="400"/>
        <w:rPr>
          <w:rFonts w:ascii="宋体" w:hAnsi="宋体" w:cs="宋体"/>
          <w:sz w:val="24"/>
          <w:szCs w:val="24"/>
        </w:rPr>
      </w:pPr>
      <w:r>
        <w:rPr>
          <w:rFonts w:hint="eastAsia" w:ascii="宋体" w:hAnsi="宋体" w:cs="宋体"/>
          <w:sz w:val="24"/>
          <w:szCs w:val="24"/>
        </w:rPr>
        <w:t>地址：</w:t>
      </w:r>
      <w:r>
        <w:rPr>
          <w:rFonts w:hint="eastAsia" w:ascii="宋体" w:hAnsi="宋体" w:cs="宋体"/>
          <w:sz w:val="24"/>
          <w:szCs w:val="24"/>
          <w:u w:val="single"/>
        </w:rPr>
        <w:t>广州市天河区临江大道501号</w:t>
      </w:r>
      <w:r>
        <w:rPr>
          <w:rFonts w:ascii="宋体" w:hAnsi="宋体" w:cs="宋体"/>
          <w:sz w:val="24"/>
          <w:szCs w:val="24"/>
          <w:u w:val="single"/>
        </w:rPr>
        <w:t xml:space="preserve">    </w:t>
      </w:r>
      <w:r>
        <w:rPr>
          <w:rFonts w:ascii="宋体" w:hAnsi="宋体" w:cs="宋体"/>
          <w:sz w:val="24"/>
          <w:szCs w:val="24"/>
        </w:rPr>
        <w:t xml:space="preserve">                            </w:t>
      </w:r>
    </w:p>
    <w:p>
      <w:pPr>
        <w:spacing w:line="384" w:lineRule="auto"/>
        <w:ind w:firstLine="480" w:firstLineChars="200"/>
        <w:outlineLvl w:val="0"/>
        <w:rPr>
          <w:rFonts w:ascii="宋体" w:hAnsi="宋体" w:cs="宋体"/>
          <w:sz w:val="24"/>
          <w:szCs w:val="24"/>
        </w:rPr>
      </w:pPr>
      <w:r>
        <w:rPr>
          <w:rFonts w:ascii="宋体" w:hAnsi="宋体" w:cs="宋体"/>
          <w:sz w:val="24"/>
          <w:szCs w:val="24"/>
        </w:rPr>
        <w:t>8.5</w:t>
      </w:r>
      <w:r>
        <w:rPr>
          <w:rFonts w:hint="eastAsia" w:ascii="宋体" w:hAnsi="宋体" w:cs="宋体"/>
          <w:sz w:val="24"/>
          <w:szCs w:val="24"/>
        </w:rPr>
        <w:t>履约担保：</w:t>
      </w:r>
      <w:r>
        <w:rPr>
          <w:rFonts w:hint="eastAsia" w:ascii="宋体" w:hAnsi="宋体" w:cs="宋体"/>
          <w:szCs w:val="21"/>
        </w:rPr>
        <w:sym w:font="Wingdings 2" w:char="F052"/>
      </w:r>
      <w:r>
        <w:rPr>
          <w:rFonts w:hint="eastAsia" w:ascii="宋体" w:hAnsi="宋体" w:cs="宋体"/>
          <w:bCs/>
          <w:sz w:val="24"/>
          <w:szCs w:val="24"/>
        </w:rPr>
        <w:t>无；</w:t>
      </w:r>
      <w:r>
        <w:rPr>
          <w:rFonts w:ascii="宋体" w:hAnsi="宋体" w:cs="宋体"/>
          <w:bCs/>
          <w:sz w:val="24"/>
          <w:szCs w:val="24"/>
        </w:rPr>
        <w:t xml:space="preserve">     </w:t>
      </w:r>
      <w:r>
        <w:rPr>
          <w:rFonts w:hint="eastAsia" w:ascii="宋体" w:hAnsi="宋体" w:cs="宋体"/>
          <w:szCs w:val="21"/>
        </w:rPr>
        <w:t>□</w:t>
      </w:r>
      <w:r>
        <w:rPr>
          <w:rFonts w:hint="eastAsia" w:ascii="宋体" w:hAnsi="宋体" w:cs="宋体"/>
          <w:sz w:val="24"/>
          <w:szCs w:val="24"/>
        </w:rPr>
        <w:t>本合同签订后</w:t>
      </w:r>
      <w:r>
        <w:rPr>
          <w:rFonts w:ascii="宋体" w:hAnsi="宋体" w:cs="宋体"/>
          <w:sz w:val="24"/>
          <w:szCs w:val="24"/>
        </w:rPr>
        <w:t>10</w:t>
      </w:r>
      <w:r>
        <w:rPr>
          <w:rFonts w:hint="eastAsia" w:ascii="宋体" w:hAnsi="宋体" w:cs="宋体"/>
          <w:sz w:val="24"/>
          <w:szCs w:val="24"/>
        </w:rPr>
        <w:t>日内</w:t>
      </w:r>
      <w:r>
        <w:rPr>
          <w:rFonts w:hint="eastAsia" w:ascii="宋体" w:hAnsi="宋体" w:cs="宋体"/>
          <w:sz w:val="24"/>
          <w:szCs w:val="24"/>
          <w:u w:val="single"/>
        </w:rPr>
        <w:t>以合同暂定总价的</w:t>
      </w:r>
      <w:r>
        <w:rPr>
          <w:rFonts w:ascii="宋体" w:hAnsi="宋体" w:cs="宋体"/>
          <w:sz w:val="24"/>
          <w:szCs w:val="24"/>
          <w:u w:val="single"/>
        </w:rPr>
        <w:t>10%</w:t>
      </w:r>
      <w:r>
        <w:rPr>
          <w:rFonts w:hint="eastAsia" w:ascii="宋体" w:hAnsi="宋体" w:cs="宋体"/>
          <w:sz w:val="24"/>
          <w:szCs w:val="24"/>
          <w:u w:val="single"/>
        </w:rPr>
        <w:t>作为履约保证金，</w:t>
      </w:r>
      <w:r>
        <w:rPr>
          <w:rFonts w:hint="eastAsia" w:ascii="宋体" w:hAnsi="宋体" w:cs="宋体"/>
          <w:sz w:val="24"/>
          <w:szCs w:val="24"/>
        </w:rPr>
        <w:t>金额为：</w:t>
      </w:r>
      <w:r>
        <w:rPr>
          <w:rFonts w:ascii="宋体" w:hAnsi="宋体" w:cs="宋体"/>
          <w:sz w:val="24"/>
          <w:szCs w:val="24"/>
        </w:rPr>
        <w:t xml:space="preserve"> </w:t>
      </w:r>
      <w:r>
        <w:rPr>
          <w:rFonts w:ascii="宋体" w:hAnsi="宋体" w:cs="宋体"/>
          <w:sz w:val="24"/>
          <w:szCs w:val="24"/>
          <w:u w:val="single"/>
        </w:rPr>
        <w:t xml:space="preserve">   </w:t>
      </w:r>
      <w:r>
        <w:rPr>
          <w:rFonts w:hint="eastAsia" w:ascii="宋体" w:hAnsi="宋体" w:cs="宋体"/>
          <w:sz w:val="24"/>
          <w:szCs w:val="24"/>
          <w:u w:val="single"/>
        </w:rPr>
        <w:t>（大写人民币：</w:t>
      </w:r>
      <w:r>
        <w:rPr>
          <w:rFonts w:ascii="宋体" w:hAnsi="宋体" w:cs="宋体"/>
          <w:sz w:val="24"/>
          <w:szCs w:val="24"/>
          <w:u w:val="single"/>
        </w:rPr>
        <w:t xml:space="preserve">            </w:t>
      </w:r>
      <w:r>
        <w:rPr>
          <w:rFonts w:hint="eastAsia" w:ascii="宋体" w:hAnsi="宋体" w:cs="宋体"/>
          <w:sz w:val="24"/>
          <w:szCs w:val="24"/>
          <w:u w:val="single"/>
        </w:rPr>
        <w:t>），</w:t>
      </w:r>
      <w:r>
        <w:rPr>
          <w:rFonts w:hint="eastAsia" w:ascii="宋体" w:hAnsi="宋体" w:cs="宋体"/>
          <w:sz w:val="24"/>
          <w:szCs w:val="24"/>
        </w:rPr>
        <w:t>未按时提供的，甲方有权解除合同并要求乙方支付</w:t>
      </w:r>
      <w:r>
        <w:rPr>
          <w:rFonts w:hint="eastAsia" w:ascii="宋体" w:hAnsi="宋体" w:cs="宋体"/>
          <w:sz w:val="24"/>
          <w:szCs w:val="24"/>
          <w:u w:val="single"/>
        </w:rPr>
        <w:t>合同暂定总价</w:t>
      </w:r>
      <w:r>
        <w:rPr>
          <w:rFonts w:ascii="宋体" w:hAnsi="宋体" w:cs="宋体"/>
          <w:sz w:val="24"/>
          <w:szCs w:val="24"/>
          <w:u w:val="single"/>
        </w:rPr>
        <w:t>20%</w:t>
      </w:r>
      <w:r>
        <w:rPr>
          <w:rFonts w:hint="eastAsia" w:ascii="宋体" w:hAnsi="宋体" w:cs="宋体"/>
          <w:sz w:val="24"/>
          <w:szCs w:val="24"/>
        </w:rPr>
        <w:t>作为违约金。</w:t>
      </w:r>
    </w:p>
    <w:p>
      <w:pPr>
        <w:widowControl/>
        <w:spacing w:line="384" w:lineRule="auto"/>
        <w:ind w:firstLine="480" w:firstLineChars="200"/>
        <w:jc w:val="left"/>
        <w:rPr>
          <w:rFonts w:ascii="宋体" w:hAnsi="宋体"/>
          <w:color w:val="000000"/>
          <w:kern w:val="0"/>
          <w:sz w:val="24"/>
          <w:szCs w:val="24"/>
        </w:rPr>
      </w:pPr>
      <w:r>
        <w:rPr>
          <w:rFonts w:ascii="宋体" w:hAnsi="宋体" w:cs="宋体"/>
          <w:kern w:val="0"/>
          <w:sz w:val="24"/>
          <w:szCs w:val="24"/>
        </w:rPr>
        <w:t>8.5.1</w:t>
      </w:r>
      <w:r>
        <w:rPr>
          <w:rFonts w:ascii="宋体" w:hAnsi="宋体"/>
          <w:color w:val="000000"/>
          <w:kern w:val="0"/>
          <w:sz w:val="24"/>
          <w:szCs w:val="24"/>
        </w:rPr>
        <w:t>履约担保</w:t>
      </w:r>
      <w:r>
        <w:rPr>
          <w:rFonts w:hint="eastAsia" w:ascii="宋体" w:hAnsi="宋体"/>
          <w:color w:val="000000"/>
          <w:kern w:val="0"/>
          <w:sz w:val="24"/>
          <w:szCs w:val="24"/>
        </w:rPr>
        <w:t>按以下任一种形式提供</w:t>
      </w:r>
      <w:r>
        <w:rPr>
          <w:rFonts w:ascii="宋体" w:hAnsi="宋体"/>
          <w:color w:val="000000"/>
          <w:kern w:val="0"/>
          <w:sz w:val="24"/>
          <w:szCs w:val="24"/>
        </w:rPr>
        <w:t>：</w:t>
      </w:r>
    </w:p>
    <w:p>
      <w:pPr>
        <w:widowControl/>
        <w:spacing w:line="360" w:lineRule="auto"/>
        <w:ind w:firstLine="480"/>
        <w:jc w:val="left"/>
        <w:rPr>
          <w:rFonts w:ascii="宋体" w:hAnsi="宋体"/>
          <w:color w:val="000000"/>
          <w:kern w:val="0"/>
          <w:sz w:val="24"/>
          <w:szCs w:val="24"/>
        </w:rPr>
      </w:pPr>
      <w:r>
        <w:rPr>
          <w:rFonts w:hint="eastAsia" w:ascii="宋体" w:hAnsi="宋体"/>
          <w:color w:val="000000"/>
          <w:kern w:val="0"/>
          <w:sz w:val="24"/>
          <w:szCs w:val="24"/>
        </w:rPr>
        <w:t>（1）符合甲方要求（详见附件7保函格式）的银行独立保函，</w:t>
      </w:r>
    </w:p>
    <w:p>
      <w:pPr>
        <w:widowControl/>
        <w:spacing w:line="360" w:lineRule="auto"/>
        <w:ind w:firstLine="480"/>
        <w:jc w:val="left"/>
        <w:rPr>
          <w:rFonts w:ascii="宋体" w:hAnsi="宋体"/>
          <w:color w:val="000000"/>
          <w:kern w:val="0"/>
          <w:sz w:val="24"/>
          <w:szCs w:val="24"/>
        </w:rPr>
      </w:pPr>
      <w:r>
        <w:rPr>
          <w:rFonts w:hint="eastAsia" w:ascii="宋体" w:hAnsi="宋体"/>
          <w:color w:val="000000"/>
          <w:kern w:val="0"/>
          <w:sz w:val="24"/>
          <w:szCs w:val="24"/>
        </w:rPr>
        <w:t>（2）现金转账至甲方以下指定账户：</w:t>
      </w:r>
    </w:p>
    <w:p>
      <w:pPr>
        <w:tabs>
          <w:tab w:val="left" w:pos="1995"/>
        </w:tabs>
        <w:spacing w:line="384" w:lineRule="auto"/>
        <w:ind w:firstLine="480" w:firstLineChars="200"/>
        <w:rPr>
          <w:rFonts w:ascii="宋体" w:hAnsi="宋体" w:cs="宋体"/>
          <w:bCs/>
          <w:sz w:val="24"/>
          <w:szCs w:val="24"/>
        </w:rPr>
      </w:pPr>
      <w:r>
        <w:rPr>
          <w:rFonts w:hint="eastAsia" w:ascii="宋体" w:hAnsi="宋体" w:cs="宋体"/>
          <w:bCs/>
          <w:sz w:val="24"/>
          <w:szCs w:val="24"/>
        </w:rPr>
        <w:t>户名：广州市净水有限公司</w:t>
      </w:r>
    </w:p>
    <w:p>
      <w:pPr>
        <w:tabs>
          <w:tab w:val="left" w:pos="1995"/>
        </w:tabs>
        <w:spacing w:line="384" w:lineRule="auto"/>
        <w:ind w:firstLine="480" w:firstLineChars="200"/>
        <w:rPr>
          <w:rFonts w:ascii="宋体" w:hAnsi="宋体" w:cs="宋体"/>
          <w:bCs/>
          <w:sz w:val="24"/>
          <w:szCs w:val="24"/>
        </w:rPr>
      </w:pPr>
      <w:r>
        <w:rPr>
          <w:rFonts w:hint="eastAsia" w:ascii="宋体" w:hAnsi="宋体" w:cs="宋体"/>
          <w:bCs/>
          <w:sz w:val="24"/>
          <w:szCs w:val="24"/>
        </w:rPr>
        <w:t>账号：</w:t>
      </w:r>
      <w:r>
        <w:rPr>
          <w:rFonts w:ascii="宋体" w:hAnsi="宋体" w:cs="宋体"/>
          <w:bCs/>
          <w:sz w:val="24"/>
          <w:szCs w:val="24"/>
        </w:rPr>
        <w:t>82010154900000342</w:t>
      </w:r>
    </w:p>
    <w:p>
      <w:pPr>
        <w:tabs>
          <w:tab w:val="left" w:pos="1995"/>
        </w:tabs>
        <w:spacing w:line="384" w:lineRule="auto"/>
        <w:ind w:firstLine="480" w:firstLineChars="200"/>
        <w:rPr>
          <w:rFonts w:ascii="宋体" w:hAnsi="宋体" w:cs="宋体"/>
          <w:bCs/>
          <w:sz w:val="24"/>
          <w:szCs w:val="24"/>
        </w:rPr>
      </w:pPr>
      <w:r>
        <w:rPr>
          <w:rFonts w:hint="eastAsia" w:ascii="宋体" w:hAnsi="宋体" w:cs="宋体"/>
          <w:bCs/>
          <w:sz w:val="24"/>
          <w:szCs w:val="24"/>
        </w:rPr>
        <w:t>开户行：浦发银行广州分行</w:t>
      </w:r>
    </w:p>
    <w:p>
      <w:pPr>
        <w:spacing w:line="384" w:lineRule="auto"/>
        <w:ind w:firstLine="480" w:firstLineChars="200"/>
        <w:outlineLvl w:val="0"/>
        <w:rPr>
          <w:rFonts w:ascii="宋体" w:hAnsi="宋体" w:cs="宋体"/>
          <w:sz w:val="24"/>
          <w:szCs w:val="24"/>
        </w:rPr>
      </w:pPr>
      <w:r>
        <w:rPr>
          <w:rFonts w:ascii="宋体" w:hAnsi="宋体" w:cs="宋体"/>
          <w:sz w:val="24"/>
          <w:szCs w:val="24"/>
        </w:rPr>
        <w:t>8.5.2</w:t>
      </w:r>
      <w:r>
        <w:rPr>
          <w:rFonts w:hint="eastAsia" w:ascii="宋体" w:hAnsi="宋体" w:cs="宋体"/>
          <w:sz w:val="24"/>
          <w:szCs w:val="24"/>
        </w:rPr>
        <w:t>履约担保的担保期限和返还</w:t>
      </w:r>
    </w:p>
    <w:p>
      <w:pPr>
        <w:spacing w:line="384" w:lineRule="auto"/>
        <w:ind w:firstLine="480"/>
        <w:outlineLvl w:val="0"/>
        <w:rPr>
          <w:rFonts w:ascii="宋体" w:hAnsi="宋体" w:cs="宋体"/>
          <w:sz w:val="24"/>
          <w:szCs w:val="24"/>
        </w:rPr>
      </w:pPr>
      <w:r>
        <w:rPr>
          <w:rFonts w:ascii="宋体" w:hAnsi="宋体" w:cs="宋体"/>
          <w:sz w:val="24"/>
          <w:szCs w:val="24"/>
        </w:rPr>
        <w:t xml:space="preserve"> </w:t>
      </w:r>
      <w:r>
        <w:rPr>
          <w:rFonts w:hint="eastAsia" w:ascii="宋体" w:hAnsi="宋体" w:cs="宋体"/>
          <w:sz w:val="24"/>
          <w:szCs w:val="24"/>
        </w:rPr>
        <w:t>⑴ 履约银行保函（或现金履约保证金）的担保期限：从提供履约担保（或转账成功）之日起至合同履行完成。</w:t>
      </w:r>
    </w:p>
    <w:p>
      <w:pPr>
        <w:spacing w:line="384" w:lineRule="auto"/>
        <w:ind w:firstLine="480" w:firstLineChars="200"/>
        <w:rPr>
          <w:rFonts w:ascii="宋体" w:hAnsi="宋体" w:cs="宋体"/>
          <w:sz w:val="24"/>
          <w:szCs w:val="24"/>
        </w:rPr>
      </w:pPr>
      <w:r>
        <w:rPr>
          <w:rFonts w:ascii="宋体" w:hAnsi="宋体" w:cs="宋体"/>
          <w:sz w:val="24"/>
          <w:szCs w:val="24"/>
        </w:rPr>
        <w:t xml:space="preserve"> </w:t>
      </w:r>
      <w:r>
        <w:rPr>
          <w:rFonts w:hint="eastAsia" w:ascii="宋体" w:hAnsi="宋体" w:cs="宋体"/>
          <w:sz w:val="24"/>
          <w:szCs w:val="24"/>
        </w:rPr>
        <w:t>⑵</w:t>
      </w:r>
      <w:r>
        <w:rPr>
          <w:rFonts w:ascii="宋体" w:hAnsi="宋体" w:cs="宋体"/>
          <w:sz w:val="24"/>
          <w:szCs w:val="24"/>
        </w:rPr>
        <w:t xml:space="preserve"> </w:t>
      </w:r>
      <w:r>
        <w:rPr>
          <w:rFonts w:hint="eastAsia" w:ascii="宋体" w:hAnsi="宋体" w:cs="宋体"/>
          <w:sz w:val="24"/>
          <w:szCs w:val="24"/>
        </w:rPr>
        <w:t>履约银行保函在合同履行完成后，由乙方提出申请，甲方在28日内返还，不支付利息：</w:t>
      </w:r>
      <w:r>
        <w:rPr>
          <w:rFonts w:ascii="宋体" w:hAnsi="宋体" w:cs="宋体"/>
          <w:sz w:val="24"/>
          <w:szCs w:val="24"/>
        </w:rPr>
        <w:t xml:space="preserve"> </w:t>
      </w:r>
    </w:p>
    <w:p>
      <w:pPr>
        <w:spacing w:line="384" w:lineRule="auto"/>
        <w:ind w:firstLine="600" w:firstLineChars="250"/>
        <w:outlineLvl w:val="0"/>
        <w:rPr>
          <w:rFonts w:ascii="宋体" w:hAnsi="宋体" w:cs="宋体"/>
          <w:sz w:val="24"/>
          <w:szCs w:val="24"/>
        </w:rPr>
      </w:pPr>
      <w:r>
        <w:rPr>
          <w:rFonts w:hint="eastAsia" w:ascii="宋体" w:hAnsi="宋体" w:cs="宋体"/>
          <w:sz w:val="24"/>
          <w:szCs w:val="24"/>
        </w:rPr>
        <w:t>⑶</w:t>
      </w:r>
      <w:r>
        <w:rPr>
          <w:rFonts w:ascii="宋体" w:hAnsi="宋体" w:cs="宋体"/>
          <w:sz w:val="24"/>
          <w:szCs w:val="24"/>
        </w:rPr>
        <w:t xml:space="preserve"> </w:t>
      </w:r>
      <w:r>
        <w:rPr>
          <w:rFonts w:hint="eastAsia" w:ascii="宋体" w:hAnsi="宋体" w:cs="宋体"/>
          <w:sz w:val="24"/>
          <w:szCs w:val="24"/>
        </w:rPr>
        <w:t>延长担保期限。乙方以履约银行保函形式提交履约保证金的，在银行保函到期前，乙方应提前</w:t>
      </w:r>
      <w:r>
        <w:rPr>
          <w:rFonts w:ascii="宋体" w:hAnsi="宋体" w:cs="宋体"/>
          <w:sz w:val="24"/>
          <w:szCs w:val="24"/>
          <w:u w:val="single"/>
        </w:rPr>
        <w:t xml:space="preserve"> 7 </w:t>
      </w:r>
      <w:r>
        <w:rPr>
          <w:rFonts w:hint="eastAsia" w:ascii="宋体" w:hAnsi="宋体" w:cs="宋体"/>
          <w:sz w:val="24"/>
          <w:szCs w:val="24"/>
        </w:rPr>
        <w:t>日向甲方提交新的保函以替换即将到期的保函。如乙方未及时提交的，甲方有权直接要求担保银行支付其担保的全部金额并解除合同。</w:t>
      </w:r>
    </w:p>
    <w:p>
      <w:pPr>
        <w:widowControl/>
        <w:spacing w:line="384" w:lineRule="auto"/>
        <w:ind w:left="199" w:leftChars="95" w:firstLine="360" w:firstLineChars="150"/>
        <w:jc w:val="left"/>
        <w:rPr>
          <w:rFonts w:ascii="宋体" w:hAnsi="宋体" w:cs="宋体"/>
          <w:kern w:val="0"/>
          <w:sz w:val="24"/>
          <w:szCs w:val="24"/>
          <w:u w:val="single"/>
        </w:rPr>
      </w:pPr>
      <w:r>
        <w:rPr>
          <w:rFonts w:hint="eastAsia" w:ascii="宋体" w:hAnsi="宋体" w:cs="宋体"/>
          <w:kern w:val="0"/>
          <w:sz w:val="24"/>
          <w:szCs w:val="24"/>
        </w:rPr>
        <w:t>（</w:t>
      </w:r>
      <w:r>
        <w:rPr>
          <w:rFonts w:ascii="宋体" w:hAnsi="宋体" w:cs="宋体"/>
          <w:kern w:val="0"/>
          <w:sz w:val="24"/>
          <w:szCs w:val="24"/>
        </w:rPr>
        <w:t>4</w:t>
      </w:r>
      <w:r>
        <w:rPr>
          <w:rFonts w:hint="eastAsia" w:ascii="宋体" w:hAnsi="宋体" w:cs="宋体"/>
          <w:kern w:val="0"/>
          <w:sz w:val="24"/>
          <w:szCs w:val="24"/>
        </w:rPr>
        <w:t>）现金履约保证金的退还：合同履行完成后，由乙方提出申请，甲方在</w:t>
      </w:r>
      <w:r>
        <w:rPr>
          <w:rFonts w:hint="eastAsia" w:ascii="宋体" w:hAnsi="宋体" w:cs="宋体"/>
          <w:kern w:val="0"/>
          <w:sz w:val="24"/>
          <w:szCs w:val="24"/>
          <w:u w:val="single"/>
        </w:rPr>
        <w:t>28日</w:t>
      </w:r>
      <w:r>
        <w:rPr>
          <w:rFonts w:hint="eastAsia" w:ascii="宋体" w:hAnsi="宋体" w:cs="宋体"/>
          <w:kern w:val="0"/>
          <w:sz w:val="24"/>
          <w:szCs w:val="24"/>
        </w:rPr>
        <w:t>内将剩余保证金（无息）返还。</w:t>
      </w:r>
    </w:p>
    <w:p>
      <w:pPr>
        <w:spacing w:line="384" w:lineRule="auto"/>
        <w:ind w:firstLine="480" w:firstLineChars="200"/>
        <w:rPr>
          <w:rFonts w:ascii="宋体" w:hAnsi="宋体" w:cs="宋体"/>
          <w:sz w:val="24"/>
          <w:szCs w:val="24"/>
        </w:rPr>
      </w:pPr>
      <w:r>
        <w:rPr>
          <w:rFonts w:ascii="宋体" w:hAnsi="宋体" w:cs="宋体"/>
          <w:sz w:val="24"/>
          <w:szCs w:val="24"/>
        </w:rPr>
        <w:t>8.5.3</w:t>
      </w:r>
      <w:r>
        <w:rPr>
          <w:rFonts w:hint="eastAsia" w:ascii="宋体" w:hAnsi="宋体" w:cs="宋体"/>
          <w:sz w:val="24"/>
          <w:szCs w:val="24"/>
        </w:rPr>
        <w:t>甲方按本合同规定提取履约担保金额后，乙方应在收到甲方通知后</w:t>
      </w:r>
    </w:p>
    <w:p>
      <w:pPr>
        <w:spacing w:line="384" w:lineRule="auto"/>
        <w:rPr>
          <w:rFonts w:ascii="宋体" w:hAnsi="宋体" w:cs="宋体"/>
          <w:sz w:val="24"/>
          <w:szCs w:val="24"/>
        </w:rPr>
      </w:pPr>
      <w:r>
        <w:rPr>
          <w:rFonts w:ascii="宋体" w:hAnsi="宋体" w:cs="宋体"/>
          <w:sz w:val="24"/>
          <w:szCs w:val="24"/>
          <w:u w:val="single"/>
        </w:rPr>
        <w:t xml:space="preserve">  7  </w:t>
      </w:r>
      <w:r>
        <w:rPr>
          <w:rFonts w:hint="eastAsia" w:ascii="宋体" w:hAnsi="宋体" w:cs="宋体"/>
          <w:sz w:val="24"/>
          <w:szCs w:val="24"/>
        </w:rPr>
        <w:t>日内补足数额，逾期未补足的，则甲方有权提取履约担保的全部余额并解除合同。</w:t>
      </w:r>
    </w:p>
    <w:p>
      <w:pPr>
        <w:tabs>
          <w:tab w:val="left" w:pos="851"/>
        </w:tabs>
        <w:adjustRightInd w:val="0"/>
        <w:snapToGrid w:val="0"/>
        <w:spacing w:line="360" w:lineRule="auto"/>
        <w:ind w:firstLine="480" w:firstLineChars="200"/>
        <w:jc w:val="left"/>
        <w:outlineLvl w:val="1"/>
        <w:rPr>
          <w:rFonts w:asciiTheme="minorEastAsia" w:hAnsiTheme="minorEastAsia" w:eastAsiaTheme="minorEastAsia" w:cstheme="minorEastAsia"/>
          <w:bCs/>
          <w:sz w:val="24"/>
          <w:szCs w:val="24"/>
          <w:bdr w:val="single" w:color="auto" w:sz="4" w:space="0"/>
        </w:rPr>
      </w:pPr>
      <w:r>
        <w:rPr>
          <w:rFonts w:hAnsi="宋体" w:cs="宋体"/>
          <w:sz w:val="24"/>
          <w:szCs w:val="24"/>
        </w:rPr>
        <w:t>8.6</w:t>
      </w:r>
      <w:r>
        <w:rPr>
          <w:rFonts w:hint="eastAsia" w:asciiTheme="minorEastAsia" w:hAnsiTheme="minorEastAsia" w:eastAsiaTheme="minorEastAsia" w:cstheme="minorEastAsia"/>
          <w:sz w:val="24"/>
          <w:szCs w:val="24"/>
        </w:rPr>
        <w:t xml:space="preserve">付款方式： </w:t>
      </w:r>
      <w:r>
        <w:rPr>
          <w:rFonts w:hint="eastAsia" w:asciiTheme="minorEastAsia" w:hAnsiTheme="minorEastAsia" w:eastAsiaTheme="minorEastAsia" w:cstheme="minorEastAsia"/>
          <w:sz w:val="24"/>
          <w:szCs w:val="24"/>
        </w:rPr>
        <w:sym w:font="Wingdings 2" w:char="F052"/>
      </w:r>
      <w:r>
        <w:rPr>
          <w:rFonts w:hint="eastAsia" w:asciiTheme="minorEastAsia" w:hAnsiTheme="minorEastAsia" w:eastAsiaTheme="minorEastAsia" w:cstheme="minorEastAsia"/>
          <w:sz w:val="24"/>
          <w:szCs w:val="24"/>
        </w:rPr>
        <w:t xml:space="preserve">网银支付；  </w:t>
      </w:r>
      <w:r>
        <w:rPr>
          <w:rFonts w:hint="eastAsia" w:asciiTheme="minorEastAsia" w:hAnsiTheme="minorEastAsia" w:eastAsiaTheme="minorEastAsia" w:cstheme="minorEastAsia"/>
          <w:sz w:val="24"/>
          <w:szCs w:val="24"/>
        </w:rPr>
        <w:sym w:font="Wingdings" w:char="00A8"/>
      </w:r>
      <w:r>
        <w:rPr>
          <w:rFonts w:hint="eastAsia" w:asciiTheme="minorEastAsia" w:hAnsiTheme="minorEastAsia" w:eastAsiaTheme="minorEastAsia" w:cstheme="minorEastAsia"/>
          <w:sz w:val="24"/>
          <w:szCs w:val="24"/>
        </w:rPr>
        <w:t xml:space="preserve">支票；   </w:t>
      </w:r>
      <w:r>
        <w:rPr>
          <w:rFonts w:hint="eastAsia" w:asciiTheme="minorEastAsia" w:hAnsiTheme="minorEastAsia" w:eastAsiaTheme="minorEastAsia" w:cstheme="minorEastAsia"/>
          <w:sz w:val="24"/>
          <w:szCs w:val="24"/>
        </w:rPr>
        <w:sym w:font="Wingdings" w:char="00A8"/>
      </w:r>
      <w:r>
        <w:rPr>
          <w:rFonts w:hint="eastAsia" w:asciiTheme="minorEastAsia" w:hAnsiTheme="minorEastAsia" w:eastAsiaTheme="minorEastAsia" w:cstheme="minorEastAsia"/>
          <w:sz w:val="24"/>
          <w:szCs w:val="24"/>
        </w:rPr>
        <w:t>其他：</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bCs/>
          <w:sz w:val="24"/>
          <w:szCs w:val="24"/>
          <w:u w:val="single"/>
          <w:bdr w:val="single" w:color="auto" w:sz="4" w:space="0"/>
        </w:rPr>
        <w:t xml:space="preserve">     </w:t>
      </w:r>
      <w:r>
        <w:rPr>
          <w:rFonts w:hint="eastAsia" w:asciiTheme="minorEastAsia" w:hAnsiTheme="minorEastAsia" w:eastAsiaTheme="minorEastAsia" w:cstheme="minorEastAsia"/>
          <w:bCs/>
          <w:sz w:val="24"/>
          <w:szCs w:val="24"/>
          <w:bdr w:val="single" w:color="auto" w:sz="4" w:space="0"/>
        </w:rPr>
        <w:t xml:space="preserve"> </w:t>
      </w:r>
    </w:p>
    <w:p>
      <w:pPr>
        <w:spacing w:line="384" w:lineRule="auto"/>
        <w:ind w:firstLine="720" w:firstLineChars="300"/>
        <w:outlineLvl w:val="1"/>
        <w:rPr>
          <w:rFonts w:ascii="宋体" w:hAnsi="宋体" w:cs="宋体"/>
          <w:sz w:val="24"/>
          <w:szCs w:val="24"/>
        </w:rPr>
      </w:pPr>
      <w:r>
        <w:rPr>
          <w:rFonts w:hint="eastAsia" w:ascii="宋体" w:hAnsi="宋体" w:cs="宋体"/>
          <w:sz w:val="24"/>
          <w:szCs w:val="24"/>
        </w:rPr>
        <w:t>（建议采用网银支付</w:t>
      </w:r>
      <w:r>
        <w:rPr>
          <w:rFonts w:hint="eastAsia" w:ascii="宋体" w:hAnsi="宋体" w:cs="宋体"/>
          <w:sz w:val="24"/>
          <w:szCs w:val="21"/>
        </w:rPr>
        <w:t>、</w:t>
      </w:r>
      <w:r>
        <w:rPr>
          <w:rFonts w:hint="eastAsia" w:ascii="宋体" w:hAnsi="宋体" w:cs="宋体"/>
          <w:sz w:val="24"/>
          <w:szCs w:val="24"/>
        </w:rPr>
        <w:t>支票两种形式</w:t>
      </w:r>
      <w:r>
        <w:rPr>
          <w:rFonts w:hint="eastAsia" w:ascii="宋体" w:hAnsi="宋体" w:cs="宋体"/>
          <w:sz w:val="24"/>
          <w:szCs w:val="21"/>
        </w:rPr>
        <w:t>中之一</w:t>
      </w:r>
      <w:r>
        <w:rPr>
          <w:rFonts w:hint="eastAsia" w:ascii="宋体" w:hAnsi="宋体" w:cs="宋体"/>
          <w:sz w:val="24"/>
          <w:szCs w:val="24"/>
        </w:rPr>
        <w:t>）。</w:t>
      </w:r>
    </w:p>
    <w:p>
      <w:pPr>
        <w:spacing w:line="384" w:lineRule="auto"/>
        <w:ind w:firstLine="482" w:firstLineChars="200"/>
        <w:rPr>
          <w:rFonts w:ascii="宋体" w:hAnsi="宋体" w:cs="宋体"/>
          <w:b/>
          <w:bCs/>
          <w:sz w:val="24"/>
          <w:szCs w:val="24"/>
        </w:rPr>
      </w:pPr>
      <w:r>
        <w:rPr>
          <w:rFonts w:hint="eastAsia" w:ascii="宋体" w:hAnsi="宋体" w:cs="宋体"/>
          <w:b/>
          <w:bCs/>
          <w:sz w:val="24"/>
          <w:szCs w:val="24"/>
        </w:rPr>
        <w:t>第九条</w:t>
      </w:r>
      <w:r>
        <w:rPr>
          <w:rFonts w:ascii="宋体" w:hAnsi="宋体" w:cs="宋体"/>
          <w:b/>
          <w:bCs/>
          <w:sz w:val="24"/>
          <w:szCs w:val="24"/>
        </w:rPr>
        <w:t xml:space="preserve"> </w:t>
      </w:r>
      <w:r>
        <w:rPr>
          <w:rFonts w:hint="eastAsia" w:ascii="宋体" w:hAnsi="宋体" w:cs="宋体"/>
          <w:b/>
          <w:bCs/>
          <w:sz w:val="24"/>
          <w:szCs w:val="24"/>
        </w:rPr>
        <w:t>竣工验收</w:t>
      </w:r>
    </w:p>
    <w:p>
      <w:pPr>
        <w:spacing w:line="384" w:lineRule="auto"/>
        <w:ind w:firstLine="480" w:firstLineChars="200"/>
        <w:rPr>
          <w:rFonts w:ascii="宋体" w:hAnsi="宋体" w:cs="宋体"/>
          <w:sz w:val="24"/>
          <w:szCs w:val="24"/>
        </w:rPr>
      </w:pPr>
      <w:r>
        <w:rPr>
          <w:rFonts w:ascii="宋体" w:hAnsi="宋体" w:cs="宋体"/>
          <w:sz w:val="24"/>
          <w:szCs w:val="24"/>
        </w:rPr>
        <w:t>9.1</w:t>
      </w:r>
      <w:r>
        <w:rPr>
          <w:rFonts w:hint="eastAsia" w:ascii="宋体" w:hAnsi="宋体" w:cs="宋体"/>
          <w:sz w:val="24"/>
          <w:szCs w:val="24"/>
        </w:rPr>
        <w:t>乙方应在工程完工后</w:t>
      </w:r>
      <w:r>
        <w:rPr>
          <w:rFonts w:ascii="宋体" w:hAnsi="宋体" w:cs="宋体"/>
          <w:sz w:val="24"/>
          <w:szCs w:val="24"/>
        </w:rPr>
        <w:t>30</w:t>
      </w:r>
      <w:r>
        <w:rPr>
          <w:rFonts w:hint="eastAsia" w:ascii="宋体" w:hAnsi="宋体" w:cs="宋体"/>
          <w:sz w:val="24"/>
          <w:szCs w:val="24"/>
        </w:rPr>
        <w:t>天内将经甲方审核的完整竣工资料（含竣工图）和竣工验收报告各一式四份交甲方，不按时报送工程竣工资料的，每逾期一天，甲方要求乙方支付</w:t>
      </w:r>
      <w:r>
        <w:rPr>
          <w:rFonts w:hint="eastAsia" w:ascii="宋体" w:hAnsi="宋体" w:cs="宋体"/>
          <w:sz w:val="24"/>
          <w:szCs w:val="24"/>
          <w:u w:val="single"/>
        </w:rPr>
        <w:t>合同暂定总价</w:t>
      </w:r>
      <w:r>
        <w:rPr>
          <w:rFonts w:hint="eastAsia" w:ascii="宋体" w:hAnsi="宋体" w:cs="宋体"/>
          <w:bCs/>
          <w:sz w:val="24"/>
          <w:szCs w:val="24"/>
          <w:u w:val="single"/>
        </w:rPr>
        <w:t>万分之五</w:t>
      </w:r>
      <w:r>
        <w:rPr>
          <w:rFonts w:ascii="宋体" w:hAnsi="宋体" w:cs="宋体"/>
          <w:bCs/>
          <w:sz w:val="24"/>
          <w:szCs w:val="24"/>
          <w:u w:val="single"/>
        </w:rPr>
        <w:t>/</w:t>
      </w:r>
      <w:r>
        <w:rPr>
          <w:rFonts w:hint="eastAsia" w:ascii="宋体" w:hAnsi="宋体" w:cs="宋体"/>
          <w:bCs/>
          <w:sz w:val="24"/>
          <w:szCs w:val="24"/>
          <w:u w:val="single"/>
        </w:rPr>
        <w:t>天</w:t>
      </w:r>
      <w:r>
        <w:rPr>
          <w:rFonts w:hint="eastAsia" w:ascii="宋体" w:hAnsi="宋体" w:cs="宋体"/>
          <w:sz w:val="24"/>
          <w:szCs w:val="24"/>
        </w:rPr>
        <w:t>，并在支付合同款时抵扣。</w:t>
      </w:r>
    </w:p>
    <w:p>
      <w:pPr>
        <w:spacing w:line="384" w:lineRule="auto"/>
        <w:ind w:firstLine="480" w:firstLineChars="200"/>
        <w:rPr>
          <w:rFonts w:ascii="宋体" w:hAnsi="宋体" w:cs="宋体"/>
          <w:sz w:val="24"/>
          <w:szCs w:val="24"/>
        </w:rPr>
      </w:pPr>
      <w:r>
        <w:rPr>
          <w:rFonts w:ascii="宋体" w:hAnsi="宋体" w:cs="宋体"/>
          <w:sz w:val="24"/>
          <w:szCs w:val="24"/>
        </w:rPr>
        <w:t>9.2</w:t>
      </w:r>
      <w:r>
        <w:rPr>
          <w:rFonts w:hint="eastAsia" w:ascii="宋体" w:hAnsi="宋体" w:cs="宋体"/>
          <w:sz w:val="24"/>
          <w:szCs w:val="24"/>
        </w:rPr>
        <w:t>甲方收到完整的竣工验收资料（完整的竣工验收资料：施工方案、开工</w:t>
      </w:r>
      <w:r>
        <w:rPr>
          <w:rFonts w:ascii="宋体" w:hAnsi="宋体" w:cs="宋体"/>
          <w:sz w:val="24"/>
          <w:szCs w:val="24"/>
        </w:rPr>
        <w:t>/</w:t>
      </w:r>
      <w:r>
        <w:rPr>
          <w:rFonts w:hint="eastAsia" w:ascii="宋体" w:hAnsi="宋体" w:cs="宋体"/>
          <w:sz w:val="24"/>
          <w:szCs w:val="24"/>
        </w:rPr>
        <w:t>竣工报告、安全备案整套资料、本合同书、询价文件</w:t>
      </w:r>
      <w:r>
        <w:rPr>
          <w:rFonts w:ascii="宋体" w:hAnsi="宋体" w:cs="宋体"/>
          <w:sz w:val="24"/>
          <w:szCs w:val="24"/>
        </w:rPr>
        <w:t>/</w:t>
      </w:r>
      <w:r>
        <w:rPr>
          <w:rFonts w:hint="eastAsia" w:ascii="宋体" w:hAnsi="宋体" w:cs="宋体"/>
          <w:sz w:val="24"/>
          <w:szCs w:val="24"/>
        </w:rPr>
        <w:t>响应文件、中标通知书</w:t>
      </w:r>
      <w:r>
        <w:rPr>
          <w:rFonts w:ascii="宋体" w:hAnsi="宋体" w:cs="宋体"/>
          <w:sz w:val="24"/>
          <w:szCs w:val="24"/>
        </w:rPr>
        <w:t>/</w:t>
      </w:r>
      <w:r>
        <w:rPr>
          <w:rFonts w:hint="eastAsia" w:ascii="宋体" w:hAnsi="宋体" w:cs="宋体"/>
          <w:sz w:val="24"/>
          <w:szCs w:val="24"/>
        </w:rPr>
        <w:t>发包通知书</w:t>
      </w:r>
      <w:r>
        <w:rPr>
          <w:rFonts w:ascii="宋体" w:hAnsi="宋体" w:cs="宋体"/>
          <w:sz w:val="24"/>
          <w:szCs w:val="24"/>
        </w:rPr>
        <w:t>/</w:t>
      </w:r>
      <w:r>
        <w:rPr>
          <w:rFonts w:hint="eastAsia" w:ascii="宋体" w:hAnsi="宋体" w:cs="宋体"/>
          <w:sz w:val="24"/>
          <w:szCs w:val="24"/>
        </w:rPr>
        <w:t>委托书、工程预算送审报告、工程结算书</w:t>
      </w:r>
      <w:r>
        <w:rPr>
          <w:rFonts w:ascii="宋体" w:hAnsi="宋体" w:cs="宋体"/>
          <w:sz w:val="24"/>
          <w:szCs w:val="24"/>
        </w:rPr>
        <w:t>/</w:t>
      </w:r>
      <w:r>
        <w:rPr>
          <w:rFonts w:hint="eastAsia" w:ascii="宋体" w:hAnsi="宋体" w:cs="宋体"/>
          <w:sz w:val="24"/>
          <w:szCs w:val="24"/>
        </w:rPr>
        <w:t>签证记录、备件开箱记录表或送货单、竣工图等，如有必须提供）和竣工验收报告后</w:t>
      </w:r>
      <w:r>
        <w:rPr>
          <w:rFonts w:ascii="宋体" w:hAnsi="宋体" w:cs="宋体"/>
          <w:sz w:val="24"/>
          <w:szCs w:val="24"/>
        </w:rPr>
        <w:t>20</w:t>
      </w:r>
      <w:r>
        <w:rPr>
          <w:rFonts w:hint="eastAsia" w:ascii="宋体" w:hAnsi="宋体" w:cs="宋体"/>
          <w:sz w:val="24"/>
          <w:szCs w:val="24"/>
        </w:rPr>
        <w:t>天内组织有关单位进行验收，工程竣工验收严格按国家、省、市、部门有关文件执行，并在验收后</w:t>
      </w:r>
      <w:r>
        <w:rPr>
          <w:rFonts w:ascii="宋体" w:hAnsi="宋体" w:cs="宋体"/>
          <w:sz w:val="24"/>
          <w:szCs w:val="24"/>
        </w:rPr>
        <w:t>10</w:t>
      </w:r>
      <w:r>
        <w:rPr>
          <w:rFonts w:hint="eastAsia" w:ascii="宋体" w:hAnsi="宋体" w:cs="宋体"/>
          <w:sz w:val="24"/>
          <w:szCs w:val="24"/>
        </w:rPr>
        <w:t>天内给予认可或提出修改意见。乙方按要求修改，并承担修改的费用。</w:t>
      </w:r>
    </w:p>
    <w:p>
      <w:pPr>
        <w:spacing w:line="384" w:lineRule="auto"/>
        <w:ind w:firstLine="480" w:firstLineChars="200"/>
        <w:rPr>
          <w:rFonts w:ascii="宋体" w:hAnsi="宋体" w:cs="宋体"/>
          <w:sz w:val="24"/>
          <w:szCs w:val="24"/>
        </w:rPr>
      </w:pPr>
      <w:r>
        <w:rPr>
          <w:rFonts w:ascii="宋体" w:hAnsi="宋体" w:cs="宋体"/>
          <w:sz w:val="24"/>
          <w:szCs w:val="24"/>
        </w:rPr>
        <w:t>9.3</w:t>
      </w:r>
      <w:r>
        <w:rPr>
          <w:rFonts w:hint="eastAsia" w:ascii="宋体" w:hAnsi="宋体" w:cs="宋体"/>
          <w:sz w:val="24"/>
          <w:szCs w:val="24"/>
        </w:rPr>
        <w:t>工程竣工验收通过，乙方送交完整的竣工验收资料和竣工验收报告的日期为实际竣工日期。工程按甲方要求修改后通过竣工验收的，实际竣工日期为乙方修改后提请甲方验收的日期。</w:t>
      </w:r>
    </w:p>
    <w:p>
      <w:pPr>
        <w:spacing w:line="384" w:lineRule="auto"/>
        <w:ind w:firstLine="480" w:firstLineChars="200"/>
        <w:rPr>
          <w:rFonts w:ascii="宋体" w:hAnsi="宋体" w:cs="宋体"/>
          <w:sz w:val="24"/>
          <w:szCs w:val="24"/>
        </w:rPr>
      </w:pPr>
      <w:r>
        <w:rPr>
          <w:rFonts w:ascii="宋体" w:hAnsi="宋体" w:cs="宋体"/>
          <w:sz w:val="24"/>
          <w:szCs w:val="24"/>
        </w:rPr>
        <w:t>9.4</w:t>
      </w:r>
      <w:r>
        <w:rPr>
          <w:rFonts w:hint="eastAsia" w:ascii="宋体" w:hAnsi="宋体" w:cs="宋体"/>
          <w:sz w:val="24"/>
          <w:szCs w:val="24"/>
        </w:rPr>
        <w:t>竣工档案的整理和移交</w:t>
      </w:r>
    </w:p>
    <w:p>
      <w:pPr>
        <w:spacing w:line="384" w:lineRule="auto"/>
        <w:ind w:firstLine="360" w:firstLineChars="150"/>
        <w:rPr>
          <w:rFonts w:ascii="宋体" w:hAnsi="宋体" w:cs="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384" w:lineRule="auto"/>
        <w:ind w:firstLine="360" w:firstLineChars="150"/>
        <w:rPr>
          <w:rFonts w:ascii="宋体" w:hAnsi="宋体" w:cs="宋体"/>
          <w:sz w:val="24"/>
          <w:szCs w:val="24"/>
        </w:rPr>
      </w:pPr>
      <w:r>
        <w:rPr>
          <w:rFonts w:hint="eastAsia" w:ascii="宋体" w:hAnsi="宋体" w:cs="宋体"/>
          <w:sz w:val="24"/>
          <w:szCs w:val="24"/>
        </w:rPr>
        <w:t>（</w:t>
      </w:r>
      <w:r>
        <w:rPr>
          <w:rFonts w:ascii="宋体" w:hAnsi="宋体" w:cs="宋体"/>
          <w:sz w:val="24"/>
          <w:szCs w:val="24"/>
        </w:rPr>
        <w:t>a</w:t>
      </w:r>
      <w:r>
        <w:rPr>
          <w:rFonts w:hint="eastAsia" w:ascii="宋体" w:hAnsi="宋体" w:cs="宋体"/>
          <w:sz w:val="24"/>
          <w:szCs w:val="24"/>
        </w:rPr>
        <w:t>）竣工文件资料、竣工图档案（原件）各一式四份；</w:t>
      </w:r>
    </w:p>
    <w:p>
      <w:pPr>
        <w:spacing w:line="384" w:lineRule="auto"/>
        <w:ind w:firstLine="360" w:firstLineChars="150"/>
        <w:rPr>
          <w:rFonts w:ascii="宋体" w:hAnsi="宋体" w:cs="宋体"/>
          <w:sz w:val="24"/>
          <w:szCs w:val="24"/>
        </w:rPr>
      </w:pPr>
      <w:r>
        <w:rPr>
          <w:rFonts w:hint="eastAsia" w:ascii="宋体" w:hAnsi="宋体" w:cs="宋体"/>
          <w:sz w:val="24"/>
          <w:szCs w:val="24"/>
        </w:rPr>
        <w:t>（</w:t>
      </w:r>
      <w:r>
        <w:rPr>
          <w:rFonts w:ascii="宋体" w:hAnsi="宋体" w:cs="宋体"/>
          <w:sz w:val="24"/>
          <w:szCs w:val="24"/>
        </w:rPr>
        <w:t>b</w:t>
      </w:r>
      <w:r>
        <w:rPr>
          <w:rFonts w:hint="eastAsia" w:ascii="宋体" w:hAnsi="宋体" w:cs="宋体"/>
          <w:sz w:val="24"/>
          <w:szCs w:val="24"/>
        </w:rPr>
        <w:t>）与本款（</w:t>
      </w:r>
      <w:r>
        <w:rPr>
          <w:rFonts w:ascii="宋体" w:hAnsi="宋体" w:cs="宋体"/>
          <w:sz w:val="24"/>
          <w:szCs w:val="24"/>
        </w:rPr>
        <w:t>a</w:t>
      </w:r>
      <w:r>
        <w:rPr>
          <w:rFonts w:hint="eastAsia" w:ascii="宋体" w:hAnsi="宋体" w:cs="宋体"/>
          <w:sz w:val="24"/>
          <w:szCs w:val="24"/>
        </w:rPr>
        <w:t>）项内容相同的电子版档案一式二份；</w:t>
      </w:r>
    </w:p>
    <w:p>
      <w:pPr>
        <w:spacing w:line="384" w:lineRule="auto"/>
        <w:ind w:firstLine="360" w:firstLineChars="150"/>
        <w:rPr>
          <w:rFonts w:ascii="宋体" w:hAnsi="宋体" w:cs="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）乙方移交竣工档案的时限：乙方应于工程竣工验收后</w:t>
      </w:r>
      <w:r>
        <w:rPr>
          <w:rFonts w:ascii="宋体" w:hAnsi="宋体" w:cs="宋体"/>
          <w:sz w:val="24"/>
          <w:szCs w:val="24"/>
        </w:rPr>
        <w:t>30</w:t>
      </w:r>
      <w:r>
        <w:rPr>
          <w:rFonts w:hint="eastAsia" w:ascii="宋体" w:hAnsi="宋体" w:cs="宋体"/>
          <w:sz w:val="24"/>
          <w:szCs w:val="24"/>
        </w:rPr>
        <w:t>天内将竣工档案提交甲方签认。乙方应于甲方签认后</w:t>
      </w:r>
      <w:r>
        <w:rPr>
          <w:rFonts w:ascii="宋体" w:hAnsi="宋体" w:cs="宋体"/>
          <w:sz w:val="24"/>
          <w:szCs w:val="24"/>
        </w:rPr>
        <w:t>10</w:t>
      </w:r>
      <w:r>
        <w:rPr>
          <w:rFonts w:hint="eastAsia" w:ascii="宋体" w:hAnsi="宋体" w:cs="宋体"/>
          <w:sz w:val="24"/>
          <w:szCs w:val="24"/>
        </w:rPr>
        <w:t>天内将竣工档案移交给甲方归档并同时移交有关归档的证明文件。甲方经审查合格的，应在收到竣工档案后</w:t>
      </w:r>
      <w:r>
        <w:rPr>
          <w:rFonts w:ascii="宋体" w:hAnsi="宋体" w:cs="宋体"/>
          <w:sz w:val="24"/>
          <w:szCs w:val="24"/>
        </w:rPr>
        <w:t>10</w:t>
      </w:r>
      <w:r>
        <w:rPr>
          <w:rFonts w:hint="eastAsia" w:ascii="宋体" w:hAnsi="宋体" w:cs="宋体"/>
          <w:sz w:val="24"/>
          <w:szCs w:val="24"/>
        </w:rPr>
        <w:t>天内签署档案验收意见；不合格的，乙方应按甲方要求限期补正，直至合格为止。乙方超过本条规定的时限，每逾期一天支付</w:t>
      </w:r>
      <w:r>
        <w:rPr>
          <w:rFonts w:hint="eastAsia" w:ascii="宋体" w:hAnsi="宋体" w:cs="宋体"/>
          <w:sz w:val="24"/>
          <w:szCs w:val="24"/>
          <w:u w:val="single"/>
        </w:rPr>
        <w:t>合同暂定总价</w:t>
      </w:r>
      <w:r>
        <w:rPr>
          <w:rFonts w:hint="eastAsia" w:ascii="宋体" w:hAnsi="宋体" w:cs="宋体"/>
          <w:bCs/>
          <w:sz w:val="24"/>
          <w:szCs w:val="24"/>
          <w:u w:val="single"/>
        </w:rPr>
        <w:t>万分之五</w:t>
      </w:r>
      <w:r>
        <w:rPr>
          <w:rFonts w:ascii="宋体" w:hAnsi="宋体" w:cs="宋体"/>
          <w:bCs/>
          <w:sz w:val="24"/>
          <w:szCs w:val="24"/>
          <w:u w:val="single"/>
        </w:rPr>
        <w:t>/</w:t>
      </w:r>
      <w:r>
        <w:rPr>
          <w:rFonts w:hint="eastAsia" w:ascii="宋体" w:hAnsi="宋体" w:cs="宋体"/>
          <w:bCs/>
          <w:sz w:val="24"/>
          <w:szCs w:val="24"/>
          <w:u w:val="single"/>
        </w:rPr>
        <w:t>天</w:t>
      </w:r>
      <w:r>
        <w:rPr>
          <w:rFonts w:hint="eastAsia" w:ascii="宋体" w:hAnsi="宋体" w:cs="宋体"/>
          <w:sz w:val="24"/>
          <w:szCs w:val="24"/>
        </w:rPr>
        <w:t>违约金。</w:t>
      </w:r>
    </w:p>
    <w:p>
      <w:pPr>
        <w:spacing w:line="384" w:lineRule="auto"/>
        <w:ind w:firstLine="360" w:firstLineChars="150"/>
        <w:rPr>
          <w:rFonts w:ascii="宋体" w:hAnsi="宋体" w:cs="宋体"/>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）电子版竣工图的编制，以甲方提供的电子版施工图为基础。乙方在移交竣工档案时，应一并移交甲方提供的电子版施工图。</w:t>
      </w:r>
    </w:p>
    <w:p>
      <w:pPr>
        <w:spacing w:line="384" w:lineRule="auto"/>
        <w:ind w:firstLine="480"/>
        <w:rPr>
          <w:rFonts w:ascii="宋体" w:hAnsi="宋体" w:cs="宋体"/>
          <w:sz w:val="24"/>
          <w:szCs w:val="24"/>
        </w:rPr>
      </w:pPr>
      <w:r>
        <w:rPr>
          <w:rFonts w:hint="eastAsia" w:ascii="宋体" w:hAnsi="宋体" w:cs="宋体"/>
          <w:sz w:val="24"/>
          <w:szCs w:val="24"/>
        </w:rPr>
        <w:t>电子版施工图和电子版竣工图的知识产权归属甲方所有，非经甲方许可，乙方不得以任何方式复制、备份、转让和利用。否则，由此引起的任何纠纷和责任由乙方承担。</w:t>
      </w:r>
    </w:p>
    <w:p>
      <w:pPr>
        <w:numPr>
          <w:ilvl w:val="0"/>
          <w:numId w:val="6"/>
        </w:numPr>
        <w:spacing w:before="120" w:after="156" w:afterLines="50" w:line="384" w:lineRule="auto"/>
        <w:ind w:firstLine="482" w:firstLineChars="200"/>
        <w:jc w:val="left"/>
        <w:rPr>
          <w:rFonts w:ascii="宋体" w:hAnsi="宋体" w:cs="宋体"/>
          <w:b/>
          <w:bCs/>
          <w:sz w:val="24"/>
          <w:szCs w:val="24"/>
        </w:rPr>
      </w:pPr>
      <w:r>
        <w:rPr>
          <w:rFonts w:hint="eastAsia" w:ascii="宋体" w:hAnsi="宋体" w:cs="宋体"/>
          <w:b/>
          <w:bCs/>
          <w:sz w:val="24"/>
          <w:szCs w:val="24"/>
        </w:rPr>
        <w:t>质量保证</w:t>
      </w:r>
    </w:p>
    <w:p>
      <w:pPr>
        <w:spacing w:line="384" w:lineRule="auto"/>
        <w:ind w:firstLine="480" w:firstLineChars="200"/>
        <w:rPr>
          <w:rFonts w:ascii="宋体" w:hAnsi="宋体" w:cs="宋体"/>
          <w:sz w:val="24"/>
          <w:szCs w:val="24"/>
        </w:rPr>
      </w:pPr>
      <w:r>
        <w:rPr>
          <w:rFonts w:ascii="宋体" w:hAnsi="宋体" w:cs="宋体"/>
          <w:sz w:val="24"/>
          <w:szCs w:val="24"/>
        </w:rPr>
        <w:t>10.1</w:t>
      </w:r>
      <w:r>
        <w:rPr>
          <w:rFonts w:hint="eastAsia" w:ascii="宋体" w:hAnsi="宋体" w:cs="宋体"/>
          <w:sz w:val="24"/>
          <w:szCs w:val="24"/>
        </w:rPr>
        <w:t>乙方保证所承包的项目质量符合国家相关标准和规范。对产品质量依据原厂商标准及国家标准从严执行。</w:t>
      </w:r>
    </w:p>
    <w:p>
      <w:pPr>
        <w:autoSpaceDE w:val="0"/>
        <w:autoSpaceDN w:val="0"/>
        <w:adjustRightInd w:val="0"/>
        <w:spacing w:line="384" w:lineRule="auto"/>
        <w:ind w:left="420"/>
        <w:rPr>
          <w:rFonts w:ascii="宋体" w:hAnsi="宋体" w:cs="宋体"/>
          <w:kern w:val="0"/>
          <w:sz w:val="24"/>
          <w:szCs w:val="24"/>
          <w:lang w:val="zh-CN"/>
        </w:rPr>
      </w:pPr>
      <w:r>
        <w:rPr>
          <w:rFonts w:ascii="宋体" w:hAnsi="宋体" w:cs="宋体"/>
          <w:bCs/>
          <w:sz w:val="24"/>
          <w:szCs w:val="24"/>
        </w:rPr>
        <w:t xml:space="preserve">10.2 </w:t>
      </w:r>
      <w:r>
        <w:rPr>
          <w:rFonts w:hint="eastAsia" w:ascii="宋体" w:hAnsi="宋体" w:cs="宋体"/>
          <w:bCs/>
          <w:sz w:val="24"/>
          <w:szCs w:val="24"/>
        </w:rPr>
        <w:t>本项目质量保修期为</w:t>
      </w:r>
      <w:r>
        <w:rPr>
          <w:rFonts w:hint="eastAsia" w:ascii="宋体" w:hAnsi="宋体" w:cs="宋体"/>
          <w:kern w:val="0"/>
          <w:sz w:val="24"/>
          <w:szCs w:val="24"/>
          <w:lang w:val="zh-CN"/>
        </w:rPr>
        <w:t>自验收合格之日起</w:t>
      </w:r>
      <w:r>
        <w:rPr>
          <w:rFonts w:ascii="宋体" w:hAnsi="宋体" w:cs="宋体"/>
          <w:kern w:val="0"/>
          <w:sz w:val="24"/>
          <w:szCs w:val="24"/>
          <w:u w:val="single"/>
          <w:lang w:val="zh-CN"/>
        </w:rPr>
        <w:t xml:space="preserve">  </w:t>
      </w:r>
      <w:r>
        <w:rPr>
          <w:rFonts w:hint="eastAsia" w:ascii="宋体" w:hAnsi="宋体" w:cs="宋体"/>
          <w:kern w:val="0"/>
          <w:sz w:val="24"/>
          <w:szCs w:val="24"/>
          <w:u w:val="single"/>
          <w:lang w:val="zh-CN"/>
        </w:rPr>
        <w:t>1</w:t>
      </w:r>
      <w:r>
        <w:rPr>
          <w:rFonts w:ascii="宋体" w:hAnsi="宋体" w:cs="宋体"/>
          <w:kern w:val="0"/>
          <w:sz w:val="24"/>
          <w:szCs w:val="24"/>
          <w:u w:val="single"/>
          <w:lang w:val="zh-CN"/>
        </w:rPr>
        <w:t xml:space="preserve"> </w:t>
      </w:r>
      <w:r>
        <w:rPr>
          <w:rFonts w:hint="eastAsia" w:ascii="宋体" w:hAnsi="宋体" w:cs="宋体"/>
          <w:kern w:val="0"/>
          <w:sz w:val="24"/>
          <w:szCs w:val="24"/>
          <w:lang w:val="zh-CN"/>
        </w:rPr>
        <w:t>年。</w:t>
      </w:r>
    </w:p>
    <w:p>
      <w:pPr>
        <w:spacing w:line="384" w:lineRule="auto"/>
        <w:ind w:firstLine="420" w:firstLineChars="175"/>
        <w:rPr>
          <w:rFonts w:ascii="宋体" w:hAnsi="宋体" w:cs="宋体"/>
          <w:bCs/>
          <w:sz w:val="24"/>
          <w:szCs w:val="24"/>
        </w:rPr>
      </w:pPr>
      <w:r>
        <w:rPr>
          <w:rFonts w:ascii="宋体" w:hAnsi="宋体" w:cs="宋体"/>
          <w:bCs/>
          <w:sz w:val="24"/>
          <w:szCs w:val="24"/>
        </w:rPr>
        <w:t>10.3</w:t>
      </w:r>
      <w:r>
        <w:rPr>
          <w:rFonts w:hint="eastAsia" w:ascii="宋体" w:hAnsi="宋体" w:cs="宋体"/>
          <w:bCs/>
          <w:sz w:val="24"/>
          <w:szCs w:val="24"/>
        </w:rPr>
        <w:t>质量保修期期间，本项目的质量问题由乙方免费提供保修服务，乙方应在收到甲方通知后</w:t>
      </w:r>
      <w:r>
        <w:rPr>
          <w:rFonts w:ascii="宋体" w:hAnsi="宋体" w:cs="宋体"/>
          <w:bCs/>
          <w:sz w:val="24"/>
          <w:szCs w:val="24"/>
          <w:u w:val="single"/>
        </w:rPr>
        <w:t xml:space="preserve"> </w:t>
      </w:r>
      <w:r>
        <w:rPr>
          <w:rFonts w:hint="eastAsia" w:ascii="宋体" w:hAnsi="宋体" w:cs="宋体"/>
          <w:bCs/>
          <w:sz w:val="24"/>
          <w:szCs w:val="24"/>
          <w:u w:val="single"/>
        </w:rPr>
        <w:t>1</w:t>
      </w:r>
      <w:r>
        <w:rPr>
          <w:rFonts w:ascii="宋体" w:hAnsi="宋体" w:cs="宋体"/>
          <w:bCs/>
          <w:sz w:val="24"/>
          <w:szCs w:val="24"/>
          <w:u w:val="single"/>
        </w:rPr>
        <w:t xml:space="preserve"> </w:t>
      </w:r>
      <w:r>
        <w:rPr>
          <w:rFonts w:hint="eastAsia" w:ascii="宋体" w:hAnsi="宋体" w:cs="宋体"/>
          <w:bCs/>
          <w:sz w:val="24"/>
          <w:szCs w:val="24"/>
        </w:rPr>
        <w:t>日内派人员到场负责解决及维修，如果乙方不按时到场维修或到场后不能修复的，甲方有权委托他人予以维修，乙方承担由此发生的费用并支付</w:t>
      </w:r>
      <w:r>
        <w:rPr>
          <w:rFonts w:hint="eastAsia" w:ascii="宋体" w:hAnsi="宋体" w:cs="宋体"/>
          <w:bCs/>
          <w:sz w:val="24"/>
          <w:szCs w:val="24"/>
          <w:u w:val="single"/>
        </w:rPr>
        <w:t>合同暂定总价的</w:t>
      </w:r>
      <w:r>
        <w:rPr>
          <w:rFonts w:ascii="宋体" w:hAnsi="宋体" w:cs="宋体"/>
          <w:bCs/>
          <w:sz w:val="24"/>
          <w:szCs w:val="24"/>
          <w:u w:val="single"/>
        </w:rPr>
        <w:t>10%/</w:t>
      </w:r>
      <w:r>
        <w:rPr>
          <w:rFonts w:hint="eastAsia" w:ascii="宋体" w:hAnsi="宋体" w:cs="宋体"/>
          <w:bCs/>
          <w:sz w:val="24"/>
          <w:szCs w:val="24"/>
          <w:u w:val="single"/>
        </w:rPr>
        <w:t>次</w:t>
      </w:r>
      <w:r>
        <w:rPr>
          <w:rFonts w:hint="eastAsia" w:ascii="宋体" w:hAnsi="宋体" w:cs="宋体"/>
          <w:bCs/>
          <w:sz w:val="24"/>
          <w:szCs w:val="24"/>
        </w:rPr>
        <w:t>作为违约金。</w:t>
      </w:r>
    </w:p>
    <w:p>
      <w:pPr>
        <w:spacing w:before="156" w:beforeLines="50" w:after="156" w:afterLines="50" w:line="384" w:lineRule="auto"/>
        <w:ind w:firstLine="422" w:firstLineChars="175"/>
        <w:jc w:val="left"/>
        <w:rPr>
          <w:rFonts w:ascii="宋体" w:hAnsi="宋体" w:cs="宋体"/>
          <w:sz w:val="24"/>
          <w:szCs w:val="24"/>
        </w:rPr>
      </w:pPr>
      <w:r>
        <w:rPr>
          <w:rFonts w:hint="eastAsia" w:ascii="宋体" w:hAnsi="宋体" w:cs="宋体"/>
          <w:b/>
          <w:bCs/>
          <w:sz w:val="24"/>
          <w:szCs w:val="24"/>
        </w:rPr>
        <w:t>第十一条</w:t>
      </w:r>
      <w:r>
        <w:rPr>
          <w:rFonts w:ascii="宋体" w:hAnsi="宋体" w:cs="宋体"/>
          <w:b/>
          <w:bCs/>
          <w:sz w:val="24"/>
          <w:szCs w:val="24"/>
        </w:rPr>
        <w:t xml:space="preserve"> </w:t>
      </w:r>
      <w:r>
        <w:rPr>
          <w:rFonts w:hint="eastAsia" w:ascii="宋体" w:hAnsi="宋体" w:cs="宋体"/>
          <w:b/>
          <w:bCs/>
          <w:sz w:val="24"/>
          <w:szCs w:val="24"/>
        </w:rPr>
        <w:t>不可抗力</w:t>
      </w:r>
    </w:p>
    <w:p>
      <w:pPr>
        <w:widowControl/>
        <w:autoSpaceDE w:val="0"/>
        <w:autoSpaceDN w:val="0"/>
        <w:adjustRightInd w:val="0"/>
        <w:spacing w:line="384" w:lineRule="auto"/>
        <w:ind w:firstLine="480" w:firstLineChars="200"/>
        <w:rPr>
          <w:rFonts w:ascii="宋体" w:hAnsi="宋体" w:cs="宋体"/>
          <w:bCs/>
          <w:sz w:val="24"/>
          <w:szCs w:val="24"/>
        </w:rPr>
      </w:pPr>
      <w:r>
        <w:rPr>
          <w:rFonts w:ascii="宋体" w:hAnsi="宋体" w:cs="宋体"/>
          <w:bCs/>
          <w:sz w:val="24"/>
          <w:szCs w:val="24"/>
        </w:rPr>
        <w:t xml:space="preserve">11.1 </w:t>
      </w:r>
      <w:r>
        <w:rPr>
          <w:rFonts w:hint="eastAsia" w:ascii="宋体" w:hAnsi="宋体" w:cs="宋体"/>
          <w:bCs/>
          <w:sz w:val="24"/>
          <w:szCs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84" w:lineRule="auto"/>
        <w:ind w:firstLine="480" w:firstLineChars="200"/>
        <w:rPr>
          <w:rFonts w:ascii="宋体" w:hAnsi="宋体" w:cs="宋体"/>
          <w:bCs/>
          <w:sz w:val="24"/>
          <w:szCs w:val="24"/>
        </w:rPr>
      </w:pPr>
      <w:r>
        <w:rPr>
          <w:rFonts w:hint="eastAsia" w:ascii="宋体" w:hAnsi="宋体" w:cs="宋体"/>
          <w:bCs/>
          <w:sz w:val="24"/>
          <w:szCs w:val="24"/>
        </w:rPr>
        <w:t>⑴</w:t>
      </w:r>
      <w:r>
        <w:rPr>
          <w:rFonts w:ascii="宋体" w:hAnsi="宋体" w:cs="宋体"/>
          <w:bCs/>
          <w:sz w:val="24"/>
          <w:szCs w:val="24"/>
        </w:rPr>
        <w:t xml:space="preserve"> </w:t>
      </w:r>
      <w:r>
        <w:rPr>
          <w:rFonts w:hint="eastAsia" w:ascii="宋体" w:hAnsi="宋体" w:cs="宋体"/>
          <w:bCs/>
          <w:sz w:val="24"/>
          <w:szCs w:val="24"/>
        </w:rPr>
        <w:t>地震、火山爆发、滑坡、暴雨（橙色预警及以上）、台风（黄色预警及以上）、海啸、龙卷风、大面积流行病</w:t>
      </w:r>
      <w:r>
        <w:rPr>
          <w:rFonts w:ascii="宋体" w:hAnsi="宋体" w:cs="宋体"/>
          <w:bCs/>
          <w:sz w:val="24"/>
          <w:szCs w:val="24"/>
        </w:rPr>
        <w:t>(如：非典型性肺炎等)或瘟疫；</w:t>
      </w:r>
    </w:p>
    <w:p>
      <w:pPr>
        <w:widowControl/>
        <w:autoSpaceDE w:val="0"/>
        <w:autoSpaceDN w:val="0"/>
        <w:adjustRightInd w:val="0"/>
        <w:spacing w:line="384" w:lineRule="auto"/>
        <w:ind w:firstLine="480" w:firstLineChars="200"/>
        <w:rPr>
          <w:rFonts w:ascii="宋体" w:hAnsi="宋体" w:cs="宋体"/>
          <w:bCs/>
          <w:sz w:val="24"/>
          <w:szCs w:val="24"/>
        </w:rPr>
      </w:pPr>
      <w:r>
        <w:rPr>
          <w:rFonts w:hint="eastAsia" w:ascii="宋体" w:hAnsi="宋体" w:cs="宋体"/>
          <w:bCs/>
          <w:sz w:val="24"/>
          <w:szCs w:val="24"/>
        </w:rPr>
        <w:t>⑵</w:t>
      </w:r>
      <w:r>
        <w:rPr>
          <w:rFonts w:ascii="宋体" w:hAnsi="宋体" w:cs="宋体"/>
          <w:bCs/>
          <w:sz w:val="24"/>
          <w:szCs w:val="24"/>
        </w:rPr>
        <w:t xml:space="preserve"> </w:t>
      </w:r>
      <w:r>
        <w:rPr>
          <w:rFonts w:hint="eastAsia" w:ascii="宋体" w:hAnsi="宋体" w:cs="宋体"/>
          <w:bCs/>
          <w:sz w:val="24"/>
          <w:szCs w:val="24"/>
        </w:rPr>
        <w:t>战争行为、入侵、武装冲突或外敌行为、封锁、暴乱、恐怖行为或军事演习；</w:t>
      </w:r>
    </w:p>
    <w:p>
      <w:pPr>
        <w:widowControl/>
        <w:autoSpaceDE w:val="0"/>
        <w:autoSpaceDN w:val="0"/>
        <w:adjustRightInd w:val="0"/>
        <w:spacing w:line="384" w:lineRule="auto"/>
        <w:ind w:firstLine="480" w:firstLineChars="200"/>
        <w:rPr>
          <w:rFonts w:ascii="宋体" w:hAnsi="宋体" w:cs="宋体"/>
          <w:bCs/>
          <w:sz w:val="24"/>
          <w:szCs w:val="24"/>
        </w:rPr>
      </w:pPr>
      <w:r>
        <w:rPr>
          <w:rFonts w:ascii="宋体" w:hAnsi="宋体" w:cs="宋体"/>
          <w:bCs/>
          <w:sz w:val="24"/>
          <w:szCs w:val="24"/>
        </w:rPr>
        <w:t xml:space="preserve">11.2 </w:t>
      </w:r>
      <w:r>
        <w:rPr>
          <w:rFonts w:hint="eastAsia" w:ascii="宋体" w:hAnsi="宋体" w:cs="宋体"/>
          <w:bCs/>
          <w:sz w:val="24"/>
          <w:szCs w:val="24"/>
        </w:rPr>
        <w:t>声称受到不可抗力影响的一方，应在发生不可抗力或知道发生不可抗力之后</w:t>
      </w:r>
      <w:r>
        <w:rPr>
          <w:rFonts w:ascii="宋体" w:hAnsi="宋体" w:cs="宋体"/>
          <w:bCs/>
          <w:sz w:val="24"/>
          <w:szCs w:val="24"/>
        </w:rPr>
        <w:t>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84" w:lineRule="auto"/>
        <w:ind w:firstLine="480" w:firstLineChars="200"/>
        <w:rPr>
          <w:rFonts w:ascii="宋体" w:hAnsi="宋体" w:cs="宋体"/>
          <w:bCs/>
          <w:sz w:val="24"/>
          <w:szCs w:val="24"/>
        </w:rPr>
      </w:pPr>
      <w:r>
        <w:rPr>
          <w:rFonts w:ascii="宋体" w:hAnsi="宋体" w:cs="宋体"/>
          <w:bCs/>
          <w:sz w:val="24"/>
          <w:szCs w:val="24"/>
        </w:rPr>
        <w:t xml:space="preserve">11.3 </w:t>
      </w:r>
      <w:r>
        <w:rPr>
          <w:rFonts w:hint="eastAsia" w:ascii="宋体" w:hAnsi="宋体" w:cs="宋体"/>
          <w:bCs/>
          <w:sz w:val="24"/>
          <w:szCs w:val="24"/>
        </w:rPr>
        <w:t>因不可抗力导致合同无法履行的时间自该不可抗力发生日起连续超过玖拾</w:t>
      </w:r>
      <w:r>
        <w:rPr>
          <w:rFonts w:ascii="宋体" w:hAnsi="宋体" w:cs="宋体"/>
          <w:bCs/>
          <w:sz w:val="24"/>
          <w:szCs w:val="24"/>
        </w:rPr>
        <w:t>(90)天，双方应协商决定继续履行本合同的条件或者变更本合同。如果自不可抗力发生后壹佰捌拾(180)天之内双方不能达成一致意见，任何一方有权解除本合同。</w:t>
      </w:r>
    </w:p>
    <w:p>
      <w:pPr>
        <w:spacing w:before="156" w:beforeLines="50" w:after="156" w:afterLines="50" w:line="384" w:lineRule="auto"/>
        <w:ind w:firstLine="482"/>
        <w:jc w:val="left"/>
        <w:rPr>
          <w:rFonts w:ascii="宋体" w:hAnsi="宋体" w:cs="宋体"/>
          <w:bCs/>
          <w:sz w:val="24"/>
          <w:szCs w:val="24"/>
        </w:rPr>
      </w:pPr>
      <w:r>
        <w:rPr>
          <w:rFonts w:ascii="宋体" w:hAnsi="宋体" w:cs="宋体"/>
          <w:bCs/>
          <w:sz w:val="24"/>
          <w:szCs w:val="24"/>
        </w:rPr>
        <w:t xml:space="preserve">11.4 </w:t>
      </w:r>
      <w:r>
        <w:rPr>
          <w:rFonts w:hint="eastAsia" w:ascii="宋体" w:hAnsi="宋体" w:cs="宋体"/>
          <w:bCs/>
          <w:sz w:val="24"/>
          <w:szCs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before="156" w:beforeLines="50" w:after="156" w:afterLines="50" w:line="384" w:lineRule="auto"/>
        <w:ind w:firstLine="482"/>
        <w:jc w:val="left"/>
        <w:rPr>
          <w:rFonts w:ascii="宋体" w:hAnsi="宋体" w:cs="宋体"/>
          <w:b/>
          <w:bCs/>
          <w:sz w:val="24"/>
          <w:szCs w:val="24"/>
        </w:rPr>
      </w:pPr>
      <w:r>
        <w:rPr>
          <w:rFonts w:hint="eastAsia" w:ascii="宋体" w:hAnsi="宋体" w:cs="宋体"/>
          <w:b/>
          <w:bCs/>
          <w:sz w:val="24"/>
          <w:szCs w:val="24"/>
        </w:rPr>
        <w:t>十二条</w:t>
      </w:r>
      <w:r>
        <w:rPr>
          <w:rFonts w:ascii="宋体" w:hAnsi="宋体" w:cs="宋体"/>
          <w:b/>
          <w:bCs/>
          <w:sz w:val="24"/>
          <w:szCs w:val="24"/>
        </w:rPr>
        <w:t xml:space="preserve"> </w:t>
      </w:r>
      <w:r>
        <w:rPr>
          <w:rFonts w:hint="eastAsia" w:ascii="宋体" w:hAnsi="宋体" w:cs="宋体"/>
          <w:b/>
          <w:bCs/>
          <w:sz w:val="24"/>
          <w:szCs w:val="24"/>
        </w:rPr>
        <w:t>争议解决</w:t>
      </w:r>
    </w:p>
    <w:p>
      <w:pPr>
        <w:spacing w:line="384" w:lineRule="auto"/>
        <w:ind w:firstLine="482"/>
        <w:rPr>
          <w:rFonts w:ascii="宋体" w:hAnsi="宋体" w:cs="宋体"/>
          <w:bCs/>
          <w:sz w:val="24"/>
          <w:szCs w:val="24"/>
        </w:rPr>
      </w:pPr>
      <w:r>
        <w:rPr>
          <w:rFonts w:ascii="宋体" w:hAnsi="宋体" w:cs="宋体"/>
          <w:bCs/>
          <w:sz w:val="24"/>
          <w:szCs w:val="24"/>
        </w:rPr>
        <w:t xml:space="preserve">12.1 </w:t>
      </w:r>
      <w:r>
        <w:rPr>
          <w:rFonts w:hint="eastAsia" w:ascii="宋体" w:hAnsi="宋体" w:cs="宋体"/>
          <w:bCs/>
          <w:sz w:val="24"/>
          <w:szCs w:val="24"/>
        </w:rPr>
        <w:t>甲乙双方应通过友好协商，解决在执行本合同所发生的或与本合同有关的一切争议。如协商不能解决争议，任何一方均可依法向甲方所在地人民法院提起诉讼。</w:t>
      </w:r>
    </w:p>
    <w:p>
      <w:pPr>
        <w:spacing w:line="384" w:lineRule="auto"/>
        <w:ind w:firstLine="482"/>
        <w:jc w:val="left"/>
        <w:rPr>
          <w:rFonts w:ascii="宋体" w:hAnsi="宋体" w:cs="宋体"/>
          <w:sz w:val="24"/>
          <w:szCs w:val="24"/>
        </w:rPr>
      </w:pPr>
      <w:r>
        <w:rPr>
          <w:rFonts w:ascii="宋体" w:hAnsi="宋体" w:cs="宋体"/>
          <w:bCs/>
          <w:sz w:val="24"/>
          <w:szCs w:val="24"/>
        </w:rPr>
        <w:t xml:space="preserve">12.2 </w:t>
      </w:r>
      <w:r>
        <w:rPr>
          <w:rFonts w:hint="eastAsia" w:ascii="宋体" w:hAnsi="宋体" w:cs="宋体"/>
          <w:sz w:val="24"/>
          <w:szCs w:val="24"/>
        </w:rPr>
        <w:t>在甲方同意的情况下，除有争端之外的合同其它部分在争端解决前应继续执行。</w:t>
      </w:r>
    </w:p>
    <w:p>
      <w:pPr>
        <w:spacing w:line="384" w:lineRule="auto"/>
        <w:ind w:firstLine="482"/>
        <w:jc w:val="left"/>
        <w:rPr>
          <w:rFonts w:ascii="宋体" w:hAnsi="宋体" w:cs="宋体"/>
          <w:b/>
          <w:bCs/>
          <w:sz w:val="24"/>
          <w:szCs w:val="24"/>
        </w:rPr>
      </w:pPr>
      <w:r>
        <w:rPr>
          <w:rFonts w:hint="eastAsia" w:ascii="宋体" w:hAnsi="宋体" w:cs="宋体"/>
          <w:b/>
          <w:bCs/>
          <w:sz w:val="24"/>
          <w:szCs w:val="24"/>
        </w:rPr>
        <w:t>第十三条</w:t>
      </w:r>
      <w:r>
        <w:rPr>
          <w:rFonts w:ascii="宋体" w:hAnsi="宋体" w:cs="宋体"/>
          <w:b/>
          <w:bCs/>
          <w:sz w:val="24"/>
          <w:szCs w:val="24"/>
        </w:rPr>
        <w:t xml:space="preserve"> </w:t>
      </w:r>
      <w:r>
        <w:rPr>
          <w:rFonts w:hint="eastAsia" w:ascii="宋体" w:hAnsi="宋体" w:cs="宋体"/>
          <w:b/>
          <w:bCs/>
          <w:sz w:val="24"/>
          <w:szCs w:val="24"/>
        </w:rPr>
        <w:t>合同生效及其他</w:t>
      </w:r>
    </w:p>
    <w:p>
      <w:pPr>
        <w:spacing w:line="384" w:lineRule="auto"/>
        <w:ind w:firstLine="480"/>
        <w:rPr>
          <w:rFonts w:ascii="宋体" w:hAnsi="宋体" w:cs="宋体"/>
          <w:sz w:val="24"/>
          <w:szCs w:val="24"/>
        </w:rPr>
      </w:pPr>
      <w:r>
        <w:rPr>
          <w:rFonts w:ascii="宋体" w:hAnsi="宋体" w:cs="宋体"/>
          <w:sz w:val="24"/>
          <w:szCs w:val="24"/>
        </w:rPr>
        <w:t>13.1</w:t>
      </w:r>
      <w:r>
        <w:rPr>
          <w:rFonts w:hint="eastAsia" w:ascii="宋体" w:hAnsi="宋体" w:cs="宋体"/>
          <w:sz w:val="24"/>
          <w:szCs w:val="24"/>
        </w:rPr>
        <w:t>本合同经双方法定代表人或授权代表签字并加盖双方公章后生效</w:t>
      </w:r>
      <w:r>
        <w:rPr>
          <w:rFonts w:ascii="宋体" w:hAnsi="宋体" w:cs="宋体"/>
          <w:sz w:val="24"/>
          <w:szCs w:val="24"/>
        </w:rPr>
        <w:t>.</w:t>
      </w:r>
    </w:p>
    <w:p>
      <w:pPr>
        <w:spacing w:line="384" w:lineRule="auto"/>
        <w:ind w:firstLine="480"/>
        <w:rPr>
          <w:rFonts w:ascii="宋体" w:hAnsi="宋体" w:cs="宋体"/>
          <w:sz w:val="24"/>
          <w:szCs w:val="24"/>
        </w:rPr>
      </w:pPr>
      <w:r>
        <w:rPr>
          <w:rFonts w:ascii="宋体" w:hAnsi="宋体" w:cs="宋体"/>
          <w:sz w:val="24"/>
          <w:szCs w:val="24"/>
        </w:rPr>
        <w:t>13.2</w:t>
      </w:r>
      <w:r>
        <w:rPr>
          <w:rFonts w:hint="eastAsia" w:ascii="宋体" w:hAnsi="宋体" w:cs="宋体"/>
          <w:sz w:val="24"/>
          <w:szCs w:val="24"/>
        </w:rPr>
        <w:t>本合同正文一式</w:t>
      </w:r>
      <w:r>
        <w:rPr>
          <w:rFonts w:ascii="宋体" w:hAnsi="宋体" w:cs="宋体"/>
          <w:sz w:val="24"/>
          <w:szCs w:val="24"/>
          <w:u w:val="single"/>
        </w:rPr>
        <w:t xml:space="preserve">   </w:t>
      </w:r>
      <w:r>
        <w:rPr>
          <w:rFonts w:hint="eastAsia" w:ascii="宋体" w:hAnsi="宋体" w:cs="宋体"/>
          <w:sz w:val="24"/>
          <w:szCs w:val="24"/>
          <w:u w:val="single"/>
        </w:rPr>
        <w:t>6</w:t>
      </w:r>
      <w:r>
        <w:rPr>
          <w:rFonts w:ascii="宋体" w:hAnsi="宋体" w:cs="宋体"/>
          <w:sz w:val="24"/>
          <w:szCs w:val="24"/>
          <w:u w:val="single"/>
        </w:rPr>
        <w:t xml:space="preserve">  </w:t>
      </w:r>
      <w:r>
        <w:rPr>
          <w:rFonts w:ascii="宋体" w:hAnsi="宋体" w:cs="宋体"/>
          <w:sz w:val="24"/>
          <w:szCs w:val="24"/>
        </w:rPr>
        <w:t xml:space="preserve"> </w:t>
      </w:r>
      <w:r>
        <w:rPr>
          <w:rFonts w:hint="eastAsia" w:ascii="宋体" w:hAnsi="宋体" w:cs="宋体"/>
          <w:sz w:val="24"/>
          <w:szCs w:val="24"/>
        </w:rPr>
        <w:t>份，其中：甲方</w:t>
      </w:r>
      <w:r>
        <w:rPr>
          <w:rFonts w:ascii="宋体" w:hAnsi="宋体" w:cs="宋体"/>
          <w:sz w:val="24"/>
          <w:szCs w:val="24"/>
          <w:u w:val="single"/>
        </w:rPr>
        <w:t xml:space="preserve">   </w:t>
      </w:r>
      <w:r>
        <w:rPr>
          <w:rFonts w:hint="eastAsia" w:ascii="宋体" w:hAnsi="宋体" w:cs="宋体"/>
          <w:sz w:val="24"/>
          <w:szCs w:val="24"/>
          <w:u w:val="single"/>
        </w:rPr>
        <w:t>5</w:t>
      </w:r>
      <w:r>
        <w:rPr>
          <w:rFonts w:ascii="宋体" w:hAnsi="宋体" w:cs="宋体"/>
          <w:sz w:val="24"/>
          <w:szCs w:val="24"/>
          <w:u w:val="single"/>
        </w:rPr>
        <w:t xml:space="preserve">   </w:t>
      </w:r>
      <w:r>
        <w:rPr>
          <w:rFonts w:hint="eastAsia" w:ascii="宋体" w:hAnsi="宋体" w:cs="宋体"/>
          <w:sz w:val="24"/>
          <w:szCs w:val="24"/>
        </w:rPr>
        <w:t>份，乙方</w:t>
      </w:r>
      <w:r>
        <w:rPr>
          <w:rFonts w:ascii="宋体" w:hAnsi="宋体" w:cs="宋体"/>
          <w:sz w:val="24"/>
          <w:szCs w:val="24"/>
          <w:u w:val="single"/>
        </w:rPr>
        <w:t xml:space="preserve">  </w:t>
      </w:r>
      <w:r>
        <w:rPr>
          <w:rFonts w:hint="eastAsia" w:ascii="宋体" w:hAnsi="宋体" w:cs="宋体"/>
          <w:sz w:val="24"/>
          <w:szCs w:val="24"/>
          <w:u w:val="single"/>
        </w:rPr>
        <w:t>1</w:t>
      </w:r>
      <w:r>
        <w:rPr>
          <w:rFonts w:ascii="宋体" w:hAnsi="宋体" w:cs="宋体"/>
          <w:sz w:val="24"/>
          <w:szCs w:val="24"/>
          <w:u w:val="single"/>
        </w:rPr>
        <w:t xml:space="preserve">   </w:t>
      </w:r>
      <w:r>
        <w:rPr>
          <w:rFonts w:hint="eastAsia" w:ascii="宋体" w:hAnsi="宋体" w:cs="宋体"/>
          <w:sz w:val="24"/>
          <w:szCs w:val="24"/>
        </w:rPr>
        <w:t>份。</w:t>
      </w:r>
    </w:p>
    <w:p>
      <w:pPr>
        <w:spacing w:line="384" w:lineRule="auto"/>
        <w:ind w:firstLine="480"/>
        <w:rPr>
          <w:rFonts w:ascii="宋体" w:hAnsi="宋体" w:cs="宋体"/>
          <w:sz w:val="24"/>
          <w:szCs w:val="24"/>
        </w:rPr>
      </w:pPr>
      <w:r>
        <w:rPr>
          <w:rFonts w:ascii="宋体" w:hAnsi="宋体" w:cs="宋体"/>
          <w:sz w:val="24"/>
          <w:szCs w:val="24"/>
        </w:rPr>
        <w:t>13.</w:t>
      </w:r>
      <w:r>
        <w:rPr>
          <w:rFonts w:hint="eastAsia" w:ascii="宋体" w:hAnsi="宋体" w:cs="宋体"/>
          <w:sz w:val="24"/>
          <w:szCs w:val="24"/>
        </w:rPr>
        <w:t>3补充条款</w:t>
      </w:r>
      <w:r>
        <w:rPr>
          <w:rFonts w:hint="eastAsia" w:ascii="宋体" w:hAnsi="宋体" w:cs="宋体"/>
          <w:sz w:val="24"/>
          <w:szCs w:val="24"/>
          <w:u w:val="single"/>
        </w:rPr>
        <w:t>：</w:t>
      </w:r>
      <w:r>
        <w:rPr>
          <w:rFonts w:ascii="宋体" w:hAnsi="宋体" w:cs="宋体"/>
          <w:sz w:val="24"/>
          <w:szCs w:val="24"/>
          <w:u w:val="single"/>
        </w:rPr>
        <w:t xml:space="preserve"> 无 </w:t>
      </w:r>
    </w:p>
    <w:p>
      <w:pPr>
        <w:spacing w:line="384" w:lineRule="auto"/>
        <w:rPr>
          <w:rFonts w:ascii="宋体" w:hAnsi="宋体" w:cs="宋体"/>
          <w:sz w:val="24"/>
          <w:szCs w:val="24"/>
        </w:rPr>
      </w:pPr>
    </w:p>
    <w:p>
      <w:pPr>
        <w:spacing w:line="384" w:lineRule="auto"/>
        <w:rPr>
          <w:rFonts w:ascii="宋体" w:hAnsi="宋体" w:cs="宋体"/>
          <w:sz w:val="24"/>
          <w:szCs w:val="24"/>
        </w:rPr>
      </w:pPr>
      <w:r>
        <w:rPr>
          <w:rFonts w:hint="eastAsia" w:ascii="宋体" w:hAnsi="宋体" w:cs="宋体"/>
          <w:sz w:val="24"/>
          <w:szCs w:val="24"/>
        </w:rPr>
        <w:t>附件：</w:t>
      </w:r>
      <w:r>
        <w:rPr>
          <w:rFonts w:ascii="宋体" w:hAnsi="宋体" w:cs="宋体"/>
          <w:sz w:val="24"/>
          <w:szCs w:val="24"/>
        </w:rPr>
        <w:t>1.</w:t>
      </w:r>
      <w:r>
        <w:rPr>
          <w:rFonts w:hint="eastAsia" w:ascii="宋体" w:hAnsi="宋体" w:cs="宋体"/>
          <w:sz w:val="24"/>
          <w:szCs w:val="24"/>
        </w:rPr>
        <w:t>发包通知书</w:t>
      </w:r>
    </w:p>
    <w:p>
      <w:pPr>
        <w:spacing w:line="384" w:lineRule="auto"/>
        <w:ind w:firstLine="720" w:firstLineChars="300"/>
        <w:rPr>
          <w:rFonts w:ascii="宋体" w:hAnsi="宋体" w:cs="宋体"/>
          <w:sz w:val="24"/>
          <w:szCs w:val="24"/>
        </w:rPr>
      </w:pPr>
      <w:r>
        <w:rPr>
          <w:rFonts w:ascii="宋体" w:hAnsi="宋体" w:cs="宋体"/>
          <w:sz w:val="24"/>
          <w:szCs w:val="24"/>
        </w:rPr>
        <w:t>2.</w:t>
      </w:r>
      <w:r>
        <w:rPr>
          <w:rFonts w:hint="eastAsia" w:ascii="宋体" w:hAnsi="宋体" w:cs="宋体"/>
          <w:sz w:val="24"/>
          <w:szCs w:val="24"/>
        </w:rPr>
        <w:t>廉洁协议</w:t>
      </w:r>
    </w:p>
    <w:p>
      <w:pPr>
        <w:spacing w:line="384" w:lineRule="auto"/>
        <w:ind w:firstLine="720" w:firstLineChars="300"/>
        <w:rPr>
          <w:rFonts w:ascii="宋体" w:hAnsi="宋体" w:cs="宋体"/>
          <w:sz w:val="24"/>
          <w:szCs w:val="24"/>
        </w:rPr>
      </w:pPr>
      <w:r>
        <w:rPr>
          <w:rFonts w:ascii="宋体" w:hAnsi="宋体" w:cs="宋体"/>
          <w:sz w:val="24"/>
          <w:szCs w:val="24"/>
        </w:rPr>
        <w:t>3.</w:t>
      </w:r>
      <w:r>
        <w:rPr>
          <w:rFonts w:hint="eastAsia" w:ascii="宋体" w:hAnsi="宋体" w:cs="宋体"/>
          <w:sz w:val="24"/>
          <w:szCs w:val="24"/>
        </w:rPr>
        <w:t>安全管理协议书</w:t>
      </w:r>
    </w:p>
    <w:p>
      <w:pPr>
        <w:spacing w:line="384" w:lineRule="auto"/>
        <w:rPr>
          <w:rFonts w:ascii="宋体" w:hAnsi="宋体" w:cs="宋体"/>
          <w:sz w:val="24"/>
          <w:szCs w:val="24"/>
        </w:rPr>
      </w:pPr>
      <w:r>
        <w:rPr>
          <w:rFonts w:ascii="宋体" w:hAnsi="宋体" w:cs="宋体"/>
          <w:sz w:val="24"/>
          <w:szCs w:val="24"/>
        </w:rPr>
        <w:t xml:space="preserve">      4.</w:t>
      </w:r>
      <w:r>
        <w:rPr>
          <w:rFonts w:hint="eastAsia" w:ascii="宋体" w:hAnsi="宋体" w:cs="宋体"/>
          <w:sz w:val="24"/>
          <w:szCs w:val="24"/>
        </w:rPr>
        <w:t>工程量清单</w:t>
      </w:r>
      <w:r>
        <w:rPr>
          <w:rFonts w:ascii="宋体" w:hAnsi="宋体" w:cs="宋体"/>
          <w:sz w:val="24"/>
          <w:szCs w:val="24"/>
        </w:rPr>
        <w:t>/</w:t>
      </w:r>
      <w:r>
        <w:rPr>
          <w:rFonts w:hint="eastAsia" w:ascii="宋体" w:hAnsi="宋体" w:cs="宋体"/>
          <w:sz w:val="24"/>
          <w:szCs w:val="24"/>
        </w:rPr>
        <w:t>报价</w:t>
      </w:r>
    </w:p>
    <w:p>
      <w:pPr>
        <w:spacing w:line="384" w:lineRule="auto"/>
        <w:rPr>
          <w:rFonts w:ascii="宋体" w:hAnsi="宋体" w:cs="宋体"/>
          <w:sz w:val="24"/>
          <w:szCs w:val="24"/>
        </w:rPr>
      </w:pPr>
      <w:r>
        <w:rPr>
          <w:rFonts w:ascii="宋体" w:hAnsi="宋体" w:cs="宋体"/>
          <w:sz w:val="24"/>
          <w:szCs w:val="24"/>
        </w:rPr>
        <w:t xml:space="preserve">      5.</w:t>
      </w:r>
      <w:r>
        <w:rPr>
          <w:rFonts w:hint="eastAsia" w:ascii="宋体" w:hAnsi="宋体" w:cs="宋体"/>
          <w:sz w:val="24"/>
          <w:szCs w:val="24"/>
        </w:rPr>
        <w:t>项目投入人员架构表</w:t>
      </w:r>
    </w:p>
    <w:p>
      <w:pPr>
        <w:spacing w:line="384" w:lineRule="auto"/>
        <w:rPr>
          <w:rFonts w:ascii="宋体" w:hAnsi="宋体" w:cs="宋体"/>
          <w:sz w:val="24"/>
          <w:szCs w:val="24"/>
        </w:rPr>
      </w:pPr>
      <w:r>
        <w:rPr>
          <w:rFonts w:ascii="宋体" w:hAnsi="宋体" w:cs="宋体"/>
          <w:sz w:val="24"/>
          <w:szCs w:val="24"/>
        </w:rPr>
        <w:t xml:space="preserve">      6.</w:t>
      </w:r>
      <w:r>
        <w:rPr>
          <w:rFonts w:hint="eastAsia" w:ascii="宋体" w:hAnsi="宋体" w:cs="宋体"/>
          <w:sz w:val="24"/>
          <w:szCs w:val="24"/>
        </w:rPr>
        <w:t>职业卫生管理协议书</w:t>
      </w:r>
    </w:p>
    <w:p>
      <w:pPr>
        <w:spacing w:line="384" w:lineRule="auto"/>
        <w:rPr>
          <w:rFonts w:ascii="宋体" w:hAnsi="宋体" w:cs="宋体"/>
          <w:sz w:val="24"/>
          <w:szCs w:val="24"/>
        </w:rPr>
      </w:pPr>
      <w:r>
        <w:rPr>
          <w:rFonts w:ascii="宋体" w:hAnsi="宋体" w:cs="宋体"/>
          <w:sz w:val="24"/>
          <w:szCs w:val="24"/>
        </w:rPr>
        <w:t xml:space="preserve">      7.</w:t>
      </w:r>
      <w:r>
        <w:rPr>
          <w:rFonts w:hint="eastAsia" w:ascii="宋体" w:hAnsi="宋体" w:cs="宋体"/>
          <w:sz w:val="24"/>
          <w:szCs w:val="24"/>
        </w:rPr>
        <w:t>履约保函（模板）</w:t>
      </w:r>
    </w:p>
    <w:p>
      <w:pPr>
        <w:spacing w:line="384" w:lineRule="auto"/>
        <w:ind w:firstLine="720" w:firstLineChars="300"/>
        <w:rPr>
          <w:rFonts w:ascii="宋体" w:hAnsi="宋体" w:cs="宋体"/>
          <w:sz w:val="24"/>
          <w:szCs w:val="24"/>
        </w:rPr>
      </w:pPr>
      <w:r>
        <w:rPr>
          <w:rFonts w:hint="eastAsia" w:ascii="宋体" w:hAnsi="宋体" w:cs="宋体"/>
          <w:sz w:val="24"/>
          <w:szCs w:val="24"/>
        </w:rPr>
        <w:t>8.授权委托证明（如需）</w:t>
      </w:r>
    </w:p>
    <w:p>
      <w:pPr>
        <w:spacing w:line="384" w:lineRule="auto"/>
        <w:rPr>
          <w:rFonts w:ascii="宋体" w:hAnsi="宋体" w:cs="宋体"/>
          <w:sz w:val="24"/>
          <w:szCs w:val="24"/>
        </w:rPr>
      </w:pPr>
      <w:r>
        <w:rPr>
          <w:rFonts w:hint="eastAsia" w:ascii="宋体" w:hAnsi="宋体" w:cs="宋体"/>
          <w:sz w:val="24"/>
          <w:szCs w:val="24"/>
        </w:rPr>
        <w:t xml:space="preserve">     甲方：广州市净水有限公司（盖章）</w:t>
      </w:r>
      <w:r>
        <w:rPr>
          <w:rFonts w:ascii="宋体" w:hAnsi="宋体" w:cs="宋体"/>
          <w:sz w:val="24"/>
          <w:szCs w:val="24"/>
        </w:rPr>
        <w:t xml:space="preserve">     </w:t>
      </w:r>
      <w:r>
        <w:rPr>
          <w:rFonts w:hint="eastAsia" w:ascii="宋体" w:hAnsi="宋体" w:cs="宋体"/>
          <w:sz w:val="24"/>
          <w:szCs w:val="24"/>
        </w:rPr>
        <w:t>乙方：（盖章）</w:t>
      </w:r>
    </w:p>
    <w:p>
      <w:pPr>
        <w:spacing w:line="384" w:lineRule="auto"/>
        <w:rPr>
          <w:rFonts w:ascii="宋体" w:hAnsi="宋体" w:cs="宋体"/>
          <w:sz w:val="24"/>
          <w:szCs w:val="24"/>
        </w:rPr>
      </w:pPr>
      <w:r>
        <w:rPr>
          <w:rFonts w:hint="eastAsia" w:ascii="宋体" w:hAnsi="宋体" w:cs="宋体"/>
          <w:sz w:val="24"/>
          <w:szCs w:val="24"/>
        </w:rPr>
        <w:t>法定代表人或</w:t>
      </w:r>
      <w:r>
        <w:rPr>
          <w:rFonts w:ascii="宋体" w:hAnsi="宋体" w:cs="宋体"/>
          <w:sz w:val="24"/>
          <w:szCs w:val="24"/>
        </w:rPr>
        <w:t xml:space="preserve">                         </w:t>
      </w:r>
      <w:r>
        <w:rPr>
          <w:rFonts w:hint="eastAsia" w:ascii="宋体" w:hAnsi="宋体" w:cs="宋体"/>
          <w:sz w:val="24"/>
          <w:szCs w:val="24"/>
        </w:rPr>
        <w:t>法定代表人或</w:t>
      </w:r>
    </w:p>
    <w:p>
      <w:pPr>
        <w:spacing w:line="384" w:lineRule="auto"/>
        <w:rPr>
          <w:rFonts w:ascii="宋体" w:hAnsi="宋体" w:cs="宋体"/>
          <w:sz w:val="24"/>
          <w:szCs w:val="24"/>
        </w:rPr>
      </w:pPr>
      <w:r>
        <w:rPr>
          <w:rFonts w:hint="eastAsia" w:ascii="宋体" w:hAnsi="宋体" w:cs="宋体"/>
          <w:sz w:val="24"/>
          <w:szCs w:val="24"/>
        </w:rPr>
        <w:t>授权代理人：</w:t>
      </w:r>
      <w:r>
        <w:rPr>
          <w:rFonts w:ascii="宋体" w:hAnsi="宋体" w:cs="宋体"/>
          <w:sz w:val="24"/>
          <w:szCs w:val="24"/>
        </w:rPr>
        <w:t xml:space="preserve">                         </w:t>
      </w:r>
      <w:r>
        <w:rPr>
          <w:rFonts w:hint="eastAsia" w:ascii="宋体" w:hAnsi="宋体" w:cs="宋体"/>
          <w:sz w:val="24"/>
          <w:szCs w:val="24"/>
        </w:rPr>
        <w:t>授权代理人：</w:t>
      </w:r>
    </w:p>
    <w:p>
      <w:pPr>
        <w:spacing w:line="384" w:lineRule="auto"/>
        <w:rPr>
          <w:rFonts w:ascii="宋体" w:hAnsi="宋体" w:cs="宋体"/>
          <w:sz w:val="24"/>
          <w:szCs w:val="24"/>
        </w:rPr>
      </w:pPr>
      <w:r>
        <w:rPr>
          <w:rFonts w:hint="eastAsia" w:ascii="宋体" w:hAnsi="宋体" w:cs="宋体"/>
          <w:sz w:val="24"/>
          <w:szCs w:val="24"/>
        </w:rPr>
        <w:t>地址：广州市天河区临江大道501号</w:t>
      </w:r>
      <w:r>
        <w:rPr>
          <w:rFonts w:ascii="宋体" w:hAnsi="宋体" w:cs="宋体"/>
          <w:sz w:val="24"/>
          <w:szCs w:val="24"/>
        </w:rPr>
        <w:t xml:space="preserve">  </w:t>
      </w:r>
      <w:r>
        <w:rPr>
          <w:rFonts w:hint="eastAsia" w:ascii="宋体" w:hAnsi="宋体" w:cs="宋体"/>
          <w:sz w:val="24"/>
          <w:szCs w:val="24"/>
        </w:rPr>
        <w:t xml:space="preserve">  </w:t>
      </w:r>
      <w:r>
        <w:rPr>
          <w:rFonts w:ascii="宋体" w:hAnsi="宋体" w:cs="宋体"/>
          <w:sz w:val="24"/>
          <w:szCs w:val="24"/>
        </w:rPr>
        <w:t xml:space="preserve"> </w:t>
      </w:r>
      <w:r>
        <w:rPr>
          <w:rFonts w:hint="eastAsia" w:ascii="宋体" w:hAnsi="宋体" w:cs="宋体"/>
          <w:sz w:val="24"/>
          <w:szCs w:val="24"/>
        </w:rPr>
        <w:t>地址：</w:t>
      </w:r>
    </w:p>
    <w:p>
      <w:pPr>
        <w:spacing w:line="384" w:lineRule="auto"/>
        <w:rPr>
          <w:rFonts w:ascii="宋体" w:hAnsi="宋体" w:cs="宋体"/>
          <w:sz w:val="24"/>
          <w:szCs w:val="24"/>
        </w:rPr>
      </w:pPr>
      <w:r>
        <w:rPr>
          <w:rFonts w:hint="eastAsia" w:ascii="宋体" w:hAnsi="宋体" w:cs="宋体"/>
          <w:sz w:val="24"/>
          <w:szCs w:val="24"/>
        </w:rPr>
        <w:t>经办人：</w:t>
      </w:r>
      <w:r>
        <w:rPr>
          <w:rFonts w:ascii="宋体" w:hAnsi="宋体" w:cs="宋体"/>
          <w:sz w:val="24"/>
          <w:szCs w:val="24"/>
        </w:rPr>
        <w:t xml:space="preserve">                             </w:t>
      </w:r>
      <w:r>
        <w:rPr>
          <w:rFonts w:hint="eastAsia" w:ascii="宋体" w:hAnsi="宋体" w:cs="宋体"/>
          <w:sz w:val="24"/>
          <w:szCs w:val="24"/>
        </w:rPr>
        <w:t>经办人：</w:t>
      </w:r>
    </w:p>
    <w:p>
      <w:pPr>
        <w:spacing w:line="384" w:lineRule="auto"/>
        <w:rPr>
          <w:rFonts w:ascii="宋体" w:hAnsi="宋体" w:cs="宋体"/>
          <w:sz w:val="24"/>
          <w:szCs w:val="24"/>
        </w:rPr>
      </w:pPr>
      <w:r>
        <w:rPr>
          <w:rFonts w:hint="eastAsia" w:ascii="宋体" w:hAnsi="宋体" w:cs="宋体"/>
          <w:sz w:val="24"/>
          <w:szCs w:val="24"/>
        </w:rPr>
        <w:t>联系电话：</w:t>
      </w:r>
      <w:r>
        <w:rPr>
          <w:rFonts w:ascii="宋体" w:hAnsi="宋体" w:cs="宋体"/>
          <w:sz w:val="24"/>
          <w:szCs w:val="24"/>
        </w:rPr>
        <w:t xml:space="preserve">                           </w:t>
      </w:r>
      <w:r>
        <w:rPr>
          <w:rFonts w:hint="eastAsia" w:ascii="宋体" w:hAnsi="宋体" w:cs="宋体"/>
          <w:sz w:val="24"/>
          <w:szCs w:val="24"/>
        </w:rPr>
        <w:t>联系电话：</w:t>
      </w:r>
    </w:p>
    <w:p>
      <w:pPr>
        <w:spacing w:line="384" w:lineRule="auto"/>
        <w:ind w:left="6360" w:hanging="6360" w:hangingChars="2650"/>
        <w:rPr>
          <w:rFonts w:ascii="宋体" w:hAnsi="宋体" w:cs="宋体"/>
          <w:sz w:val="24"/>
          <w:szCs w:val="24"/>
        </w:rPr>
      </w:pPr>
      <w:r>
        <w:rPr>
          <w:rFonts w:hint="eastAsia" w:ascii="宋体" w:hAnsi="宋体" w:cs="宋体"/>
          <w:sz w:val="24"/>
          <w:szCs w:val="24"/>
        </w:rPr>
        <w:t>传真：</w:t>
      </w:r>
      <w:r>
        <w:rPr>
          <w:rFonts w:ascii="宋体" w:hAnsi="宋体" w:cs="宋体"/>
          <w:sz w:val="24"/>
          <w:szCs w:val="24"/>
        </w:rPr>
        <w:t xml:space="preserve">                               </w:t>
      </w:r>
      <w:r>
        <w:rPr>
          <w:rFonts w:hint="eastAsia" w:ascii="宋体" w:hAnsi="宋体" w:cs="宋体"/>
          <w:sz w:val="24"/>
          <w:szCs w:val="24"/>
        </w:rPr>
        <w:t>传真：</w:t>
      </w:r>
    </w:p>
    <w:p>
      <w:pPr>
        <w:spacing w:line="384" w:lineRule="auto"/>
        <w:ind w:left="6360" w:hanging="6360" w:hangingChars="2650"/>
        <w:rPr>
          <w:rFonts w:ascii="宋体" w:hAnsi="宋体" w:cs="宋体"/>
          <w:b/>
          <w:bCs/>
          <w:szCs w:val="21"/>
        </w:rPr>
      </w:pPr>
      <w:r>
        <w:rPr>
          <w:rFonts w:hint="eastAsia" w:ascii="宋体" w:hAnsi="宋体" w:cs="宋体"/>
          <w:sz w:val="24"/>
          <w:szCs w:val="24"/>
        </w:rPr>
        <w:t>签署日期：</w:t>
      </w:r>
      <w:r>
        <w:rPr>
          <w:rFonts w:ascii="宋体" w:hAnsi="宋体" w:cs="宋体"/>
          <w:sz w:val="24"/>
          <w:szCs w:val="24"/>
        </w:rPr>
        <w:t xml:space="preserve">    </w:t>
      </w: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r>
        <w:rPr>
          <w:rFonts w:ascii="宋体" w:hAnsi="宋体" w:cs="宋体"/>
          <w:sz w:val="24"/>
          <w:szCs w:val="24"/>
        </w:rPr>
        <w:t xml:space="preserve">         </w:t>
      </w:r>
      <w:r>
        <w:rPr>
          <w:rFonts w:hint="eastAsia" w:ascii="宋体" w:hAnsi="宋体" w:cs="宋体"/>
          <w:sz w:val="24"/>
          <w:szCs w:val="24"/>
        </w:rPr>
        <w:t>签署日期：</w:t>
      </w:r>
      <w:r>
        <w:rPr>
          <w:rFonts w:ascii="宋体" w:hAnsi="宋体" w:cs="宋体"/>
          <w:sz w:val="24"/>
          <w:szCs w:val="24"/>
        </w:rPr>
        <w:t xml:space="preserve">    </w:t>
      </w: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r>
        <w:rPr>
          <w:rFonts w:ascii="宋体" w:hAnsi="宋体" w:cs="宋体"/>
          <w:sz w:val="24"/>
          <w:szCs w:val="24"/>
        </w:rPr>
        <w:t xml:space="preserve">  </w:t>
      </w:r>
    </w:p>
    <w:p>
      <w:pPr>
        <w:spacing w:line="360" w:lineRule="auto"/>
        <w:rPr>
          <w:rFonts w:ascii="宋体" w:hAnsi="宋体" w:cs="宋体"/>
          <w:b/>
          <w:bCs/>
          <w:szCs w:val="21"/>
        </w:rPr>
      </w:pPr>
      <w:r>
        <w:rPr>
          <w:rFonts w:hint="eastAsia" w:ascii="宋体" w:hAnsi="宋体" w:cs="宋体"/>
          <w:b/>
          <w:bCs/>
          <w:szCs w:val="21"/>
        </w:rPr>
        <w:t>附件1  发包通知书</w:t>
      </w: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附件2：廉洁协议</w:t>
      </w:r>
    </w:p>
    <w:p>
      <w:pPr>
        <w:spacing w:line="360" w:lineRule="auto"/>
        <w:jc w:val="center"/>
        <w:rPr>
          <w:rFonts w:ascii="宋体" w:hAnsi="宋体"/>
          <w:b/>
          <w:sz w:val="32"/>
          <w:szCs w:val="32"/>
        </w:rPr>
      </w:pPr>
      <w:r>
        <w:rPr>
          <w:rFonts w:hint="eastAsia" w:ascii="宋体" w:hAnsi="宋体"/>
          <w:b/>
          <w:sz w:val="32"/>
          <w:szCs w:val="32"/>
        </w:rPr>
        <w:t>廉洁协议</w:t>
      </w:r>
    </w:p>
    <w:p>
      <w:pPr>
        <w:spacing w:line="360" w:lineRule="auto"/>
        <w:ind w:firstLine="540" w:firstLineChars="225"/>
        <w:rPr>
          <w:rFonts w:ascii="宋体" w:hAnsi="宋体"/>
          <w:sz w:val="24"/>
          <w:szCs w:val="24"/>
        </w:rPr>
      </w:pPr>
      <w:r>
        <w:rPr>
          <w:rFonts w:hint="eastAsia" w:ascii="宋体" w:hAnsi="宋体"/>
          <w:sz w:val="24"/>
          <w:szCs w:val="24"/>
        </w:rPr>
        <w:t>为促进双方诚信经营、廉洁从业，防范商业贿赂，保护国家、集体和当事人的合法权益，根据国家有关法律法规和广东省、广州市廉政建设的规定，</w:t>
      </w:r>
      <w:r>
        <w:rPr>
          <w:rFonts w:ascii="宋体" w:hAnsi="宋体"/>
          <w:sz w:val="24"/>
          <w:szCs w:val="24"/>
          <w:u w:val="single"/>
        </w:rPr>
        <w:t>广州市净水有限公司</w:t>
      </w:r>
      <w:r>
        <w:rPr>
          <w:rFonts w:ascii="宋体" w:hAnsi="宋体"/>
          <w:sz w:val="24"/>
          <w:szCs w:val="24"/>
        </w:rPr>
        <w:t>(以下称甲方)与</w:t>
      </w:r>
      <w:r>
        <w:rPr>
          <w:rFonts w:hint="eastAsia" w:ascii="宋体" w:hAnsi="宋体"/>
          <w:sz w:val="24"/>
          <w:szCs w:val="24"/>
        </w:rPr>
        <w:t>(以下称乙方</w:t>
      </w:r>
      <w:r>
        <w:rPr>
          <w:rFonts w:ascii="宋体" w:hAnsi="宋体"/>
          <w:sz w:val="24"/>
          <w:szCs w:val="24"/>
        </w:rPr>
        <w:t>)，特此订立本协议共同遵照执行。</w:t>
      </w:r>
    </w:p>
    <w:p>
      <w:pPr>
        <w:spacing w:line="360" w:lineRule="auto"/>
        <w:ind w:firstLine="482" w:firstLineChars="200"/>
        <w:rPr>
          <w:rFonts w:ascii="宋体" w:hAnsi="宋体"/>
          <w:sz w:val="24"/>
          <w:szCs w:val="24"/>
        </w:rPr>
      </w:pPr>
      <w:r>
        <w:rPr>
          <w:rFonts w:hint="eastAsia" w:ascii="宋体" w:hAnsi="宋体"/>
          <w:b/>
          <w:bCs/>
          <w:sz w:val="24"/>
          <w:szCs w:val="24"/>
        </w:rPr>
        <w:t>第一条甲乙双方的权利和义务</w:t>
      </w:r>
    </w:p>
    <w:p>
      <w:pPr>
        <w:spacing w:line="360" w:lineRule="auto"/>
        <w:ind w:firstLine="360" w:firstLineChars="150"/>
        <w:rPr>
          <w:rFonts w:ascii="宋体" w:hAnsi="宋体"/>
          <w:sz w:val="24"/>
          <w:szCs w:val="24"/>
        </w:rPr>
      </w:pPr>
      <w:r>
        <w:rPr>
          <w:rFonts w:hint="eastAsia" w:ascii="宋体" w:hAnsi="宋体"/>
          <w:sz w:val="24"/>
          <w:szCs w:val="24"/>
        </w:rPr>
        <w:t>（一）甲乙双方严格遵守国家关于市场准入、项目招标投标、市场经营活动等有关法律、法规相关政策及廉政建设的各项规定。</w:t>
      </w:r>
    </w:p>
    <w:p>
      <w:pPr>
        <w:spacing w:line="360" w:lineRule="auto"/>
        <w:ind w:firstLine="360" w:firstLineChars="150"/>
        <w:rPr>
          <w:rFonts w:ascii="宋体" w:hAnsi="宋体"/>
          <w:sz w:val="24"/>
          <w:szCs w:val="24"/>
        </w:rPr>
      </w:pPr>
      <w:r>
        <w:rPr>
          <w:rFonts w:hint="eastAsia" w:ascii="宋体" w:hAnsi="宋体"/>
          <w:sz w:val="24"/>
          <w:szCs w:val="24"/>
        </w:rPr>
        <w:t>（二）严格执行</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合同（以下简称：主合同），自觉履行合同约定的相关义务。</w:t>
      </w:r>
    </w:p>
    <w:p>
      <w:pPr>
        <w:spacing w:line="360" w:lineRule="auto"/>
        <w:ind w:firstLine="360" w:firstLineChars="150"/>
        <w:rPr>
          <w:rFonts w:ascii="宋体" w:hAnsi="宋体"/>
          <w:sz w:val="24"/>
          <w:szCs w:val="24"/>
        </w:rPr>
      </w:pPr>
      <w:r>
        <w:rPr>
          <w:rFonts w:hint="eastAsia" w:ascii="宋体" w:hAnsi="宋体"/>
          <w:sz w:val="24"/>
          <w:szCs w:val="24"/>
        </w:rPr>
        <w:t>（三）在业务活动中坚持公开、公正、诚信、透明的原则，不得损害国家、集体利益。</w:t>
      </w:r>
    </w:p>
    <w:p>
      <w:pPr>
        <w:spacing w:line="360" w:lineRule="auto"/>
        <w:ind w:firstLine="360" w:firstLineChars="150"/>
        <w:rPr>
          <w:rFonts w:ascii="宋体" w:hAnsi="宋体"/>
          <w:sz w:val="24"/>
          <w:szCs w:val="24"/>
        </w:rPr>
      </w:pPr>
      <w:r>
        <w:rPr>
          <w:rFonts w:hint="eastAsia" w:ascii="宋体" w:hAnsi="宋体"/>
          <w:sz w:val="24"/>
          <w:szCs w:val="24"/>
        </w:rPr>
        <w:t>（四）建立健全廉洁从业制度，开展廉洁教育，公布举报电话，监督并认真查处不廉洁及违法违纪行为。</w:t>
      </w:r>
    </w:p>
    <w:p>
      <w:pPr>
        <w:spacing w:line="360" w:lineRule="auto"/>
        <w:ind w:firstLine="360" w:firstLineChars="150"/>
        <w:rPr>
          <w:rFonts w:ascii="宋体" w:hAnsi="宋体"/>
          <w:sz w:val="24"/>
          <w:szCs w:val="24"/>
        </w:rPr>
      </w:pPr>
      <w:r>
        <w:rPr>
          <w:rFonts w:hint="eastAsia" w:ascii="宋体" w:hAnsi="宋体"/>
          <w:sz w:val="24"/>
          <w:szCs w:val="24"/>
        </w:rPr>
        <w:t>（五）发现对方在业务活动中有不廉洁行为，应及时提醒对方纠正。情节严重的，应向其上级有关部门举报，建议给予处理，并有权要求告知处理结果。</w:t>
      </w:r>
    </w:p>
    <w:p>
      <w:pPr>
        <w:spacing w:line="360" w:lineRule="auto"/>
        <w:ind w:firstLine="482" w:firstLineChars="200"/>
        <w:rPr>
          <w:rFonts w:ascii="宋体" w:hAnsi="宋体"/>
          <w:sz w:val="24"/>
          <w:szCs w:val="24"/>
        </w:rPr>
      </w:pPr>
      <w:r>
        <w:rPr>
          <w:rFonts w:hint="eastAsia" w:ascii="宋体" w:hAnsi="宋体"/>
          <w:b/>
          <w:bCs/>
          <w:sz w:val="24"/>
          <w:szCs w:val="24"/>
        </w:rPr>
        <w:t>第二条甲方的义务</w:t>
      </w:r>
    </w:p>
    <w:p>
      <w:pPr>
        <w:spacing w:line="360" w:lineRule="auto"/>
        <w:ind w:firstLine="480" w:firstLineChars="200"/>
        <w:rPr>
          <w:rFonts w:ascii="宋体" w:hAnsi="宋体"/>
          <w:sz w:val="24"/>
          <w:szCs w:val="24"/>
        </w:rPr>
      </w:pPr>
      <w:r>
        <w:rPr>
          <w:rFonts w:hint="eastAsia" w:ascii="宋体" w:hAnsi="宋体"/>
          <w:sz w:val="24"/>
          <w:szCs w:val="24"/>
        </w:rPr>
        <w:t>（一）甲方及其工作人员不得索要或接受乙方的礼金、有价证券和贵重物品，不得在乙方报销任何应由甲方或个人支付的费用等。</w:t>
      </w:r>
    </w:p>
    <w:p>
      <w:pPr>
        <w:spacing w:line="360" w:lineRule="auto"/>
        <w:ind w:firstLine="480" w:firstLineChars="200"/>
        <w:rPr>
          <w:rFonts w:ascii="宋体" w:hAnsi="宋体"/>
          <w:sz w:val="24"/>
          <w:szCs w:val="24"/>
        </w:rPr>
      </w:pPr>
      <w:r>
        <w:rPr>
          <w:rFonts w:hint="eastAsia" w:ascii="宋体" w:hAnsi="宋体"/>
          <w:sz w:val="24"/>
          <w:szCs w:val="24"/>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360" w:lineRule="auto"/>
        <w:ind w:left="15" w:leftChars="7" w:firstLine="480" w:firstLineChars="200"/>
        <w:rPr>
          <w:rFonts w:ascii="宋体" w:hAnsi="宋体"/>
          <w:sz w:val="24"/>
          <w:szCs w:val="24"/>
        </w:rPr>
      </w:pPr>
      <w:r>
        <w:rPr>
          <w:rFonts w:hint="eastAsia" w:ascii="宋体" w:hAnsi="宋体"/>
          <w:sz w:val="24"/>
          <w:szCs w:val="24"/>
        </w:rPr>
        <w:t>（三）甲方及其工作人员不得要求或者接受乙方为其住房装修、婚丧嫁娶活动、配偶子女工作安排以及出国出境、旅游等提供方便等。</w:t>
      </w:r>
    </w:p>
    <w:p>
      <w:pPr>
        <w:spacing w:line="360" w:lineRule="auto"/>
        <w:ind w:left="15" w:leftChars="7" w:firstLine="480" w:firstLineChars="200"/>
        <w:rPr>
          <w:rFonts w:ascii="宋体" w:hAnsi="宋体"/>
          <w:sz w:val="24"/>
          <w:szCs w:val="24"/>
        </w:rPr>
      </w:pPr>
      <w:r>
        <w:rPr>
          <w:rFonts w:hint="eastAsia" w:ascii="宋体" w:hAnsi="宋体"/>
          <w:sz w:val="24"/>
          <w:szCs w:val="24"/>
        </w:rPr>
        <w:t>（四）甲方工作人员不得在乙方或与乙方有股权关联的企业兼职，不得向乙方介绍家属或者亲友从事与甲方业务有关的经济活动。</w:t>
      </w:r>
    </w:p>
    <w:p>
      <w:pPr>
        <w:spacing w:line="360" w:lineRule="auto"/>
        <w:ind w:left="15" w:leftChars="7" w:firstLine="480" w:firstLineChars="200"/>
        <w:rPr>
          <w:rFonts w:ascii="宋体" w:hAnsi="宋体"/>
          <w:sz w:val="24"/>
          <w:szCs w:val="24"/>
        </w:rPr>
      </w:pPr>
      <w:r>
        <w:rPr>
          <w:rFonts w:hint="eastAsia" w:ascii="宋体" w:hAnsi="宋体"/>
          <w:sz w:val="24"/>
          <w:szCs w:val="24"/>
        </w:rPr>
        <w:t>（五）甲方工作人员不得以明显低于市场的价格向乙方购买房屋、汽车等物品；不得</w:t>
      </w:r>
      <w:r>
        <w:rPr>
          <w:rFonts w:ascii="宋体" w:hAnsi="宋体"/>
          <w:sz w:val="24"/>
          <w:szCs w:val="24"/>
        </w:rPr>
        <w:t>以明显高于市场的价格向</w:t>
      </w:r>
      <w:r>
        <w:rPr>
          <w:rFonts w:hint="eastAsia" w:ascii="宋体" w:hAnsi="宋体"/>
          <w:sz w:val="24"/>
          <w:szCs w:val="24"/>
        </w:rPr>
        <w:t>乙方</w:t>
      </w:r>
      <w:r>
        <w:rPr>
          <w:rFonts w:ascii="宋体" w:hAnsi="宋体"/>
          <w:sz w:val="24"/>
          <w:szCs w:val="24"/>
        </w:rPr>
        <w:t>出售房屋、汽车等物品；</w:t>
      </w:r>
      <w:r>
        <w:rPr>
          <w:rFonts w:hint="eastAsia" w:ascii="宋体" w:hAnsi="宋体"/>
          <w:sz w:val="24"/>
          <w:szCs w:val="24"/>
        </w:rPr>
        <w:t>不得使用乙方提供的与工作无关的房屋、汽车等物品；不得以其他交易形式非法收受请托人财物。</w:t>
      </w:r>
    </w:p>
    <w:p>
      <w:pPr>
        <w:spacing w:line="360" w:lineRule="auto"/>
        <w:ind w:left="15" w:leftChars="7" w:firstLine="480" w:firstLineChars="200"/>
        <w:rPr>
          <w:rFonts w:ascii="宋体" w:hAnsi="宋体"/>
          <w:sz w:val="24"/>
          <w:szCs w:val="24"/>
        </w:rPr>
      </w:pPr>
      <w:r>
        <w:rPr>
          <w:rFonts w:hint="eastAsia" w:ascii="宋体" w:hAnsi="宋体"/>
          <w:sz w:val="24"/>
          <w:szCs w:val="24"/>
        </w:rPr>
        <w:t>（六）甲方工作人员不得利用职务之便收受乙方以回扣、手续费、加班费、咨询费、劳务费、协调费、辛苦费等各种名义给予或赠送的钱物。</w:t>
      </w:r>
    </w:p>
    <w:p>
      <w:pPr>
        <w:spacing w:line="360" w:lineRule="auto"/>
        <w:ind w:left="15" w:leftChars="7" w:firstLine="480" w:firstLineChars="200"/>
        <w:rPr>
          <w:rFonts w:ascii="宋体" w:hAnsi="宋体"/>
          <w:sz w:val="24"/>
          <w:szCs w:val="24"/>
        </w:rPr>
      </w:pPr>
      <w:r>
        <w:rPr>
          <w:rFonts w:hint="eastAsia" w:ascii="宋体" w:hAnsi="宋体"/>
          <w:sz w:val="24"/>
          <w:szCs w:val="24"/>
        </w:rPr>
        <w:t>（七）甲方工作人员不得接受乙方给予或赠送的干股或红利。</w:t>
      </w:r>
    </w:p>
    <w:p>
      <w:pPr>
        <w:spacing w:line="360" w:lineRule="auto"/>
        <w:ind w:firstLine="482" w:firstLineChars="200"/>
        <w:rPr>
          <w:rFonts w:ascii="宋体" w:hAnsi="宋体"/>
          <w:sz w:val="24"/>
          <w:szCs w:val="24"/>
        </w:rPr>
      </w:pPr>
      <w:r>
        <w:rPr>
          <w:rFonts w:hint="eastAsia" w:ascii="宋体" w:hAnsi="宋体"/>
          <w:b/>
          <w:bCs/>
          <w:sz w:val="24"/>
          <w:szCs w:val="24"/>
        </w:rPr>
        <w:t>第三条乙方的义务</w:t>
      </w:r>
    </w:p>
    <w:p>
      <w:pPr>
        <w:spacing w:line="360" w:lineRule="auto"/>
        <w:ind w:firstLine="480" w:firstLineChars="200"/>
        <w:rPr>
          <w:rFonts w:ascii="宋体" w:hAnsi="宋体"/>
          <w:sz w:val="24"/>
          <w:szCs w:val="24"/>
        </w:rPr>
      </w:pPr>
      <w:r>
        <w:rPr>
          <w:rFonts w:hint="eastAsia" w:ascii="宋体" w:hAnsi="宋体"/>
          <w:sz w:val="24"/>
          <w:szCs w:val="24"/>
        </w:rPr>
        <w:t>（一）乙方不得以任何理由向甲方及其工作人员行贿或馈赠礼金、有价证券、贵重礼品。</w:t>
      </w:r>
    </w:p>
    <w:p>
      <w:pPr>
        <w:spacing w:line="360" w:lineRule="auto"/>
        <w:ind w:firstLine="480" w:firstLineChars="200"/>
        <w:rPr>
          <w:rFonts w:ascii="宋体" w:hAnsi="宋体"/>
          <w:sz w:val="24"/>
          <w:szCs w:val="24"/>
        </w:rPr>
      </w:pPr>
      <w:r>
        <w:rPr>
          <w:rFonts w:hint="eastAsia" w:ascii="宋体" w:hAnsi="宋体"/>
          <w:sz w:val="24"/>
          <w:szCs w:val="24"/>
        </w:rPr>
        <w:t>（二</w:t>
      </w:r>
      <w:r>
        <w:rPr>
          <w:rFonts w:ascii="宋体" w:hAnsi="宋体"/>
          <w:sz w:val="24"/>
          <w:szCs w:val="24"/>
        </w:rPr>
        <w:t>)乙方不得以任何名义为甲方及其工作人员报销应由甲方单位或个人支付的任何费用。</w:t>
      </w:r>
    </w:p>
    <w:p>
      <w:pPr>
        <w:spacing w:line="360" w:lineRule="auto"/>
        <w:ind w:left="25" w:leftChars="12" w:firstLine="480" w:firstLineChars="200"/>
        <w:rPr>
          <w:rFonts w:ascii="宋体" w:hAnsi="宋体"/>
          <w:sz w:val="24"/>
          <w:szCs w:val="24"/>
        </w:rPr>
      </w:pPr>
      <w:r>
        <w:rPr>
          <w:rFonts w:hint="eastAsia" w:ascii="宋体" w:hAnsi="宋体"/>
          <w:sz w:val="24"/>
          <w:szCs w:val="24"/>
        </w:rPr>
        <w:t>（三）乙方不得以任何理由安排甲方工作人员参加可能影响相关业务公开、公正、公平性的宴请及娱乐活动。</w:t>
      </w:r>
    </w:p>
    <w:p>
      <w:pPr>
        <w:spacing w:after="120" w:line="480" w:lineRule="auto"/>
        <w:ind w:left="420" w:leftChars="200"/>
        <w:rPr>
          <w:sz w:val="24"/>
          <w:szCs w:val="24"/>
        </w:rPr>
      </w:pPr>
      <w:r>
        <w:rPr>
          <w:rFonts w:hint="eastAsia"/>
          <w:sz w:val="24"/>
          <w:szCs w:val="24"/>
        </w:rPr>
        <w:t>（四）乙方不得为甲方单位和个人购置或提供通讯工具和高档办公用品等物品，也不得为甲方提供与工作无关的房屋、汽车等。</w:t>
      </w:r>
    </w:p>
    <w:p>
      <w:pPr>
        <w:spacing w:line="360" w:lineRule="auto"/>
        <w:ind w:firstLine="480" w:firstLineChars="200"/>
        <w:rPr>
          <w:rFonts w:ascii="宋体" w:hAnsi="宋体"/>
          <w:sz w:val="24"/>
          <w:szCs w:val="24"/>
        </w:rPr>
      </w:pPr>
      <w:r>
        <w:rPr>
          <w:rFonts w:hint="eastAsia" w:ascii="宋体" w:hAnsi="宋体"/>
          <w:sz w:val="24"/>
          <w:szCs w:val="24"/>
        </w:rPr>
        <w:t>（五）乙方不得擅自与甲方工作人员就合同中的质量、数量、价格、工程量、验收等条款进行私下商谈或者达成默契。</w:t>
      </w:r>
    </w:p>
    <w:p>
      <w:pPr>
        <w:spacing w:line="360" w:lineRule="auto"/>
        <w:ind w:firstLine="480" w:firstLineChars="200"/>
        <w:rPr>
          <w:rFonts w:ascii="宋体" w:hAnsi="宋体"/>
          <w:sz w:val="24"/>
          <w:szCs w:val="24"/>
        </w:rPr>
      </w:pPr>
      <w:r>
        <w:rPr>
          <w:rFonts w:hint="eastAsia" w:ascii="宋体" w:hAnsi="宋体"/>
          <w:sz w:val="24"/>
          <w:szCs w:val="24"/>
        </w:rPr>
        <w:t>（六）乙方不得以回扣、手续费、加班费、咨询费、劳务费、协调费、辛苦费等各种名义向甲方工作人员给予或赠送钱物。</w:t>
      </w:r>
    </w:p>
    <w:p>
      <w:pPr>
        <w:spacing w:line="360" w:lineRule="auto"/>
        <w:ind w:firstLine="480" w:firstLineChars="200"/>
        <w:rPr>
          <w:rFonts w:ascii="宋体" w:hAnsi="宋体"/>
          <w:sz w:val="24"/>
          <w:szCs w:val="24"/>
        </w:rPr>
      </w:pPr>
      <w:r>
        <w:rPr>
          <w:rFonts w:hint="eastAsia" w:ascii="宋体" w:hAnsi="宋体"/>
          <w:sz w:val="24"/>
          <w:szCs w:val="24"/>
        </w:rPr>
        <w:t>（七）乙方不得向甲方工作人员提供干股或红利。</w:t>
      </w:r>
    </w:p>
    <w:p>
      <w:pPr>
        <w:spacing w:line="360" w:lineRule="auto"/>
        <w:ind w:firstLine="482" w:firstLineChars="200"/>
        <w:rPr>
          <w:rFonts w:ascii="宋体" w:hAnsi="宋体"/>
          <w:sz w:val="24"/>
          <w:szCs w:val="24"/>
        </w:rPr>
      </w:pPr>
      <w:r>
        <w:rPr>
          <w:rFonts w:hint="eastAsia" w:ascii="宋体" w:hAnsi="宋体"/>
          <w:b/>
          <w:bCs/>
          <w:sz w:val="24"/>
          <w:szCs w:val="24"/>
        </w:rPr>
        <w:t>第四条违约责任</w:t>
      </w:r>
    </w:p>
    <w:p>
      <w:pPr>
        <w:spacing w:line="360" w:lineRule="auto"/>
        <w:ind w:firstLine="480" w:firstLineChars="200"/>
        <w:rPr>
          <w:rFonts w:ascii="宋体" w:hAnsi="宋体"/>
          <w:sz w:val="24"/>
          <w:szCs w:val="24"/>
        </w:rPr>
      </w:pPr>
      <w:r>
        <w:rPr>
          <w:rFonts w:hint="eastAsia" w:ascii="宋体" w:hAnsi="宋体"/>
          <w:sz w:val="24"/>
          <w:szCs w:val="24"/>
        </w:rPr>
        <w:t>（一）甲方及其工作人员违反本协议第一、二条。甲方按管理权限，对相关责任人依据有关规定给予党纪、政务处分或组织处理；涉嫌犯罪的，移交司法机关追究刑事责任；给乙方单位造成经济损失的，应予以赔偿。</w:t>
      </w:r>
    </w:p>
    <w:p>
      <w:pPr>
        <w:spacing w:line="360" w:lineRule="auto"/>
        <w:ind w:firstLine="480" w:firstLineChars="200"/>
        <w:rPr>
          <w:rFonts w:ascii="宋体" w:hAnsi="宋体"/>
          <w:sz w:val="24"/>
          <w:szCs w:val="24"/>
        </w:rPr>
      </w:pPr>
      <w:r>
        <w:rPr>
          <w:rFonts w:hint="eastAsia" w:ascii="宋体" w:hAnsi="宋体"/>
          <w:sz w:val="24"/>
          <w:szCs w:val="24"/>
        </w:rPr>
        <w:t>甲方举报投诉联系部门：广州市净水有限公司</w:t>
      </w:r>
      <w:r>
        <w:rPr>
          <w:rFonts w:ascii="宋体" w:hAnsi="宋体"/>
          <w:sz w:val="24"/>
          <w:szCs w:val="24"/>
          <w:u w:val="single"/>
        </w:rPr>
        <w:t>纪检</w:t>
      </w:r>
      <w:r>
        <w:rPr>
          <w:rFonts w:hint="eastAsia" w:ascii="宋体" w:hAnsi="宋体"/>
          <w:sz w:val="24"/>
          <w:szCs w:val="24"/>
          <w:u w:val="single"/>
        </w:rPr>
        <w:t>室</w:t>
      </w:r>
      <w:r>
        <w:rPr>
          <w:rFonts w:hint="eastAsia" w:ascii="宋体" w:hAnsi="宋体"/>
          <w:sz w:val="24"/>
          <w:szCs w:val="24"/>
        </w:rPr>
        <w:t>，联系电话：</w:t>
      </w:r>
      <w:r>
        <w:rPr>
          <w:rFonts w:ascii="宋体" w:hAnsi="宋体"/>
          <w:sz w:val="24"/>
          <w:szCs w:val="24"/>
          <w:u w:val="single"/>
        </w:rPr>
        <w:t xml:space="preserve"> 020-38890265 </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（二）乙方及其工作人员违反本协议第一、三条。根据具体情节和造成的后果，甲方有权对乙方采取以下一种或多种处理办法：</w:t>
      </w:r>
    </w:p>
    <w:p>
      <w:pPr>
        <w:spacing w:line="360" w:lineRule="auto"/>
        <w:ind w:firstLine="480" w:firstLineChars="200"/>
        <w:rPr>
          <w:rFonts w:ascii="宋体" w:hAnsi="宋体"/>
          <w:sz w:val="24"/>
          <w:szCs w:val="24"/>
        </w:rPr>
      </w:pPr>
      <w:r>
        <w:rPr>
          <w:rFonts w:ascii="宋体" w:hAnsi="宋体"/>
          <w:sz w:val="24"/>
          <w:szCs w:val="24"/>
        </w:rPr>
        <w:t>1、扣除乙方</w:t>
      </w:r>
      <w:r>
        <w:rPr>
          <w:rFonts w:hint="eastAsia" w:ascii="宋体" w:hAnsi="宋体"/>
          <w:sz w:val="24"/>
          <w:szCs w:val="24"/>
        </w:rPr>
        <w:t>全部</w:t>
      </w:r>
      <w:r>
        <w:rPr>
          <w:rFonts w:ascii="宋体" w:hAnsi="宋体"/>
          <w:sz w:val="24"/>
          <w:szCs w:val="24"/>
        </w:rPr>
        <w:t>履约保证金；</w:t>
      </w:r>
    </w:p>
    <w:p>
      <w:pPr>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解除主合同</w:t>
      </w:r>
      <w:r>
        <w:rPr>
          <w:rFonts w:ascii="宋体" w:hAnsi="宋体"/>
          <w:sz w:val="24"/>
          <w:szCs w:val="24"/>
        </w:rPr>
        <w:t>；</w:t>
      </w:r>
    </w:p>
    <w:p>
      <w:pPr>
        <w:spacing w:line="360" w:lineRule="auto"/>
        <w:ind w:firstLine="480" w:firstLineChars="200"/>
        <w:rPr>
          <w:rFonts w:ascii="宋体" w:hAnsi="宋体"/>
          <w:sz w:val="24"/>
          <w:szCs w:val="24"/>
        </w:rPr>
      </w:pPr>
      <w:r>
        <w:rPr>
          <w:rFonts w:ascii="宋体" w:hAnsi="宋体"/>
          <w:sz w:val="24"/>
          <w:szCs w:val="24"/>
        </w:rPr>
        <w:t>3、追究乙方合同其他违约责任；</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根据甲方及其上级单位、主管部门的有关规定，对乙方违反廉洁协议的行为限制其参与招投标活动的资格。</w:t>
      </w:r>
    </w:p>
    <w:p>
      <w:pPr>
        <w:spacing w:line="360" w:lineRule="auto"/>
        <w:ind w:firstLine="480" w:firstLineChars="200"/>
        <w:rPr>
          <w:rFonts w:ascii="宋体" w:hAnsi="宋体"/>
          <w:sz w:val="24"/>
          <w:szCs w:val="24"/>
        </w:rPr>
      </w:pPr>
      <w:r>
        <w:rPr>
          <w:rFonts w:hint="eastAsia" w:ascii="宋体" w:hAnsi="宋体"/>
          <w:sz w:val="24"/>
          <w:szCs w:val="24"/>
        </w:rPr>
        <w:t>乙方无条件接受甲方处理意见并承担给甲方造成的损失，全额返还用不正当手段获取的非法所得，并承担相应的法律责任。</w:t>
      </w:r>
    </w:p>
    <w:p>
      <w:pPr>
        <w:rPr>
          <w:rFonts w:ascii="宋体" w:hAnsi="宋体" w:cs="宋体"/>
          <w:kern w:val="0"/>
          <w:sz w:val="24"/>
          <w:szCs w:val="24"/>
        </w:rPr>
      </w:pPr>
      <w:r>
        <w:rPr>
          <w:rFonts w:hint="eastAsia" w:ascii="宋体" w:hAnsi="宋体"/>
          <w:b/>
          <w:bCs/>
          <w:sz w:val="24"/>
          <w:szCs w:val="24"/>
        </w:rPr>
        <w:t xml:space="preserve">第五条 </w:t>
      </w:r>
      <w:r>
        <w:rPr>
          <w:rFonts w:ascii="宋体" w:hAnsi="宋体" w:cs="宋体"/>
          <w:kern w:val="0"/>
          <w:sz w:val="24"/>
          <w:szCs w:val="24"/>
        </w:rPr>
        <w:t xml:space="preserve">本协议执行情况，接受有管辖权的纪检、监察部门的监督，双方应予以配合检查调查。 </w:t>
      </w:r>
    </w:p>
    <w:p>
      <w:pPr>
        <w:spacing w:line="360" w:lineRule="auto"/>
        <w:ind w:firstLine="482" w:firstLineChars="200"/>
        <w:rPr>
          <w:rFonts w:ascii="宋体" w:hAnsi="宋体"/>
          <w:sz w:val="24"/>
          <w:szCs w:val="24"/>
        </w:rPr>
      </w:pPr>
      <w:r>
        <w:rPr>
          <w:rFonts w:hint="eastAsia" w:ascii="宋体" w:hAnsi="宋体"/>
          <w:b/>
          <w:sz w:val="24"/>
          <w:szCs w:val="24"/>
        </w:rPr>
        <w:t>第六条</w:t>
      </w:r>
      <w:r>
        <w:rPr>
          <w:rFonts w:ascii="宋体" w:hAnsi="宋体"/>
          <w:sz w:val="24"/>
          <w:szCs w:val="24"/>
        </w:rPr>
        <w:t>本协议作为</w:t>
      </w:r>
      <w:r>
        <w:rPr>
          <w:rFonts w:hint="eastAsia" w:ascii="宋体" w:hAnsi="宋体"/>
          <w:sz w:val="24"/>
          <w:szCs w:val="24"/>
          <w:u w:val="single"/>
        </w:rPr>
        <w:t>（合同名称）+（合同编号）</w:t>
      </w:r>
      <w:r>
        <w:rPr>
          <w:rFonts w:hint="eastAsia" w:ascii="宋体" w:hAnsi="宋体"/>
          <w:sz w:val="24"/>
          <w:szCs w:val="24"/>
        </w:rPr>
        <w:t>合同的附件，并具有同等的法律效力，本协议自双方签字盖章之日起生效，与主合同同时终止。</w:t>
      </w:r>
    </w:p>
    <w:p>
      <w:pPr>
        <w:spacing w:line="360" w:lineRule="auto"/>
        <w:ind w:firstLine="482" w:firstLineChars="200"/>
        <w:rPr>
          <w:rFonts w:ascii="宋体" w:hAnsi="宋体"/>
          <w:sz w:val="24"/>
          <w:szCs w:val="24"/>
        </w:rPr>
      </w:pPr>
      <w:r>
        <w:rPr>
          <w:rFonts w:hint="eastAsia" w:ascii="宋体" w:hAnsi="宋体"/>
          <w:b/>
          <w:sz w:val="24"/>
          <w:szCs w:val="24"/>
        </w:rPr>
        <w:t>第七条</w:t>
      </w:r>
      <w:r>
        <w:rPr>
          <w:rFonts w:ascii="宋体" w:hAnsi="宋体"/>
          <w:sz w:val="24"/>
          <w:szCs w:val="24"/>
        </w:rPr>
        <w:t>本协议一式捌份，甲方伍份，乙方三份。</w:t>
      </w:r>
    </w:p>
    <w:p>
      <w:pPr>
        <w:spacing w:line="360" w:lineRule="auto"/>
        <w:ind w:firstLine="480" w:firstLineChars="200"/>
        <w:rPr>
          <w:rFonts w:ascii="宋体" w:hAnsi="宋体"/>
          <w:sz w:val="24"/>
          <w:szCs w:val="24"/>
        </w:rPr>
      </w:pPr>
    </w:p>
    <w:p>
      <w:pPr>
        <w:spacing w:line="360" w:lineRule="auto"/>
        <w:rPr>
          <w:rFonts w:ascii="宋体" w:hAnsi="宋体"/>
          <w:sz w:val="24"/>
          <w:szCs w:val="24"/>
        </w:rPr>
      </w:pPr>
      <w:r>
        <w:rPr>
          <w:rFonts w:ascii="宋体" w:hAnsi="宋体"/>
          <w:sz w:val="24"/>
          <w:szCs w:val="24"/>
        </w:rPr>
        <w:br w:type="textWrapping"/>
      </w:r>
      <w:r>
        <w:rPr>
          <w:rFonts w:hint="eastAsia" w:ascii="宋体" w:hAnsi="宋体"/>
          <w:sz w:val="24"/>
          <w:szCs w:val="24"/>
        </w:rPr>
        <w:t>甲方（盖章）：                     乙方（盖章）：</w:t>
      </w:r>
    </w:p>
    <w:p>
      <w:pPr>
        <w:tabs>
          <w:tab w:val="left" w:pos="5100"/>
        </w:tabs>
        <w:spacing w:line="360" w:lineRule="auto"/>
        <w:ind w:left="7200"/>
        <w:jc w:val="left"/>
        <w:rPr>
          <w:rFonts w:ascii="宋体" w:hAnsi="宋体"/>
          <w:sz w:val="24"/>
          <w:szCs w:val="22"/>
        </w:rPr>
      </w:pPr>
    </w:p>
    <w:p>
      <w:pPr>
        <w:tabs>
          <w:tab w:val="left" w:pos="5100"/>
        </w:tabs>
        <w:spacing w:line="360" w:lineRule="auto"/>
        <w:ind w:left="7200" w:hanging="7200" w:hangingChars="3000"/>
        <w:rPr>
          <w:rFonts w:ascii="宋体" w:hAnsi="宋体"/>
          <w:sz w:val="24"/>
          <w:szCs w:val="24"/>
        </w:rPr>
      </w:pPr>
      <w:r>
        <w:rPr>
          <w:rFonts w:hint="eastAsia" w:ascii="宋体" w:hAnsi="宋体"/>
          <w:sz w:val="24"/>
          <w:szCs w:val="24"/>
        </w:rPr>
        <w:t>签约代表：                         签约代表：</w:t>
      </w:r>
    </w:p>
    <w:p>
      <w:pPr>
        <w:tabs>
          <w:tab w:val="left" w:pos="4170"/>
        </w:tabs>
        <w:spacing w:line="360" w:lineRule="auto"/>
        <w:rPr>
          <w:rFonts w:ascii="宋体" w:hAnsi="宋体"/>
          <w:szCs w:val="24"/>
        </w:rPr>
      </w:pPr>
      <w:r>
        <w:rPr>
          <w:rFonts w:hint="eastAsia" w:ascii="宋体" w:hAnsi="宋体"/>
          <w:sz w:val="24"/>
          <w:szCs w:val="24"/>
        </w:rPr>
        <w:t>日期</w:t>
      </w:r>
      <w:r>
        <w:rPr>
          <w:rFonts w:ascii="宋体" w:hAnsi="宋体"/>
          <w:sz w:val="24"/>
          <w:szCs w:val="24"/>
        </w:rPr>
        <w:t>:    年</w:t>
      </w:r>
      <w:r>
        <w:rPr>
          <w:rFonts w:hint="eastAsia" w:ascii="宋体" w:hAnsi="宋体"/>
          <w:sz w:val="24"/>
          <w:szCs w:val="24"/>
        </w:rPr>
        <w:t xml:space="preserve">  </w:t>
      </w:r>
      <w:r>
        <w:rPr>
          <w:rFonts w:ascii="宋体" w:hAnsi="宋体"/>
          <w:sz w:val="24"/>
          <w:szCs w:val="24"/>
        </w:rPr>
        <w:t>月</w:t>
      </w:r>
      <w:r>
        <w:rPr>
          <w:rFonts w:hint="eastAsia" w:ascii="宋体" w:hAnsi="宋体"/>
          <w:sz w:val="24"/>
          <w:szCs w:val="24"/>
        </w:rPr>
        <w:t xml:space="preserve"> </w:t>
      </w:r>
      <w:r>
        <w:rPr>
          <w:rFonts w:ascii="宋体" w:hAnsi="宋体"/>
          <w:sz w:val="24"/>
          <w:szCs w:val="24"/>
        </w:rPr>
        <w:t xml:space="preserve"> 日</w:t>
      </w:r>
      <w:r>
        <w:rPr>
          <w:rFonts w:ascii="宋体" w:hAnsi="宋体"/>
          <w:sz w:val="24"/>
          <w:szCs w:val="24"/>
        </w:rPr>
        <w:tab/>
      </w:r>
      <w:r>
        <w:rPr>
          <w:rFonts w:hint="eastAsia" w:ascii="宋体" w:hAnsi="宋体"/>
          <w:sz w:val="24"/>
          <w:szCs w:val="24"/>
        </w:rPr>
        <w:t xml:space="preserve">日期： </w:t>
      </w:r>
      <w:r>
        <w:rPr>
          <w:rFonts w:ascii="宋体" w:hAnsi="宋体"/>
          <w:sz w:val="24"/>
          <w:szCs w:val="24"/>
        </w:rPr>
        <w:t xml:space="preserve"> </w:t>
      </w:r>
      <w:r>
        <w:rPr>
          <w:rFonts w:hint="eastAsia" w:ascii="宋体" w:hAnsi="宋体"/>
          <w:sz w:val="24"/>
          <w:szCs w:val="24"/>
        </w:rPr>
        <w:t xml:space="preserve">年 </w:t>
      </w:r>
      <w:r>
        <w:rPr>
          <w:rFonts w:ascii="宋体" w:hAnsi="宋体"/>
          <w:sz w:val="24"/>
          <w:szCs w:val="24"/>
        </w:rPr>
        <w:t xml:space="preserve"> </w:t>
      </w:r>
      <w:r>
        <w:rPr>
          <w:rFonts w:hint="eastAsia" w:ascii="宋体" w:hAnsi="宋体"/>
          <w:sz w:val="24"/>
          <w:szCs w:val="24"/>
        </w:rPr>
        <w:t xml:space="preserve">月 </w:t>
      </w:r>
      <w:r>
        <w:rPr>
          <w:rFonts w:ascii="宋体" w:hAnsi="宋体"/>
          <w:sz w:val="24"/>
          <w:szCs w:val="24"/>
        </w:rPr>
        <w:t xml:space="preserve"> </w:t>
      </w:r>
      <w:r>
        <w:rPr>
          <w:rFonts w:hint="eastAsia" w:ascii="宋体" w:hAnsi="宋体"/>
          <w:sz w:val="24"/>
          <w:szCs w:val="24"/>
        </w:rPr>
        <w:t>日</w:t>
      </w:r>
    </w:p>
    <w:p>
      <w:pPr>
        <w:spacing w:line="360" w:lineRule="auto"/>
        <w:rPr>
          <w:rFonts w:ascii="宋体" w:hAnsi="宋体" w:cs="宋体"/>
          <w:b/>
          <w:sz w:val="24"/>
          <w:szCs w:val="24"/>
        </w:rPr>
      </w:pPr>
    </w:p>
    <w:p>
      <w:pPr>
        <w:spacing w:line="360" w:lineRule="auto"/>
        <w:rPr>
          <w:rFonts w:ascii="宋体" w:hAnsi="宋体" w:cs="宋体"/>
          <w:b/>
          <w:sz w:val="24"/>
          <w:szCs w:val="24"/>
        </w:rPr>
      </w:pPr>
    </w:p>
    <w:p>
      <w:pPr>
        <w:spacing w:line="360" w:lineRule="auto"/>
        <w:rPr>
          <w:rFonts w:ascii="宋体" w:hAnsi="宋体" w:cs="宋体"/>
          <w:b/>
          <w:sz w:val="24"/>
          <w:szCs w:val="24"/>
        </w:rPr>
      </w:pPr>
    </w:p>
    <w:p>
      <w:pPr>
        <w:spacing w:line="360" w:lineRule="auto"/>
        <w:rPr>
          <w:rFonts w:ascii="宋体" w:hAnsi="宋体" w:cs="宋体"/>
          <w:b/>
          <w:sz w:val="24"/>
          <w:szCs w:val="24"/>
        </w:rPr>
      </w:pPr>
    </w:p>
    <w:p>
      <w:pPr>
        <w:spacing w:line="360" w:lineRule="auto"/>
        <w:rPr>
          <w:rFonts w:ascii="宋体" w:hAnsi="宋体" w:cs="宋体"/>
          <w:b/>
          <w:sz w:val="24"/>
          <w:szCs w:val="24"/>
        </w:rPr>
      </w:pPr>
    </w:p>
    <w:p>
      <w:pPr>
        <w:spacing w:line="360" w:lineRule="auto"/>
        <w:rPr>
          <w:rFonts w:ascii="宋体" w:hAnsi="宋体" w:cs="宋体"/>
          <w:b/>
          <w:sz w:val="24"/>
          <w:szCs w:val="24"/>
        </w:rPr>
      </w:pPr>
    </w:p>
    <w:p>
      <w:pPr>
        <w:spacing w:line="360" w:lineRule="auto"/>
        <w:rPr>
          <w:rFonts w:ascii="宋体" w:hAnsi="宋体" w:cs="宋体"/>
          <w:b/>
          <w:sz w:val="24"/>
          <w:szCs w:val="24"/>
        </w:rPr>
      </w:pPr>
    </w:p>
    <w:p>
      <w:pPr>
        <w:spacing w:line="360" w:lineRule="auto"/>
        <w:rPr>
          <w:rFonts w:ascii="宋体" w:hAnsi="宋体" w:cs="宋体"/>
          <w:b/>
          <w:sz w:val="24"/>
          <w:szCs w:val="24"/>
        </w:rPr>
      </w:pPr>
    </w:p>
    <w:p>
      <w:pPr>
        <w:spacing w:line="360" w:lineRule="auto"/>
        <w:rPr>
          <w:rFonts w:ascii="宋体" w:hAnsi="宋体" w:cs="宋体"/>
          <w:b/>
          <w:sz w:val="24"/>
          <w:szCs w:val="24"/>
        </w:rPr>
      </w:pPr>
    </w:p>
    <w:p>
      <w:pPr>
        <w:spacing w:line="360" w:lineRule="auto"/>
        <w:rPr>
          <w:rFonts w:ascii="宋体" w:hAnsi="宋体" w:cs="宋体"/>
          <w:b/>
          <w:sz w:val="24"/>
          <w:szCs w:val="24"/>
        </w:rPr>
      </w:pPr>
    </w:p>
    <w:p>
      <w:pPr>
        <w:spacing w:line="360" w:lineRule="auto"/>
        <w:rPr>
          <w:rFonts w:ascii="宋体" w:hAnsi="宋体" w:cs="宋体"/>
          <w:b/>
          <w:sz w:val="24"/>
          <w:szCs w:val="24"/>
        </w:rPr>
      </w:pPr>
    </w:p>
    <w:p>
      <w:pPr>
        <w:spacing w:line="360" w:lineRule="auto"/>
        <w:rPr>
          <w:rFonts w:ascii="宋体" w:hAnsi="宋体" w:cs="宋体"/>
          <w:b/>
          <w:sz w:val="24"/>
          <w:szCs w:val="24"/>
        </w:rPr>
      </w:pPr>
    </w:p>
    <w:p>
      <w:pPr>
        <w:spacing w:line="360" w:lineRule="auto"/>
        <w:rPr>
          <w:rFonts w:ascii="宋体" w:hAnsi="宋体" w:cs="宋体"/>
          <w:b/>
          <w:sz w:val="24"/>
          <w:szCs w:val="24"/>
        </w:rPr>
      </w:pPr>
    </w:p>
    <w:p>
      <w:pPr>
        <w:spacing w:line="360" w:lineRule="auto"/>
        <w:rPr>
          <w:rFonts w:ascii="宋体" w:hAnsi="宋体" w:cs="宋体"/>
          <w:b/>
          <w:sz w:val="24"/>
          <w:szCs w:val="24"/>
        </w:rPr>
      </w:pPr>
    </w:p>
    <w:p>
      <w:pPr>
        <w:spacing w:line="360" w:lineRule="auto"/>
        <w:rPr>
          <w:rFonts w:ascii="宋体" w:hAnsi="宋体" w:cs="宋体"/>
          <w:b/>
          <w:sz w:val="24"/>
          <w:szCs w:val="24"/>
        </w:rPr>
      </w:pPr>
    </w:p>
    <w:p>
      <w:pPr>
        <w:spacing w:line="360" w:lineRule="auto"/>
        <w:rPr>
          <w:rFonts w:ascii="宋体" w:hAnsi="宋体" w:cs="宋体"/>
          <w:b/>
          <w:sz w:val="24"/>
          <w:szCs w:val="24"/>
        </w:rPr>
      </w:pPr>
    </w:p>
    <w:p>
      <w:pPr>
        <w:spacing w:line="360" w:lineRule="auto"/>
        <w:rPr>
          <w:rFonts w:ascii="宋体" w:hAnsi="宋体" w:cs="宋体"/>
          <w:b/>
          <w:sz w:val="24"/>
          <w:szCs w:val="24"/>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jc w:val="left"/>
        <w:rPr>
          <w:rFonts w:ascii="宋体" w:hAnsi="宋体" w:cs="宋体"/>
          <w:b/>
          <w:bCs/>
          <w:sz w:val="24"/>
          <w:szCs w:val="24"/>
        </w:rPr>
      </w:pPr>
      <w:r>
        <w:rPr>
          <w:rFonts w:hint="eastAsia" w:ascii="宋体" w:hAnsi="宋体" w:cs="宋体"/>
          <w:b/>
          <w:szCs w:val="21"/>
        </w:rPr>
        <w:t>附件3：安全管理协议书</w:t>
      </w:r>
    </w:p>
    <w:p>
      <w:pPr>
        <w:spacing w:line="336" w:lineRule="auto"/>
        <w:jc w:val="center"/>
        <w:rPr>
          <w:rFonts w:ascii="宋体" w:hAnsi="宋体" w:cs="宋体"/>
          <w:b/>
          <w:bCs/>
          <w:sz w:val="28"/>
          <w:szCs w:val="28"/>
        </w:rPr>
      </w:pPr>
      <w:r>
        <w:rPr>
          <w:rFonts w:hint="eastAsia" w:ascii="宋体" w:hAnsi="宋体" w:cs="宋体"/>
          <w:b/>
          <w:bCs/>
          <w:sz w:val="28"/>
          <w:szCs w:val="28"/>
        </w:rPr>
        <w:t>安全管理协议书</w:t>
      </w:r>
    </w:p>
    <w:p>
      <w:pPr>
        <w:spacing w:line="336" w:lineRule="auto"/>
        <w:rPr>
          <w:rFonts w:ascii="宋体" w:hAnsi="宋体" w:cs="宋体"/>
          <w:sz w:val="24"/>
          <w:szCs w:val="24"/>
        </w:rPr>
      </w:pPr>
    </w:p>
    <w:p>
      <w:pPr>
        <w:adjustRightInd w:val="0"/>
        <w:snapToGrid w:val="0"/>
        <w:spacing w:line="336" w:lineRule="auto"/>
        <w:ind w:firstLine="480" w:firstLineChars="200"/>
        <w:jc w:val="left"/>
        <w:rPr>
          <w:rFonts w:ascii="宋体" w:hAnsi="宋体" w:cs="宋体"/>
          <w:sz w:val="24"/>
          <w:szCs w:val="24"/>
        </w:rPr>
      </w:pPr>
      <w:r>
        <w:rPr>
          <w:rFonts w:hint="eastAsia" w:ascii="宋体" w:hAnsi="宋体" w:cs="宋体"/>
          <w:sz w:val="24"/>
          <w:szCs w:val="24"/>
        </w:rPr>
        <w:t>甲方：</w:t>
      </w:r>
      <w:r>
        <w:rPr>
          <w:rFonts w:hint="eastAsia" w:ascii="宋体" w:hAnsi="宋体" w:cs="宋体"/>
          <w:sz w:val="24"/>
          <w:szCs w:val="24"/>
          <w:u w:val="single"/>
        </w:rPr>
        <w:t>广州市净水有限公司</w:t>
      </w:r>
    </w:p>
    <w:p>
      <w:pPr>
        <w:adjustRightInd w:val="0"/>
        <w:snapToGrid w:val="0"/>
        <w:spacing w:line="336" w:lineRule="auto"/>
        <w:ind w:firstLine="480" w:firstLineChars="200"/>
        <w:jc w:val="left"/>
        <w:rPr>
          <w:rFonts w:ascii="宋体" w:hAnsi="宋体" w:cs="宋体"/>
          <w:bCs/>
          <w:sz w:val="24"/>
          <w:szCs w:val="24"/>
          <w:u w:val="single"/>
        </w:rPr>
      </w:pPr>
      <w:r>
        <w:rPr>
          <w:rFonts w:hint="eastAsia" w:ascii="宋体" w:hAnsi="宋体" w:cs="宋体"/>
          <w:sz w:val="24"/>
          <w:szCs w:val="24"/>
        </w:rPr>
        <w:t xml:space="preserve">乙方: </w:t>
      </w:r>
      <w:r>
        <w:rPr>
          <w:rFonts w:hint="eastAsia" w:ascii="宋体" w:hAnsi="宋体" w:cs="宋体"/>
          <w:sz w:val="24"/>
          <w:szCs w:val="24"/>
          <w:u w:val="single"/>
        </w:rPr>
        <w:t xml:space="preserve">  </w:t>
      </w:r>
      <w:r>
        <w:rPr>
          <w:rFonts w:hint="eastAsia" w:ascii="宋体" w:hAnsi="宋体" w:cs="宋体"/>
          <w:b/>
          <w:bCs/>
          <w:sz w:val="24"/>
          <w:szCs w:val="24"/>
          <w:u w:val="single"/>
        </w:rPr>
        <w:t xml:space="preserve">                                   </w:t>
      </w:r>
    </w:p>
    <w:p>
      <w:pPr>
        <w:adjustRightInd w:val="0"/>
        <w:snapToGrid w:val="0"/>
        <w:spacing w:line="336" w:lineRule="auto"/>
        <w:ind w:firstLine="480" w:firstLineChars="200"/>
        <w:jc w:val="left"/>
        <w:rPr>
          <w:rFonts w:ascii="宋体" w:hAnsi="宋体" w:cs="宋体"/>
          <w:sz w:val="24"/>
          <w:szCs w:val="24"/>
        </w:rPr>
      </w:pPr>
    </w:p>
    <w:p>
      <w:pPr>
        <w:adjustRightInd w:val="0"/>
        <w:snapToGrid w:val="0"/>
        <w:spacing w:line="336" w:lineRule="auto"/>
        <w:ind w:firstLine="480" w:firstLineChars="200"/>
        <w:jc w:val="left"/>
        <w:rPr>
          <w:rFonts w:ascii="宋体" w:hAnsi="宋体" w:cs="宋体"/>
          <w:sz w:val="24"/>
          <w:szCs w:val="24"/>
        </w:rPr>
      </w:pPr>
      <w:r>
        <w:rPr>
          <w:rFonts w:hint="eastAsia" w:ascii="宋体" w:hAnsi="宋体" w:cs="宋体"/>
          <w:sz w:val="24"/>
          <w:szCs w:val="24"/>
        </w:rPr>
        <w:t>根据《中华人民共和国安全生产法》、《中华人民共和国建筑法》、《建设工程安全生产管理条例》、《生产安全事故报告和调查处理条例》和《广州市安全生产管理规定（试行）》等一系列有关安全生产的法律法规, 经双方协商，签订本协议书，以明确各自的安全生产责任并共同遵守。</w:t>
      </w:r>
    </w:p>
    <w:p>
      <w:pPr>
        <w:numPr>
          <w:ilvl w:val="0"/>
          <w:numId w:val="7"/>
        </w:numPr>
        <w:adjustRightInd w:val="0"/>
        <w:snapToGrid w:val="0"/>
        <w:spacing w:line="336" w:lineRule="auto"/>
        <w:jc w:val="left"/>
        <w:rPr>
          <w:rFonts w:ascii="宋体" w:hAnsi="宋体" w:cs="宋体"/>
          <w:sz w:val="24"/>
          <w:szCs w:val="24"/>
        </w:rPr>
      </w:pPr>
      <w:r>
        <w:rPr>
          <w:rFonts w:hint="eastAsia" w:ascii="宋体" w:hAnsi="宋体" w:cs="宋体"/>
          <w:sz w:val="24"/>
          <w:szCs w:val="24"/>
        </w:rPr>
        <w:t>本协议与主协议的关系</w:t>
      </w:r>
    </w:p>
    <w:p>
      <w:pPr>
        <w:adjustRightInd w:val="0"/>
        <w:snapToGrid w:val="0"/>
        <w:spacing w:line="336" w:lineRule="auto"/>
        <w:ind w:left="105" w:firstLine="480" w:firstLineChars="200"/>
        <w:jc w:val="left"/>
        <w:rPr>
          <w:rFonts w:ascii="宋体" w:hAnsi="宋体" w:cs="宋体"/>
          <w:sz w:val="24"/>
          <w:szCs w:val="24"/>
        </w:rPr>
      </w:pPr>
      <w:r>
        <w:rPr>
          <w:rFonts w:hint="eastAsia" w:ascii="宋体" w:hAnsi="宋体" w:cs="宋体"/>
          <w:sz w:val="24"/>
          <w:szCs w:val="24"/>
        </w:rPr>
        <w:t>本协议作为</w:t>
      </w:r>
      <w:r>
        <w:rPr>
          <w:rFonts w:hint="eastAsia" w:ascii="宋体" w:hAnsi="宋体" w:cs="宋体"/>
          <w:bCs/>
          <w:sz w:val="24"/>
          <w:szCs w:val="24"/>
          <w:u w:val="single"/>
        </w:rPr>
        <w:t xml:space="preserve">                           </w:t>
      </w:r>
      <w:r>
        <w:rPr>
          <w:rFonts w:hint="eastAsia" w:ascii="宋体" w:hAnsi="宋体" w:cs="宋体"/>
          <w:sz w:val="24"/>
          <w:szCs w:val="24"/>
        </w:rPr>
        <w:t>的组成部分，与主合同具有同等法律效力。</w:t>
      </w:r>
    </w:p>
    <w:p>
      <w:pPr>
        <w:adjustRightInd w:val="0"/>
        <w:snapToGrid w:val="0"/>
        <w:spacing w:line="336" w:lineRule="auto"/>
        <w:jc w:val="left"/>
        <w:rPr>
          <w:rFonts w:ascii="宋体" w:hAnsi="宋体" w:cs="宋体"/>
          <w:sz w:val="24"/>
          <w:szCs w:val="24"/>
        </w:rPr>
      </w:pPr>
      <w:r>
        <w:rPr>
          <w:rFonts w:hint="eastAsia" w:ascii="宋体" w:hAnsi="宋体" w:cs="宋体"/>
          <w:sz w:val="24"/>
          <w:szCs w:val="24"/>
        </w:rPr>
        <w:t xml:space="preserve"> 二、甲乙双方的责任、权利和义务</w:t>
      </w:r>
    </w:p>
    <w:p>
      <w:pPr>
        <w:adjustRightInd w:val="0"/>
        <w:snapToGrid w:val="0"/>
        <w:spacing w:line="336" w:lineRule="auto"/>
        <w:jc w:val="left"/>
        <w:rPr>
          <w:rFonts w:ascii="宋体" w:hAnsi="宋体" w:cs="宋体"/>
          <w:sz w:val="24"/>
          <w:szCs w:val="24"/>
        </w:rPr>
      </w:pPr>
      <w:r>
        <w:rPr>
          <w:rFonts w:hint="eastAsia" w:ascii="宋体" w:hAnsi="宋体" w:cs="宋体"/>
          <w:sz w:val="24"/>
          <w:szCs w:val="24"/>
        </w:rPr>
        <w:t>（一）甲方的责任、权利和义务</w:t>
      </w:r>
    </w:p>
    <w:p>
      <w:pPr>
        <w:adjustRightInd w:val="0"/>
        <w:snapToGrid w:val="0"/>
        <w:spacing w:line="336" w:lineRule="auto"/>
        <w:jc w:val="left"/>
        <w:rPr>
          <w:rFonts w:ascii="宋体" w:hAnsi="宋体" w:cs="宋体"/>
          <w:sz w:val="24"/>
          <w:szCs w:val="24"/>
        </w:rPr>
      </w:pPr>
      <w:r>
        <w:rPr>
          <w:rFonts w:hint="eastAsia" w:ascii="宋体" w:hAnsi="宋体" w:cs="宋体"/>
          <w:sz w:val="24"/>
          <w:szCs w:val="24"/>
        </w:rPr>
        <w:t>1.贯彻落实国家、地方及甲方有关安全管理的法律法规和规章制度，对乙方承包作业的安全管理工作进行监督管理。</w:t>
      </w:r>
    </w:p>
    <w:p>
      <w:pPr>
        <w:adjustRightInd w:val="0"/>
        <w:snapToGrid w:val="0"/>
        <w:spacing w:line="336" w:lineRule="auto"/>
        <w:jc w:val="left"/>
        <w:rPr>
          <w:rFonts w:ascii="宋体" w:hAnsi="宋体" w:cs="宋体"/>
          <w:sz w:val="24"/>
          <w:szCs w:val="24"/>
        </w:rPr>
      </w:pPr>
      <w:r>
        <w:rPr>
          <w:rFonts w:hint="eastAsia" w:ascii="宋体" w:hAnsi="宋体" w:cs="宋体"/>
          <w:sz w:val="24"/>
          <w:szCs w:val="24"/>
        </w:rPr>
        <w:t>2.审查乙方安全资质，确保乙方具备与承包内容资质相一致的外协条件。</w:t>
      </w:r>
    </w:p>
    <w:p>
      <w:pPr>
        <w:adjustRightInd w:val="0"/>
        <w:snapToGrid w:val="0"/>
        <w:spacing w:line="336" w:lineRule="auto"/>
        <w:jc w:val="left"/>
        <w:rPr>
          <w:rFonts w:ascii="宋体" w:hAnsi="宋体" w:cs="宋体"/>
          <w:sz w:val="24"/>
          <w:szCs w:val="24"/>
        </w:rPr>
      </w:pPr>
      <w:r>
        <w:rPr>
          <w:rFonts w:hint="eastAsia" w:ascii="宋体" w:hAnsi="宋体" w:cs="宋体"/>
          <w:sz w:val="24"/>
          <w:szCs w:val="24"/>
        </w:rPr>
        <w:t>3.要求乙方建立健全承包作业的各项安全管理制度及标准，监督乙方制定相应的安全生产方案并严格落实。</w:t>
      </w:r>
    </w:p>
    <w:p>
      <w:pPr>
        <w:adjustRightInd w:val="0"/>
        <w:snapToGrid w:val="0"/>
        <w:spacing w:line="336" w:lineRule="auto"/>
        <w:jc w:val="left"/>
        <w:rPr>
          <w:rFonts w:ascii="宋体" w:hAnsi="宋体" w:cs="宋体"/>
          <w:sz w:val="24"/>
          <w:szCs w:val="24"/>
        </w:rPr>
      </w:pPr>
      <w:r>
        <w:rPr>
          <w:rFonts w:hint="eastAsia" w:ascii="宋体" w:hAnsi="宋体" w:cs="宋体"/>
          <w:sz w:val="24"/>
          <w:szCs w:val="24"/>
        </w:rPr>
        <w:t>4.对乙方技术服务过程的安全管理进行监督检查；及时纠正乙方生产作业人员违章指挥、违章作业、违反劳动纪律等行为，并按照甲方的安全管理制度对乙方进行经济处罚；对乙方生产区域内的事故隐患，开具隐患通知单，责令限期整改。</w:t>
      </w:r>
    </w:p>
    <w:p>
      <w:pPr>
        <w:adjustRightInd w:val="0"/>
        <w:snapToGrid w:val="0"/>
        <w:spacing w:line="336" w:lineRule="auto"/>
        <w:jc w:val="left"/>
        <w:rPr>
          <w:rFonts w:ascii="宋体" w:hAnsi="宋体" w:cs="宋体"/>
          <w:sz w:val="24"/>
          <w:szCs w:val="24"/>
        </w:rPr>
      </w:pPr>
      <w:r>
        <w:rPr>
          <w:rFonts w:hint="eastAsia" w:ascii="宋体" w:hAnsi="宋体" w:cs="宋体"/>
          <w:sz w:val="24"/>
          <w:szCs w:val="24"/>
        </w:rPr>
        <w:t>5.对乙方人员的安全培训、劳动保护用品的配发和使用以及危险告知工作提出指导意见，监督落实情况，并对乙方管理人员及主要作业人员进行安全教育培训，告知乙方甲方的安全管理制度，对乙方提出的安全生产请求积极提供帮助。</w:t>
      </w:r>
    </w:p>
    <w:p>
      <w:pPr>
        <w:adjustRightInd w:val="0"/>
        <w:snapToGrid w:val="0"/>
        <w:spacing w:line="336" w:lineRule="auto"/>
        <w:jc w:val="left"/>
        <w:rPr>
          <w:rFonts w:ascii="宋体" w:hAnsi="宋体" w:cs="宋体"/>
          <w:sz w:val="24"/>
          <w:szCs w:val="24"/>
        </w:rPr>
      </w:pPr>
      <w:r>
        <w:rPr>
          <w:rFonts w:hint="eastAsia" w:ascii="宋体" w:hAnsi="宋体" w:cs="宋体"/>
          <w:sz w:val="24"/>
          <w:szCs w:val="24"/>
        </w:rPr>
        <w:t>（二）乙方的责任、权利和义务</w:t>
      </w:r>
    </w:p>
    <w:p>
      <w:pPr>
        <w:adjustRightInd w:val="0"/>
        <w:snapToGrid w:val="0"/>
        <w:spacing w:line="336" w:lineRule="auto"/>
        <w:jc w:val="left"/>
        <w:rPr>
          <w:rFonts w:ascii="宋体" w:hAnsi="宋体" w:cs="宋体"/>
          <w:sz w:val="24"/>
          <w:szCs w:val="24"/>
        </w:rPr>
      </w:pPr>
      <w:r>
        <w:rPr>
          <w:rFonts w:hint="eastAsia" w:ascii="宋体" w:hAnsi="宋体" w:cs="宋体"/>
          <w:sz w:val="24"/>
          <w:szCs w:val="24"/>
        </w:rPr>
        <w:t>1.对技术服务范围内的安全管理工作负主体责任。贯彻落实国家有关安全管理的法律法规和管理规定，遵守甲方的各项管理制度，建立健全安全生产责任制及各项安全管理制度，并严格贯彻落实。</w:t>
      </w:r>
    </w:p>
    <w:p>
      <w:pPr>
        <w:adjustRightInd w:val="0"/>
        <w:snapToGrid w:val="0"/>
        <w:spacing w:line="336" w:lineRule="auto"/>
        <w:jc w:val="left"/>
        <w:rPr>
          <w:rFonts w:ascii="宋体" w:hAnsi="宋体" w:cs="宋体"/>
          <w:sz w:val="24"/>
          <w:szCs w:val="24"/>
        </w:rPr>
      </w:pPr>
      <w:r>
        <w:rPr>
          <w:rFonts w:hint="eastAsia" w:ascii="宋体" w:hAnsi="宋体" w:cs="宋体"/>
          <w:sz w:val="24"/>
          <w:szCs w:val="24"/>
        </w:rPr>
        <w:t>2.严格按照资质范围进行作业，不得进行超资质范围的技术服务作业，不得将所承担的承包项目再次转包。</w:t>
      </w:r>
    </w:p>
    <w:p>
      <w:pPr>
        <w:adjustRightInd w:val="0"/>
        <w:snapToGrid w:val="0"/>
        <w:spacing w:line="336" w:lineRule="auto"/>
        <w:jc w:val="left"/>
        <w:rPr>
          <w:rFonts w:ascii="宋体" w:hAnsi="宋体" w:cs="宋体"/>
          <w:sz w:val="24"/>
          <w:szCs w:val="24"/>
        </w:rPr>
      </w:pPr>
      <w:r>
        <w:rPr>
          <w:rFonts w:hint="eastAsia" w:ascii="宋体" w:hAnsi="宋体" w:cs="宋体"/>
          <w:sz w:val="24"/>
          <w:szCs w:val="24"/>
        </w:rPr>
        <w:t>3.乙方特种作业人员必须持有效证件上岗；新录用人员不得单独操作，须经相关安全、技能培训合格，取得特种作业资格证后方可单独操作。</w:t>
      </w:r>
    </w:p>
    <w:p>
      <w:pPr>
        <w:adjustRightInd w:val="0"/>
        <w:snapToGrid w:val="0"/>
        <w:spacing w:line="336" w:lineRule="auto"/>
        <w:jc w:val="left"/>
        <w:rPr>
          <w:rFonts w:ascii="宋体" w:hAnsi="宋体" w:cs="宋体"/>
          <w:sz w:val="24"/>
          <w:szCs w:val="24"/>
        </w:rPr>
      </w:pPr>
      <w:r>
        <w:rPr>
          <w:rFonts w:hint="eastAsia" w:ascii="宋体" w:hAnsi="宋体" w:cs="宋体"/>
          <w:sz w:val="24"/>
          <w:szCs w:val="24"/>
        </w:rPr>
        <w:t>4.接受甲方对安全管理工作的监督检查，服从甲方管理，对甲方口头提出或书面签发提出的隐患整改通知单应按照规定要求进行处理。</w:t>
      </w:r>
    </w:p>
    <w:p>
      <w:pPr>
        <w:adjustRightInd w:val="0"/>
        <w:snapToGrid w:val="0"/>
        <w:spacing w:line="336" w:lineRule="auto"/>
        <w:jc w:val="left"/>
        <w:rPr>
          <w:rFonts w:ascii="宋体" w:hAnsi="宋体" w:cs="宋体"/>
          <w:sz w:val="24"/>
          <w:szCs w:val="24"/>
        </w:rPr>
      </w:pPr>
      <w:r>
        <w:rPr>
          <w:rFonts w:hint="eastAsia" w:ascii="宋体" w:hAnsi="宋体" w:cs="宋体"/>
          <w:sz w:val="24"/>
          <w:szCs w:val="24"/>
        </w:rPr>
        <w:t>5.对自行携带和使用的设备负有安全管理和维护保养的全部责任，并符合相关标准。使（租）用大型机械设备时，应在使用前向甲方备案。</w:t>
      </w:r>
    </w:p>
    <w:p>
      <w:pPr>
        <w:adjustRightInd w:val="0"/>
        <w:snapToGrid w:val="0"/>
        <w:spacing w:line="336" w:lineRule="auto"/>
        <w:jc w:val="left"/>
        <w:rPr>
          <w:rFonts w:ascii="宋体" w:hAnsi="宋体" w:cs="宋体"/>
          <w:sz w:val="24"/>
          <w:szCs w:val="24"/>
        </w:rPr>
      </w:pPr>
      <w:r>
        <w:rPr>
          <w:rFonts w:hint="eastAsia" w:ascii="宋体" w:hAnsi="宋体" w:cs="宋体"/>
          <w:sz w:val="24"/>
          <w:szCs w:val="24"/>
        </w:rPr>
        <w:t>6.乙方必须统一组织、严格管理，不得随意换人、加人和顶替，若需换人、加人必须向甲方提出申请，并履行书面手续。</w:t>
      </w:r>
    </w:p>
    <w:p>
      <w:pPr>
        <w:adjustRightInd w:val="0"/>
        <w:snapToGrid w:val="0"/>
        <w:spacing w:line="336" w:lineRule="auto"/>
        <w:jc w:val="left"/>
        <w:rPr>
          <w:rFonts w:ascii="宋体" w:hAnsi="宋体" w:cs="宋体"/>
          <w:sz w:val="24"/>
          <w:szCs w:val="24"/>
        </w:rPr>
      </w:pPr>
      <w:r>
        <w:rPr>
          <w:rFonts w:hint="eastAsia" w:ascii="宋体" w:hAnsi="宋体" w:cs="宋体"/>
          <w:sz w:val="24"/>
          <w:szCs w:val="24"/>
        </w:rPr>
        <w:t>7.在有毒有害、化学危险品、粉尘、噪音、高温环境、有限空间中作业施工必须按照甲方相应管理规定执行。</w:t>
      </w:r>
    </w:p>
    <w:p>
      <w:pPr>
        <w:adjustRightInd w:val="0"/>
        <w:snapToGrid w:val="0"/>
        <w:spacing w:line="336" w:lineRule="auto"/>
        <w:jc w:val="left"/>
        <w:rPr>
          <w:rFonts w:ascii="宋体" w:hAnsi="宋体" w:cs="宋体"/>
          <w:sz w:val="24"/>
          <w:szCs w:val="24"/>
        </w:rPr>
      </w:pPr>
      <w:r>
        <w:rPr>
          <w:rFonts w:hint="eastAsia" w:ascii="宋体" w:hAnsi="宋体" w:cs="宋体"/>
          <w:sz w:val="24"/>
          <w:szCs w:val="24"/>
        </w:rPr>
        <w:t>8.乙方必须组织人员进行内部安全教育，并参加我公司安全交底，确认知悉并签订安全承诺书后方可进入现场作业。</w:t>
      </w:r>
    </w:p>
    <w:p>
      <w:pPr>
        <w:adjustRightInd w:val="0"/>
        <w:snapToGrid w:val="0"/>
        <w:spacing w:line="336" w:lineRule="auto"/>
        <w:jc w:val="left"/>
        <w:rPr>
          <w:rFonts w:ascii="宋体" w:hAnsi="宋体" w:cs="宋体"/>
          <w:sz w:val="24"/>
          <w:szCs w:val="24"/>
        </w:rPr>
      </w:pPr>
      <w:r>
        <w:rPr>
          <w:rFonts w:hint="eastAsia" w:ascii="宋体" w:hAnsi="宋体" w:cs="宋体"/>
          <w:sz w:val="24"/>
          <w:szCs w:val="24"/>
        </w:rPr>
        <w:t xml:space="preserve">三、协议内容                                                </w:t>
      </w:r>
    </w:p>
    <w:p>
      <w:pPr>
        <w:adjustRightInd w:val="0"/>
        <w:snapToGrid w:val="0"/>
        <w:spacing w:line="336" w:lineRule="auto"/>
        <w:jc w:val="left"/>
        <w:rPr>
          <w:rFonts w:ascii="宋体" w:hAnsi="宋体" w:cs="宋体"/>
          <w:sz w:val="24"/>
          <w:szCs w:val="24"/>
        </w:rPr>
      </w:pPr>
      <w:r>
        <w:rPr>
          <w:rFonts w:hint="eastAsia" w:ascii="宋体" w:hAnsi="宋体" w:cs="宋体"/>
          <w:sz w:val="24"/>
          <w:szCs w:val="24"/>
        </w:rPr>
        <w:t>1.甲乙双方均具有独立法人资格，按照责任权利对等的原则，乙方对承包的技术服务工作实行自主管理，负主体责任，甲方对乙方承包的工作实施监督管理。</w:t>
      </w:r>
    </w:p>
    <w:p>
      <w:pPr>
        <w:adjustRightInd w:val="0"/>
        <w:snapToGrid w:val="0"/>
        <w:spacing w:line="336" w:lineRule="auto"/>
        <w:jc w:val="left"/>
        <w:rPr>
          <w:rFonts w:ascii="宋体" w:hAnsi="宋体" w:cs="宋体"/>
          <w:sz w:val="24"/>
          <w:szCs w:val="24"/>
        </w:rPr>
      </w:pPr>
      <w:r>
        <w:rPr>
          <w:rFonts w:hint="eastAsia" w:ascii="宋体" w:hAnsi="宋体" w:cs="宋体"/>
          <w:sz w:val="24"/>
          <w:szCs w:val="24"/>
        </w:rPr>
        <w:t>2.乙方必须向甲方提供安全资质以待审查，审查合格后方可办理进厂手续。</w:t>
      </w:r>
    </w:p>
    <w:p>
      <w:pPr>
        <w:adjustRightInd w:val="0"/>
        <w:snapToGrid w:val="0"/>
        <w:spacing w:line="336" w:lineRule="auto"/>
        <w:jc w:val="left"/>
        <w:rPr>
          <w:rFonts w:ascii="宋体" w:hAnsi="宋体" w:cs="宋体"/>
          <w:sz w:val="24"/>
          <w:szCs w:val="24"/>
        </w:rPr>
      </w:pPr>
      <w:r>
        <w:rPr>
          <w:rFonts w:hint="eastAsia" w:ascii="宋体" w:hAnsi="宋体" w:cs="宋体"/>
          <w:sz w:val="24"/>
          <w:szCs w:val="24"/>
        </w:rPr>
        <w:t>3.乙方应根据岗位需要以及作业人员数量按50:1的比例配备相应的专（兼）职安全管理人员（不足50人时，至少配备1名），进行现场安全管理以及生产作业过程中的协调、联系。</w:t>
      </w:r>
    </w:p>
    <w:p>
      <w:pPr>
        <w:adjustRightInd w:val="0"/>
        <w:snapToGrid w:val="0"/>
        <w:spacing w:line="336" w:lineRule="auto"/>
        <w:jc w:val="left"/>
        <w:rPr>
          <w:rFonts w:ascii="宋体" w:hAnsi="宋体" w:cs="宋体"/>
          <w:sz w:val="24"/>
          <w:szCs w:val="24"/>
        </w:rPr>
      </w:pPr>
      <w:r>
        <w:rPr>
          <w:rFonts w:hint="eastAsia" w:ascii="宋体" w:hAnsi="宋体" w:cs="宋体"/>
          <w:sz w:val="24"/>
          <w:szCs w:val="24"/>
        </w:rPr>
        <w:t>4.乙方必须严格按照国家相关规定雇佣作业人员，同时满足甲方用工条件。</w:t>
      </w:r>
    </w:p>
    <w:p>
      <w:pPr>
        <w:adjustRightInd w:val="0"/>
        <w:snapToGrid w:val="0"/>
        <w:spacing w:line="336" w:lineRule="auto"/>
        <w:jc w:val="left"/>
        <w:rPr>
          <w:rFonts w:ascii="宋体" w:hAnsi="宋体" w:cs="宋体"/>
          <w:sz w:val="24"/>
          <w:szCs w:val="24"/>
        </w:rPr>
      </w:pPr>
      <w:r>
        <w:rPr>
          <w:rFonts w:hint="eastAsia" w:ascii="宋体" w:hAnsi="宋体" w:cs="宋体"/>
          <w:sz w:val="24"/>
          <w:szCs w:val="24"/>
        </w:rPr>
        <w:t>5.乙方应遵照国家相关法律标准对作业人员进行必要的安全教育培训，使其知识和能力与岗位要求相匹配，并满足甲方相关要求。</w:t>
      </w:r>
    </w:p>
    <w:p>
      <w:pPr>
        <w:adjustRightInd w:val="0"/>
        <w:snapToGrid w:val="0"/>
        <w:spacing w:line="336" w:lineRule="auto"/>
        <w:jc w:val="left"/>
        <w:rPr>
          <w:rFonts w:ascii="宋体" w:hAnsi="宋体" w:cs="宋体"/>
          <w:sz w:val="24"/>
          <w:szCs w:val="24"/>
        </w:rPr>
      </w:pPr>
      <w:r>
        <w:rPr>
          <w:rFonts w:hint="eastAsia" w:ascii="宋体" w:hAnsi="宋体" w:cs="宋体"/>
          <w:sz w:val="24"/>
          <w:szCs w:val="24"/>
        </w:rPr>
        <w:t>6.乙方每次作业前必须做好安全交底工作，现场负责人要定期对现场进行检查，消除隐患。</w:t>
      </w:r>
    </w:p>
    <w:p>
      <w:pPr>
        <w:adjustRightInd w:val="0"/>
        <w:snapToGrid w:val="0"/>
        <w:spacing w:line="336" w:lineRule="auto"/>
        <w:jc w:val="left"/>
        <w:rPr>
          <w:rFonts w:ascii="宋体" w:hAnsi="宋体" w:cs="宋体"/>
          <w:sz w:val="24"/>
          <w:szCs w:val="24"/>
        </w:rPr>
      </w:pPr>
      <w:r>
        <w:rPr>
          <w:rFonts w:hint="eastAsia" w:ascii="宋体" w:hAnsi="宋体" w:cs="宋体"/>
          <w:sz w:val="24"/>
          <w:szCs w:val="24"/>
        </w:rPr>
        <w:t>7.甲方提供的设备、设施、器材、工具等，乙方负责全面管理，由于乙方人员的检查、维护、操作、保管等原因造成的非正常损坏，承担经济责任。</w:t>
      </w:r>
    </w:p>
    <w:p>
      <w:pPr>
        <w:adjustRightInd w:val="0"/>
        <w:snapToGrid w:val="0"/>
        <w:spacing w:line="336" w:lineRule="auto"/>
        <w:jc w:val="left"/>
        <w:rPr>
          <w:rFonts w:ascii="宋体" w:hAnsi="宋体" w:cs="宋体"/>
          <w:sz w:val="24"/>
          <w:szCs w:val="24"/>
        </w:rPr>
      </w:pPr>
      <w:r>
        <w:rPr>
          <w:rFonts w:hint="eastAsia" w:ascii="宋体" w:hAnsi="宋体" w:cs="宋体"/>
          <w:sz w:val="24"/>
          <w:szCs w:val="24"/>
        </w:rPr>
        <w:t>8.乙方必须为其从业人员配备劳动防护用品并确保正确使用。</w:t>
      </w:r>
    </w:p>
    <w:p>
      <w:pPr>
        <w:adjustRightInd w:val="0"/>
        <w:snapToGrid w:val="0"/>
        <w:spacing w:line="336" w:lineRule="auto"/>
        <w:jc w:val="left"/>
        <w:rPr>
          <w:rFonts w:ascii="宋体" w:hAnsi="宋体" w:cs="宋体"/>
          <w:sz w:val="24"/>
          <w:szCs w:val="24"/>
        </w:rPr>
      </w:pPr>
      <w:r>
        <w:rPr>
          <w:rFonts w:hint="eastAsia" w:ascii="宋体" w:hAnsi="宋体" w:cs="宋体"/>
          <w:sz w:val="24"/>
          <w:szCs w:val="24"/>
        </w:rPr>
        <w:t>9.乙方作业人员应在技术服务工作区域内活动，不得进入甲方或第三方生产作业现场，同时对技术服务工作区域安全文明生产管理工作负责。</w:t>
      </w:r>
    </w:p>
    <w:p>
      <w:pPr>
        <w:adjustRightInd w:val="0"/>
        <w:snapToGrid w:val="0"/>
        <w:spacing w:line="336" w:lineRule="auto"/>
        <w:jc w:val="left"/>
        <w:rPr>
          <w:rFonts w:ascii="宋体" w:hAnsi="宋体" w:cs="宋体"/>
          <w:sz w:val="24"/>
          <w:szCs w:val="24"/>
        </w:rPr>
      </w:pPr>
      <w:r>
        <w:rPr>
          <w:rFonts w:hint="eastAsia" w:ascii="宋体" w:hAnsi="宋体" w:cs="宋体"/>
          <w:sz w:val="24"/>
          <w:szCs w:val="24"/>
        </w:rPr>
        <w:t>10.甲方有权随时对乙方进行安全工作检查，制止违章作业，对违反甲方安全规定的行为有权对乙方进行经济处罚，或根据具体情况责令乙方停工整顿。</w:t>
      </w:r>
    </w:p>
    <w:p>
      <w:pPr>
        <w:adjustRightInd w:val="0"/>
        <w:snapToGrid w:val="0"/>
        <w:spacing w:line="336" w:lineRule="auto"/>
        <w:jc w:val="left"/>
        <w:rPr>
          <w:rFonts w:ascii="宋体" w:hAnsi="宋体" w:cs="宋体"/>
          <w:sz w:val="24"/>
          <w:szCs w:val="24"/>
        </w:rPr>
      </w:pPr>
      <w:r>
        <w:rPr>
          <w:rFonts w:hint="eastAsia" w:ascii="宋体" w:hAnsi="宋体" w:cs="宋体"/>
          <w:sz w:val="24"/>
          <w:szCs w:val="24"/>
        </w:rPr>
        <w:t>11.发生紧急情况时，乙方必须服从甲方统一调度指挥。</w:t>
      </w:r>
    </w:p>
    <w:p>
      <w:pPr>
        <w:adjustRightInd w:val="0"/>
        <w:snapToGrid w:val="0"/>
        <w:spacing w:line="336" w:lineRule="auto"/>
        <w:jc w:val="left"/>
        <w:rPr>
          <w:rFonts w:ascii="宋体" w:hAnsi="宋体" w:cs="宋体"/>
          <w:sz w:val="24"/>
          <w:szCs w:val="24"/>
        </w:rPr>
      </w:pPr>
      <w:r>
        <w:rPr>
          <w:rFonts w:hint="eastAsia" w:ascii="宋体" w:hAnsi="宋体" w:cs="宋体"/>
          <w:sz w:val="24"/>
          <w:szCs w:val="24"/>
        </w:rPr>
        <w:t>12.乙方应严格履行安全管理协议，遵守甲方各项管理规定，服从管理，否则视为违约，违约金参照甲方管理制度相关标准执行。</w:t>
      </w:r>
    </w:p>
    <w:p>
      <w:pPr>
        <w:adjustRightInd w:val="0"/>
        <w:snapToGrid w:val="0"/>
        <w:spacing w:line="336" w:lineRule="auto"/>
        <w:jc w:val="left"/>
        <w:rPr>
          <w:rFonts w:ascii="宋体" w:hAnsi="宋体" w:cs="宋体"/>
          <w:sz w:val="24"/>
          <w:szCs w:val="24"/>
        </w:rPr>
      </w:pPr>
      <w:r>
        <w:rPr>
          <w:rFonts w:hint="eastAsia" w:ascii="宋体" w:hAnsi="宋体" w:cs="宋体"/>
          <w:sz w:val="24"/>
          <w:szCs w:val="24"/>
        </w:rPr>
        <w:t>四、事故责任</w:t>
      </w:r>
    </w:p>
    <w:p>
      <w:pPr>
        <w:adjustRightInd w:val="0"/>
        <w:snapToGrid w:val="0"/>
        <w:spacing w:line="336" w:lineRule="auto"/>
        <w:jc w:val="left"/>
        <w:rPr>
          <w:rFonts w:ascii="宋体" w:hAnsi="宋体" w:cs="宋体"/>
          <w:sz w:val="24"/>
          <w:szCs w:val="24"/>
        </w:rPr>
      </w:pPr>
      <w:r>
        <w:rPr>
          <w:rFonts w:hint="eastAsia" w:ascii="宋体" w:hAnsi="宋体" w:cs="宋体"/>
          <w:sz w:val="24"/>
          <w:szCs w:val="24"/>
        </w:rPr>
        <w:t>1.在乙方承包范围内，由于乙方责任发生生产安全事故时，造成的甲方、乙方或者第三方人身伤害事故，乙方负全部责任。</w:t>
      </w:r>
    </w:p>
    <w:p>
      <w:pPr>
        <w:adjustRightInd w:val="0"/>
        <w:snapToGrid w:val="0"/>
        <w:spacing w:line="336" w:lineRule="auto"/>
        <w:jc w:val="left"/>
        <w:rPr>
          <w:rFonts w:ascii="宋体" w:hAnsi="宋体" w:cs="宋体"/>
          <w:sz w:val="24"/>
          <w:szCs w:val="24"/>
        </w:rPr>
      </w:pPr>
      <w:r>
        <w:rPr>
          <w:rFonts w:hint="eastAsia" w:ascii="宋体" w:hAnsi="宋体" w:cs="宋体"/>
          <w:sz w:val="24"/>
          <w:szCs w:val="24"/>
        </w:rPr>
        <w:t>2.乙方人员在甲方非承包区域遭受意外伤害的，乙方负全部责任。</w:t>
      </w:r>
    </w:p>
    <w:p>
      <w:pPr>
        <w:adjustRightInd w:val="0"/>
        <w:snapToGrid w:val="0"/>
        <w:spacing w:line="336" w:lineRule="auto"/>
        <w:jc w:val="left"/>
        <w:rPr>
          <w:rFonts w:ascii="宋体" w:hAnsi="宋体" w:cs="宋体"/>
          <w:sz w:val="24"/>
          <w:szCs w:val="24"/>
        </w:rPr>
      </w:pPr>
      <w:r>
        <w:rPr>
          <w:rFonts w:hint="eastAsia" w:ascii="宋体" w:hAnsi="宋体" w:cs="宋体"/>
          <w:sz w:val="24"/>
          <w:szCs w:val="24"/>
        </w:rPr>
        <w:t>3.乙方人员违规进入甲方或第三方承包区域，造成事故的，乙方负全部事故责任；乙方人员遭受人身伤害的，乙方负全部责任。</w:t>
      </w:r>
    </w:p>
    <w:p>
      <w:pPr>
        <w:adjustRightInd w:val="0"/>
        <w:snapToGrid w:val="0"/>
        <w:spacing w:line="336" w:lineRule="auto"/>
        <w:jc w:val="left"/>
        <w:rPr>
          <w:rFonts w:ascii="宋体" w:hAnsi="宋体" w:cs="宋体"/>
          <w:sz w:val="24"/>
          <w:szCs w:val="24"/>
        </w:rPr>
      </w:pPr>
      <w:r>
        <w:rPr>
          <w:rFonts w:hint="eastAsia" w:ascii="宋体" w:hAnsi="宋体" w:cs="宋体"/>
          <w:sz w:val="24"/>
          <w:szCs w:val="24"/>
        </w:rPr>
        <w:t>4.同一生产区域内有两家及以上承包单位的，发生生产安全事故，侵害方负全部责任；共同责任造成的，按事故原因划分责任，不能达成一致的，根据政府有关部门的责任划分承担相应的事故责任和经济责任。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336" w:lineRule="auto"/>
        <w:jc w:val="left"/>
        <w:rPr>
          <w:rFonts w:ascii="宋体" w:hAnsi="宋体" w:cs="宋体"/>
          <w:sz w:val="24"/>
          <w:szCs w:val="24"/>
        </w:rPr>
      </w:pPr>
      <w:r>
        <w:rPr>
          <w:rFonts w:hint="eastAsia" w:ascii="宋体" w:hAnsi="宋体" w:cs="宋体"/>
          <w:sz w:val="24"/>
          <w:szCs w:val="24"/>
        </w:rPr>
        <w:t>5.乙方在甲方生产区域内发生生产安全事故后，必须在第一时间向甲方报告，迟报或者隐瞒不报生产安全事故，承担事故的全部责任。甲方提供救援服务并协助处理善后事宜。</w:t>
      </w:r>
    </w:p>
    <w:p>
      <w:pPr>
        <w:adjustRightInd w:val="0"/>
        <w:snapToGrid w:val="0"/>
        <w:spacing w:line="336" w:lineRule="auto"/>
        <w:jc w:val="left"/>
        <w:rPr>
          <w:rFonts w:ascii="宋体" w:hAnsi="宋体" w:cs="宋体"/>
          <w:sz w:val="24"/>
          <w:szCs w:val="24"/>
        </w:rPr>
      </w:pPr>
      <w:r>
        <w:rPr>
          <w:rFonts w:hint="eastAsia" w:ascii="宋体" w:hAnsi="宋体" w:cs="宋体"/>
          <w:sz w:val="24"/>
          <w:szCs w:val="24"/>
        </w:rPr>
        <w:t>6.乙方各类人员在甲方生产区域内发生人身伤害事故和其他事故，由乙方负责调查、处理和统计上报，并报甲方安全监督部门备案。</w:t>
      </w:r>
    </w:p>
    <w:p>
      <w:pPr>
        <w:adjustRightInd w:val="0"/>
        <w:snapToGrid w:val="0"/>
        <w:spacing w:line="336" w:lineRule="auto"/>
        <w:jc w:val="left"/>
        <w:rPr>
          <w:rFonts w:ascii="宋体" w:hAnsi="宋体" w:cs="宋体"/>
          <w:sz w:val="24"/>
          <w:szCs w:val="24"/>
        </w:rPr>
      </w:pPr>
    </w:p>
    <w:p>
      <w:pPr>
        <w:spacing w:line="336" w:lineRule="auto"/>
        <w:rPr>
          <w:rFonts w:ascii="宋体" w:hAnsi="宋体" w:cs="宋体"/>
          <w:sz w:val="24"/>
          <w:szCs w:val="24"/>
        </w:rPr>
      </w:pPr>
      <w:r>
        <w:rPr>
          <w:rFonts w:hint="eastAsia" w:ascii="宋体" w:hAnsi="宋体" w:cs="宋体"/>
          <w:sz w:val="24"/>
          <w:szCs w:val="24"/>
        </w:rPr>
        <w:t>五、补充条款：</w:t>
      </w:r>
      <w:r>
        <w:rPr>
          <w:rFonts w:hint="eastAsia" w:ascii="宋体" w:hAnsi="宋体" w:cs="宋体"/>
          <w:sz w:val="24"/>
          <w:szCs w:val="24"/>
          <w:u w:val="single"/>
        </w:rPr>
        <w:t xml:space="preserve">         /       </w:t>
      </w:r>
      <w:r>
        <w:rPr>
          <w:rFonts w:hint="eastAsia" w:ascii="宋体" w:hAnsi="宋体" w:cs="宋体"/>
          <w:sz w:val="24"/>
          <w:szCs w:val="24"/>
        </w:rPr>
        <w:t>。</w:t>
      </w:r>
    </w:p>
    <w:p>
      <w:pPr>
        <w:adjustRightInd w:val="0"/>
        <w:snapToGrid w:val="0"/>
        <w:spacing w:line="336" w:lineRule="auto"/>
        <w:jc w:val="left"/>
        <w:rPr>
          <w:rFonts w:ascii="宋体" w:hAnsi="宋体" w:cs="宋体"/>
          <w:sz w:val="24"/>
          <w:szCs w:val="24"/>
        </w:rPr>
      </w:pPr>
      <w:r>
        <w:rPr>
          <w:rFonts w:hint="eastAsia" w:ascii="宋体" w:hAnsi="宋体" w:cs="宋体"/>
          <w:sz w:val="24"/>
          <w:szCs w:val="24"/>
        </w:rPr>
        <w:t>六、附则</w:t>
      </w:r>
    </w:p>
    <w:p>
      <w:pPr>
        <w:adjustRightInd w:val="0"/>
        <w:snapToGrid w:val="0"/>
        <w:spacing w:line="336" w:lineRule="auto"/>
        <w:ind w:firstLine="480" w:firstLineChars="200"/>
        <w:jc w:val="left"/>
        <w:rPr>
          <w:rFonts w:ascii="宋体" w:hAnsi="宋体" w:cs="宋体"/>
          <w:sz w:val="24"/>
          <w:szCs w:val="24"/>
        </w:rPr>
      </w:pPr>
      <w:r>
        <w:rPr>
          <w:rFonts w:hint="eastAsia" w:ascii="宋体" w:hAnsi="宋体" w:cs="宋体"/>
          <w:sz w:val="24"/>
          <w:szCs w:val="24"/>
        </w:rPr>
        <w:t>本协议与合同同时签订、同时终止，具有相同的法律效力。合同由甲乙双方签字、盖章生效，甲乙双方各壹份。</w:t>
      </w:r>
    </w:p>
    <w:p>
      <w:pPr>
        <w:adjustRightInd w:val="0"/>
        <w:snapToGrid w:val="0"/>
        <w:spacing w:line="336" w:lineRule="auto"/>
        <w:rPr>
          <w:rFonts w:ascii="宋体" w:hAnsi="宋体" w:cs="宋体"/>
          <w:sz w:val="24"/>
          <w:szCs w:val="24"/>
        </w:rPr>
      </w:pPr>
    </w:p>
    <w:p>
      <w:pPr>
        <w:adjustRightInd w:val="0"/>
        <w:snapToGrid w:val="0"/>
        <w:spacing w:line="336" w:lineRule="auto"/>
        <w:ind w:left="1330" w:leftChars="5" w:hanging="1320" w:hangingChars="550"/>
        <w:rPr>
          <w:rFonts w:ascii="宋体" w:hAnsi="宋体" w:cs="宋体"/>
          <w:sz w:val="24"/>
          <w:szCs w:val="24"/>
        </w:rPr>
      </w:pPr>
      <w:r>
        <w:rPr>
          <w:rFonts w:hint="eastAsia" w:ascii="宋体" w:hAnsi="宋体" w:cs="宋体"/>
          <w:sz w:val="24"/>
          <w:szCs w:val="24"/>
        </w:rPr>
        <w:t xml:space="preserve">   甲方代表 （章）：                             乙方代表（章）：                                                           　　              　　　　　　　</w:t>
      </w:r>
    </w:p>
    <w:p>
      <w:pPr>
        <w:adjustRightInd w:val="0"/>
        <w:snapToGrid w:val="0"/>
        <w:spacing w:line="336" w:lineRule="auto"/>
        <w:rPr>
          <w:rFonts w:ascii="宋体" w:hAnsi="宋体" w:cs="宋体"/>
          <w:sz w:val="24"/>
          <w:szCs w:val="24"/>
        </w:rPr>
      </w:pPr>
      <w:r>
        <w:rPr>
          <w:rFonts w:hint="eastAsia" w:ascii="宋体" w:hAnsi="宋体" w:cs="宋体"/>
          <w:sz w:val="24"/>
          <w:szCs w:val="24"/>
        </w:rPr>
        <w:t xml:space="preserve">      年 　月　  日　　　　　                 年   月  　日</w:t>
      </w: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附件4：</w:t>
      </w:r>
    </w:p>
    <w:p>
      <w:pPr>
        <w:spacing w:line="360" w:lineRule="auto"/>
        <w:rPr>
          <w:rFonts w:ascii="宋体" w:hAnsi="宋体" w:cs="宋体"/>
          <w:sz w:val="24"/>
          <w:szCs w:val="24"/>
        </w:rPr>
      </w:pPr>
    </w:p>
    <w:p>
      <w:pPr>
        <w:spacing w:line="360" w:lineRule="auto"/>
        <w:jc w:val="center"/>
        <w:rPr>
          <w:rFonts w:ascii="宋体" w:hAnsi="宋体" w:cs="宋体"/>
          <w:b/>
          <w:sz w:val="28"/>
          <w:szCs w:val="28"/>
        </w:rPr>
      </w:pPr>
      <w:r>
        <w:rPr>
          <w:rFonts w:hint="eastAsia" w:ascii="宋体" w:hAnsi="宋体" w:cs="宋体"/>
          <w:b/>
          <w:sz w:val="28"/>
          <w:szCs w:val="28"/>
        </w:rPr>
        <w:t>工程量报价</w:t>
      </w:r>
    </w:p>
    <w:p>
      <w:pPr>
        <w:spacing w:line="360" w:lineRule="auto"/>
        <w:rPr>
          <w:rFonts w:ascii="宋体" w:hAnsi="宋体" w:cs="宋体"/>
          <w:sz w:val="24"/>
          <w:szCs w:val="24"/>
        </w:rPr>
      </w:pPr>
    </w:p>
    <w:tbl>
      <w:tblPr>
        <w:tblStyle w:val="16"/>
        <w:tblW w:w="10080" w:type="dxa"/>
        <w:tblInd w:w="0" w:type="dxa"/>
        <w:tblLayout w:type="fixed"/>
        <w:tblCellMar>
          <w:top w:w="0" w:type="dxa"/>
          <w:left w:w="0" w:type="dxa"/>
          <w:bottom w:w="0" w:type="dxa"/>
          <w:right w:w="0" w:type="dxa"/>
        </w:tblCellMar>
      </w:tblPr>
      <w:tblGrid>
        <w:gridCol w:w="490"/>
        <w:gridCol w:w="6"/>
        <w:gridCol w:w="778"/>
        <w:gridCol w:w="125"/>
        <w:gridCol w:w="493"/>
        <w:gridCol w:w="124"/>
        <w:gridCol w:w="1410"/>
        <w:gridCol w:w="87"/>
        <w:gridCol w:w="1847"/>
        <w:gridCol w:w="86"/>
        <w:gridCol w:w="434"/>
        <w:gridCol w:w="75"/>
        <w:gridCol w:w="463"/>
        <w:gridCol w:w="71"/>
        <w:gridCol w:w="269"/>
        <w:gridCol w:w="65"/>
        <w:gridCol w:w="1111"/>
        <w:gridCol w:w="49"/>
        <w:gridCol w:w="174"/>
        <w:gridCol w:w="62"/>
        <w:gridCol w:w="909"/>
        <w:gridCol w:w="38"/>
        <w:gridCol w:w="585"/>
        <w:gridCol w:w="329"/>
      </w:tblGrid>
      <w:tr>
        <w:tblPrEx>
          <w:tblCellMar>
            <w:top w:w="0" w:type="dxa"/>
            <w:left w:w="0" w:type="dxa"/>
            <w:bottom w:w="0" w:type="dxa"/>
            <w:right w:w="0" w:type="dxa"/>
          </w:tblCellMar>
        </w:tblPrEx>
        <w:trPr>
          <w:gridAfter w:val="1"/>
          <w:wAfter w:w="329" w:type="dxa"/>
          <w:trHeight w:val="1676" w:hRule="atLeast"/>
        </w:trPr>
        <w:tc>
          <w:tcPr>
            <w:tcW w:w="9751" w:type="dxa"/>
            <w:gridSpan w:val="23"/>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sz w:val="28"/>
                <w:szCs w:val="28"/>
              </w:rPr>
              <w:t xml:space="preserve">   一期沉砂池进水廊道与二期提升泵房出水总管连通改造项目由：土建工程、</w:t>
            </w:r>
          </w:p>
          <w:p>
            <w:pPr>
              <w:widowControl/>
              <w:textAlignment w:val="center"/>
              <w:rPr>
                <w:rFonts w:ascii="宋体" w:hAnsi="宋体" w:cs="宋体"/>
                <w:b/>
                <w:color w:val="000000"/>
                <w:sz w:val="28"/>
                <w:szCs w:val="28"/>
              </w:rPr>
            </w:pPr>
            <w:r>
              <w:rPr>
                <w:rFonts w:hint="eastAsia" w:ascii="宋体" w:hAnsi="宋体" w:cs="宋体"/>
                <w:color w:val="000000"/>
                <w:sz w:val="28"/>
                <w:szCs w:val="28"/>
              </w:rPr>
              <w:t>工艺设备安装工程、电气设备安装工程、自控设备安装工程、工艺设备购置、电气设备购置共6部分组成。</w:t>
            </w:r>
          </w:p>
        </w:tc>
      </w:tr>
      <w:tr>
        <w:tblPrEx>
          <w:tblCellMar>
            <w:top w:w="0" w:type="dxa"/>
            <w:left w:w="108" w:type="dxa"/>
            <w:bottom w:w="0" w:type="dxa"/>
            <w:right w:w="108" w:type="dxa"/>
          </w:tblCellMar>
        </w:tblPrEx>
        <w:trPr>
          <w:trHeight w:val="912" w:hRule="atLeast"/>
        </w:trPr>
        <w:tc>
          <w:tcPr>
            <w:tcW w:w="1274" w:type="dxa"/>
            <w:gridSpan w:val="3"/>
            <w:tcBorders>
              <w:top w:val="nil"/>
              <w:left w:val="nil"/>
              <w:bottom w:val="nil"/>
              <w:right w:val="nil"/>
            </w:tcBorders>
            <w:shd w:val="clear" w:color="000000" w:fill="FFFFFF"/>
            <w:vAlign w:val="bottom"/>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工程名称:</w:t>
            </w:r>
          </w:p>
        </w:tc>
        <w:tc>
          <w:tcPr>
            <w:tcW w:w="5144" w:type="dxa"/>
            <w:gridSpan w:val="10"/>
            <w:tcBorders>
              <w:top w:val="nil"/>
              <w:left w:val="nil"/>
              <w:bottom w:val="nil"/>
              <w:right w:val="nil"/>
            </w:tcBorders>
            <w:shd w:val="clear" w:color="000000" w:fill="FFFFFF"/>
            <w:vAlign w:val="bottom"/>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土建工程</w:t>
            </w:r>
          </w:p>
        </w:tc>
        <w:tc>
          <w:tcPr>
            <w:tcW w:w="1739" w:type="dxa"/>
            <w:gridSpan w:val="6"/>
            <w:tcBorders>
              <w:top w:val="nil"/>
              <w:left w:val="nil"/>
              <w:bottom w:val="nil"/>
              <w:right w:val="nil"/>
            </w:tcBorders>
            <w:shd w:val="clear" w:color="000000" w:fill="FFFFFF"/>
            <w:vAlign w:val="bottom"/>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923" w:type="dxa"/>
            <w:gridSpan w:val="5"/>
            <w:tcBorders>
              <w:top w:val="nil"/>
              <w:left w:val="nil"/>
              <w:bottom w:val="nil"/>
              <w:right w:val="nil"/>
            </w:tcBorders>
            <w:shd w:val="clear" w:color="000000" w:fill="FFFFFF"/>
            <w:vAlign w:val="bottom"/>
          </w:tcPr>
          <w:p>
            <w:pPr>
              <w:widowControl/>
              <w:jc w:val="right"/>
              <w:rPr>
                <w:rFonts w:ascii="宋体" w:hAnsi="宋体" w:cs="宋体"/>
                <w:b/>
                <w:bCs/>
                <w:color w:val="000000"/>
                <w:kern w:val="0"/>
                <w:sz w:val="22"/>
                <w:szCs w:val="22"/>
              </w:rPr>
            </w:pPr>
            <w:r>
              <w:rPr>
                <w:rFonts w:hint="eastAsia" w:ascii="宋体" w:hAnsi="宋体" w:cs="宋体"/>
                <w:b/>
                <w:bCs/>
                <w:color w:val="000000"/>
                <w:kern w:val="0"/>
                <w:sz w:val="22"/>
                <w:szCs w:val="22"/>
              </w:rPr>
              <w:t>第1页 共1页</w:t>
            </w:r>
          </w:p>
        </w:tc>
      </w:tr>
      <w:tr>
        <w:tblPrEx>
          <w:tblCellMar>
            <w:top w:w="0" w:type="dxa"/>
            <w:left w:w="108" w:type="dxa"/>
            <w:bottom w:w="0" w:type="dxa"/>
            <w:right w:w="108" w:type="dxa"/>
          </w:tblCellMar>
        </w:tblPrEx>
        <w:trPr>
          <w:trHeight w:val="454" w:hRule="atLeast"/>
        </w:trPr>
        <w:tc>
          <w:tcPr>
            <w:tcW w:w="496" w:type="dxa"/>
            <w:gridSpan w:val="2"/>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序号</w:t>
            </w:r>
          </w:p>
        </w:tc>
        <w:tc>
          <w:tcPr>
            <w:tcW w:w="1396" w:type="dxa"/>
            <w:gridSpan w:val="3"/>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项目编码</w:t>
            </w:r>
          </w:p>
        </w:tc>
        <w:tc>
          <w:tcPr>
            <w:tcW w:w="1534" w:type="dxa"/>
            <w:gridSpan w:val="2"/>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项目名称</w:t>
            </w:r>
          </w:p>
        </w:tc>
        <w:tc>
          <w:tcPr>
            <w:tcW w:w="1934" w:type="dxa"/>
            <w:gridSpan w:val="2"/>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项目特征描述</w:t>
            </w:r>
          </w:p>
        </w:tc>
        <w:tc>
          <w:tcPr>
            <w:tcW w:w="520" w:type="dxa"/>
            <w:gridSpan w:val="2"/>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计量</w:t>
            </w:r>
            <w:r>
              <w:rPr>
                <w:rFonts w:hint="eastAsia" w:ascii="宋体" w:hAnsi="宋体" w:cs="宋体"/>
                <w:b/>
                <w:bCs/>
                <w:color w:val="000000"/>
                <w:kern w:val="0"/>
                <w:sz w:val="18"/>
                <w:szCs w:val="18"/>
              </w:rPr>
              <w:br w:type="textWrapping"/>
            </w:r>
            <w:r>
              <w:rPr>
                <w:rFonts w:hint="eastAsia" w:ascii="宋体" w:hAnsi="宋体" w:cs="宋体"/>
                <w:b/>
                <w:bCs/>
                <w:color w:val="000000"/>
                <w:kern w:val="0"/>
                <w:sz w:val="18"/>
                <w:szCs w:val="18"/>
              </w:rPr>
              <w:t>单位</w:t>
            </w:r>
          </w:p>
        </w:tc>
        <w:tc>
          <w:tcPr>
            <w:tcW w:w="878" w:type="dxa"/>
            <w:gridSpan w:val="4"/>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工程量</w:t>
            </w:r>
          </w:p>
        </w:tc>
        <w:tc>
          <w:tcPr>
            <w:tcW w:w="3322" w:type="dxa"/>
            <w:gridSpan w:val="9"/>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金 额(元)</w:t>
            </w:r>
          </w:p>
        </w:tc>
      </w:tr>
      <w:tr>
        <w:tblPrEx>
          <w:tblCellMar>
            <w:top w:w="0" w:type="dxa"/>
            <w:left w:w="108" w:type="dxa"/>
            <w:bottom w:w="0" w:type="dxa"/>
            <w:right w:w="108" w:type="dxa"/>
          </w:tblCellMar>
        </w:tblPrEx>
        <w:trPr>
          <w:trHeight w:val="372" w:hRule="atLeast"/>
        </w:trPr>
        <w:tc>
          <w:tcPr>
            <w:tcW w:w="49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18"/>
                <w:szCs w:val="18"/>
              </w:rPr>
            </w:pPr>
          </w:p>
        </w:tc>
        <w:tc>
          <w:tcPr>
            <w:tcW w:w="1396"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18"/>
                <w:szCs w:val="18"/>
              </w:rPr>
            </w:pPr>
          </w:p>
        </w:tc>
        <w:tc>
          <w:tcPr>
            <w:tcW w:w="1534"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18"/>
                <w:szCs w:val="18"/>
              </w:rPr>
            </w:pPr>
          </w:p>
        </w:tc>
        <w:tc>
          <w:tcPr>
            <w:tcW w:w="1934"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18"/>
                <w:szCs w:val="18"/>
              </w:rPr>
            </w:pPr>
          </w:p>
        </w:tc>
        <w:tc>
          <w:tcPr>
            <w:tcW w:w="5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18"/>
                <w:szCs w:val="18"/>
              </w:rPr>
            </w:pPr>
          </w:p>
        </w:tc>
        <w:tc>
          <w:tcPr>
            <w:tcW w:w="878"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18"/>
                <w:szCs w:val="18"/>
              </w:rPr>
            </w:pPr>
          </w:p>
        </w:tc>
        <w:tc>
          <w:tcPr>
            <w:tcW w:w="1176" w:type="dxa"/>
            <w:gridSpan w:val="2"/>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综合单价</w:t>
            </w:r>
          </w:p>
        </w:tc>
        <w:tc>
          <w:tcPr>
            <w:tcW w:w="1194" w:type="dxa"/>
            <w:gridSpan w:val="4"/>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合价</w:t>
            </w:r>
          </w:p>
        </w:tc>
        <w:tc>
          <w:tcPr>
            <w:tcW w:w="952" w:type="dxa"/>
            <w:gridSpan w:val="3"/>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其中</w:t>
            </w:r>
          </w:p>
        </w:tc>
      </w:tr>
      <w:tr>
        <w:tblPrEx>
          <w:tblCellMar>
            <w:top w:w="0" w:type="dxa"/>
            <w:left w:w="108" w:type="dxa"/>
            <w:bottom w:w="0" w:type="dxa"/>
            <w:right w:w="108" w:type="dxa"/>
          </w:tblCellMar>
        </w:tblPrEx>
        <w:trPr>
          <w:trHeight w:val="372" w:hRule="atLeast"/>
        </w:trPr>
        <w:tc>
          <w:tcPr>
            <w:tcW w:w="49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18"/>
                <w:szCs w:val="18"/>
              </w:rPr>
            </w:pPr>
          </w:p>
        </w:tc>
        <w:tc>
          <w:tcPr>
            <w:tcW w:w="1396"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18"/>
                <w:szCs w:val="18"/>
              </w:rPr>
            </w:pPr>
          </w:p>
        </w:tc>
        <w:tc>
          <w:tcPr>
            <w:tcW w:w="1534"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18"/>
                <w:szCs w:val="18"/>
              </w:rPr>
            </w:pPr>
          </w:p>
        </w:tc>
        <w:tc>
          <w:tcPr>
            <w:tcW w:w="1934"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18"/>
                <w:szCs w:val="18"/>
              </w:rPr>
            </w:pPr>
          </w:p>
        </w:tc>
        <w:tc>
          <w:tcPr>
            <w:tcW w:w="5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18"/>
                <w:szCs w:val="18"/>
              </w:rPr>
            </w:pPr>
          </w:p>
        </w:tc>
        <w:tc>
          <w:tcPr>
            <w:tcW w:w="878"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18"/>
                <w:szCs w:val="18"/>
              </w:rPr>
            </w:pPr>
          </w:p>
        </w:tc>
        <w:tc>
          <w:tcPr>
            <w:tcW w:w="1176"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18"/>
                <w:szCs w:val="18"/>
              </w:rPr>
            </w:pPr>
          </w:p>
        </w:tc>
        <w:tc>
          <w:tcPr>
            <w:tcW w:w="1194"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18"/>
                <w:szCs w:val="18"/>
              </w:rPr>
            </w:pPr>
          </w:p>
        </w:tc>
        <w:tc>
          <w:tcPr>
            <w:tcW w:w="952" w:type="dxa"/>
            <w:gridSpan w:val="3"/>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暂估价</w:t>
            </w:r>
          </w:p>
        </w:tc>
      </w:tr>
      <w:tr>
        <w:tblPrEx>
          <w:tblCellMar>
            <w:top w:w="0" w:type="dxa"/>
            <w:left w:w="108" w:type="dxa"/>
            <w:bottom w:w="0" w:type="dxa"/>
            <w:right w:w="108" w:type="dxa"/>
          </w:tblCellMar>
        </w:tblPrEx>
        <w:trPr>
          <w:trHeight w:val="321" w:hRule="atLeast"/>
        </w:trPr>
        <w:tc>
          <w:tcPr>
            <w:tcW w:w="496" w:type="dxa"/>
            <w:gridSpan w:val="2"/>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396"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534" w:type="dxa"/>
            <w:gridSpan w:val="2"/>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土建工程</w:t>
            </w:r>
          </w:p>
        </w:tc>
        <w:tc>
          <w:tcPr>
            <w:tcW w:w="1934" w:type="dxa"/>
            <w:gridSpan w:val="2"/>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520" w:type="dxa"/>
            <w:gridSpan w:val="2"/>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78" w:type="dxa"/>
            <w:gridSpan w:val="4"/>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76"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1194" w:type="dxa"/>
            <w:gridSpan w:val="4"/>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952" w:type="dxa"/>
            <w:gridSpan w:val="3"/>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1350" w:hRule="atLeast"/>
        </w:trPr>
        <w:tc>
          <w:tcPr>
            <w:tcW w:w="496" w:type="dxa"/>
            <w:gridSpan w:val="2"/>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396"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040601007003</w:t>
            </w:r>
          </w:p>
        </w:tc>
        <w:tc>
          <w:tcPr>
            <w:tcW w:w="1534" w:type="dxa"/>
            <w:gridSpan w:val="2"/>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新建混凝土隔墙</w:t>
            </w:r>
          </w:p>
        </w:tc>
        <w:tc>
          <w:tcPr>
            <w:tcW w:w="1934" w:type="dxa"/>
            <w:gridSpan w:val="2"/>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1、混凝土强度等级:C30</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2、防水、抗渗要求:P6</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3、其他：包含施工图纸、技术规范所需全部工作内容</w:t>
            </w:r>
          </w:p>
        </w:tc>
        <w:tc>
          <w:tcPr>
            <w:tcW w:w="520" w:type="dxa"/>
            <w:gridSpan w:val="2"/>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m3</w:t>
            </w:r>
          </w:p>
        </w:tc>
        <w:tc>
          <w:tcPr>
            <w:tcW w:w="878" w:type="dxa"/>
            <w:gridSpan w:val="4"/>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2.735</w:t>
            </w:r>
          </w:p>
        </w:tc>
        <w:tc>
          <w:tcPr>
            <w:tcW w:w="1176"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1194" w:type="dxa"/>
            <w:gridSpan w:val="4"/>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952" w:type="dxa"/>
            <w:gridSpan w:val="3"/>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539" w:hRule="atLeast"/>
        </w:trPr>
        <w:tc>
          <w:tcPr>
            <w:tcW w:w="496" w:type="dxa"/>
            <w:gridSpan w:val="2"/>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1396"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041001008001</w:t>
            </w:r>
          </w:p>
        </w:tc>
        <w:tc>
          <w:tcPr>
            <w:tcW w:w="1534" w:type="dxa"/>
            <w:gridSpan w:val="2"/>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凿除现状混凝土池壁</w:t>
            </w:r>
          </w:p>
        </w:tc>
        <w:tc>
          <w:tcPr>
            <w:tcW w:w="1934" w:type="dxa"/>
            <w:gridSpan w:val="2"/>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520" w:type="dxa"/>
            <w:gridSpan w:val="2"/>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m3</w:t>
            </w:r>
          </w:p>
        </w:tc>
        <w:tc>
          <w:tcPr>
            <w:tcW w:w="878" w:type="dxa"/>
            <w:gridSpan w:val="4"/>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0.530</w:t>
            </w:r>
          </w:p>
        </w:tc>
        <w:tc>
          <w:tcPr>
            <w:tcW w:w="1176"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1194" w:type="dxa"/>
            <w:gridSpan w:val="4"/>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952" w:type="dxa"/>
            <w:gridSpan w:val="3"/>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1140" w:hRule="atLeast"/>
        </w:trPr>
        <w:tc>
          <w:tcPr>
            <w:tcW w:w="496" w:type="dxa"/>
            <w:gridSpan w:val="2"/>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1396"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040901001010</w:t>
            </w:r>
          </w:p>
        </w:tc>
        <w:tc>
          <w:tcPr>
            <w:tcW w:w="1534" w:type="dxa"/>
            <w:gridSpan w:val="2"/>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现浇构件钢筋</w:t>
            </w:r>
          </w:p>
        </w:tc>
        <w:tc>
          <w:tcPr>
            <w:tcW w:w="1934" w:type="dxa"/>
            <w:gridSpan w:val="2"/>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1、材料种类:综合考虑</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2、钢筋规格:综合考虑</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3、其他：包含施工图纸、技术规范所需全部工作内容</w:t>
            </w:r>
          </w:p>
        </w:tc>
        <w:tc>
          <w:tcPr>
            <w:tcW w:w="520" w:type="dxa"/>
            <w:gridSpan w:val="2"/>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t</w:t>
            </w:r>
          </w:p>
        </w:tc>
        <w:tc>
          <w:tcPr>
            <w:tcW w:w="878" w:type="dxa"/>
            <w:gridSpan w:val="4"/>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0.958</w:t>
            </w:r>
          </w:p>
        </w:tc>
        <w:tc>
          <w:tcPr>
            <w:tcW w:w="1176"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1194" w:type="dxa"/>
            <w:gridSpan w:val="4"/>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952" w:type="dxa"/>
            <w:gridSpan w:val="3"/>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1024" w:hRule="atLeast"/>
        </w:trPr>
        <w:tc>
          <w:tcPr>
            <w:tcW w:w="496" w:type="dxa"/>
            <w:gridSpan w:val="2"/>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1396"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010903002003</w:t>
            </w:r>
          </w:p>
        </w:tc>
        <w:tc>
          <w:tcPr>
            <w:tcW w:w="1534" w:type="dxa"/>
            <w:gridSpan w:val="2"/>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水泥基防水</w:t>
            </w:r>
          </w:p>
        </w:tc>
        <w:tc>
          <w:tcPr>
            <w:tcW w:w="1934" w:type="dxa"/>
            <w:gridSpan w:val="2"/>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1、水泥基渗透结晶型防水涂料：2mm厚</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2、使用部位：壁板迎水面</w:t>
            </w:r>
          </w:p>
        </w:tc>
        <w:tc>
          <w:tcPr>
            <w:tcW w:w="520" w:type="dxa"/>
            <w:gridSpan w:val="2"/>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m2</w:t>
            </w:r>
          </w:p>
        </w:tc>
        <w:tc>
          <w:tcPr>
            <w:tcW w:w="878" w:type="dxa"/>
            <w:gridSpan w:val="4"/>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9.900</w:t>
            </w:r>
          </w:p>
        </w:tc>
        <w:tc>
          <w:tcPr>
            <w:tcW w:w="1176"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1194" w:type="dxa"/>
            <w:gridSpan w:val="4"/>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952" w:type="dxa"/>
            <w:gridSpan w:val="3"/>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3" w:hRule="atLeast"/>
        </w:trPr>
        <w:tc>
          <w:tcPr>
            <w:tcW w:w="496" w:type="dxa"/>
            <w:gridSpan w:val="2"/>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396"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534" w:type="dxa"/>
            <w:gridSpan w:val="2"/>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余方弃置</w:t>
            </w:r>
          </w:p>
        </w:tc>
        <w:tc>
          <w:tcPr>
            <w:tcW w:w="1934" w:type="dxa"/>
            <w:gridSpan w:val="2"/>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520" w:type="dxa"/>
            <w:gridSpan w:val="2"/>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78" w:type="dxa"/>
            <w:gridSpan w:val="4"/>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76"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1194" w:type="dxa"/>
            <w:gridSpan w:val="4"/>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952" w:type="dxa"/>
            <w:gridSpan w:val="3"/>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1140" w:hRule="atLeast"/>
        </w:trPr>
        <w:tc>
          <w:tcPr>
            <w:tcW w:w="496" w:type="dxa"/>
            <w:gridSpan w:val="2"/>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1396"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040103002003</w:t>
            </w:r>
          </w:p>
        </w:tc>
        <w:tc>
          <w:tcPr>
            <w:tcW w:w="1534" w:type="dxa"/>
            <w:gridSpan w:val="2"/>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余石弃置</w:t>
            </w:r>
          </w:p>
        </w:tc>
        <w:tc>
          <w:tcPr>
            <w:tcW w:w="1934" w:type="dxa"/>
            <w:gridSpan w:val="2"/>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1、废弃料品种:石方</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2、运距:20km</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3、其他：包含施工图纸、技术规范所需全部工作内容</w:t>
            </w:r>
          </w:p>
        </w:tc>
        <w:tc>
          <w:tcPr>
            <w:tcW w:w="520" w:type="dxa"/>
            <w:gridSpan w:val="2"/>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m3</w:t>
            </w:r>
          </w:p>
        </w:tc>
        <w:tc>
          <w:tcPr>
            <w:tcW w:w="878" w:type="dxa"/>
            <w:gridSpan w:val="4"/>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0.530</w:t>
            </w:r>
          </w:p>
        </w:tc>
        <w:tc>
          <w:tcPr>
            <w:tcW w:w="1176"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1194" w:type="dxa"/>
            <w:gridSpan w:val="4"/>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952" w:type="dxa"/>
            <w:gridSpan w:val="3"/>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91" w:hRule="atLeast"/>
        </w:trPr>
        <w:tc>
          <w:tcPr>
            <w:tcW w:w="496" w:type="dxa"/>
            <w:gridSpan w:val="2"/>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396"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534" w:type="dxa"/>
            <w:gridSpan w:val="2"/>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措施项目</w:t>
            </w:r>
          </w:p>
        </w:tc>
        <w:tc>
          <w:tcPr>
            <w:tcW w:w="1934" w:type="dxa"/>
            <w:gridSpan w:val="2"/>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520" w:type="dxa"/>
            <w:gridSpan w:val="2"/>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78" w:type="dxa"/>
            <w:gridSpan w:val="4"/>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76"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1194" w:type="dxa"/>
            <w:gridSpan w:val="4"/>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952" w:type="dxa"/>
            <w:gridSpan w:val="3"/>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510" w:hRule="atLeast"/>
        </w:trPr>
        <w:tc>
          <w:tcPr>
            <w:tcW w:w="496" w:type="dxa"/>
            <w:gridSpan w:val="2"/>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396"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AQFHWMSG</w:t>
            </w:r>
          </w:p>
        </w:tc>
        <w:tc>
          <w:tcPr>
            <w:tcW w:w="1534" w:type="dxa"/>
            <w:gridSpan w:val="2"/>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绿色施工安全防护措施费</w:t>
            </w:r>
          </w:p>
        </w:tc>
        <w:tc>
          <w:tcPr>
            <w:tcW w:w="1934" w:type="dxa"/>
            <w:gridSpan w:val="2"/>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520" w:type="dxa"/>
            <w:gridSpan w:val="2"/>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78" w:type="dxa"/>
            <w:gridSpan w:val="4"/>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76"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1194" w:type="dxa"/>
            <w:gridSpan w:val="4"/>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952" w:type="dxa"/>
            <w:gridSpan w:val="3"/>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454" w:hRule="atLeast"/>
        </w:trPr>
        <w:tc>
          <w:tcPr>
            <w:tcW w:w="496" w:type="dxa"/>
            <w:gridSpan w:val="2"/>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1396"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041101001015</w:t>
            </w:r>
          </w:p>
        </w:tc>
        <w:tc>
          <w:tcPr>
            <w:tcW w:w="1534" w:type="dxa"/>
            <w:gridSpan w:val="2"/>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单排脚手架</w:t>
            </w:r>
          </w:p>
        </w:tc>
        <w:tc>
          <w:tcPr>
            <w:tcW w:w="1934" w:type="dxa"/>
            <w:gridSpan w:val="2"/>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1、外墙脚手架</w:t>
            </w:r>
          </w:p>
        </w:tc>
        <w:tc>
          <w:tcPr>
            <w:tcW w:w="520" w:type="dxa"/>
            <w:gridSpan w:val="2"/>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m2</w:t>
            </w:r>
          </w:p>
        </w:tc>
        <w:tc>
          <w:tcPr>
            <w:tcW w:w="878" w:type="dxa"/>
            <w:gridSpan w:val="4"/>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9.900</w:t>
            </w:r>
          </w:p>
        </w:tc>
        <w:tc>
          <w:tcPr>
            <w:tcW w:w="1176"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1194" w:type="dxa"/>
            <w:gridSpan w:val="4"/>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952" w:type="dxa"/>
            <w:gridSpan w:val="3"/>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52" w:hRule="atLeast"/>
        </w:trPr>
        <w:tc>
          <w:tcPr>
            <w:tcW w:w="496" w:type="dxa"/>
            <w:gridSpan w:val="2"/>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396"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QTCSF</w:t>
            </w:r>
          </w:p>
        </w:tc>
        <w:tc>
          <w:tcPr>
            <w:tcW w:w="1534" w:type="dxa"/>
            <w:gridSpan w:val="2"/>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其他措施费部分</w:t>
            </w:r>
          </w:p>
        </w:tc>
        <w:tc>
          <w:tcPr>
            <w:tcW w:w="1934" w:type="dxa"/>
            <w:gridSpan w:val="2"/>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520" w:type="dxa"/>
            <w:gridSpan w:val="2"/>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78" w:type="dxa"/>
            <w:gridSpan w:val="4"/>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76"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1194" w:type="dxa"/>
            <w:gridSpan w:val="4"/>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952" w:type="dxa"/>
            <w:gridSpan w:val="3"/>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510" w:hRule="atLeast"/>
        </w:trPr>
        <w:tc>
          <w:tcPr>
            <w:tcW w:w="496" w:type="dxa"/>
            <w:gridSpan w:val="2"/>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w:t>
            </w:r>
          </w:p>
        </w:tc>
        <w:tc>
          <w:tcPr>
            <w:tcW w:w="1396"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041102035001</w:t>
            </w:r>
          </w:p>
        </w:tc>
        <w:tc>
          <w:tcPr>
            <w:tcW w:w="1534" w:type="dxa"/>
            <w:gridSpan w:val="2"/>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池壁(隔墙)模板</w:t>
            </w:r>
          </w:p>
        </w:tc>
        <w:tc>
          <w:tcPr>
            <w:tcW w:w="1934" w:type="dxa"/>
            <w:gridSpan w:val="2"/>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1、支模高度:按设计图纸</w:t>
            </w:r>
          </w:p>
        </w:tc>
        <w:tc>
          <w:tcPr>
            <w:tcW w:w="520" w:type="dxa"/>
            <w:gridSpan w:val="2"/>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m2</w:t>
            </w:r>
          </w:p>
        </w:tc>
        <w:tc>
          <w:tcPr>
            <w:tcW w:w="878" w:type="dxa"/>
            <w:gridSpan w:val="4"/>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19.800</w:t>
            </w:r>
          </w:p>
        </w:tc>
        <w:tc>
          <w:tcPr>
            <w:tcW w:w="1176"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1194" w:type="dxa"/>
            <w:gridSpan w:val="4"/>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952" w:type="dxa"/>
            <w:gridSpan w:val="3"/>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94" w:hRule="atLeast"/>
        </w:trPr>
        <w:tc>
          <w:tcPr>
            <w:tcW w:w="7934" w:type="dxa"/>
            <w:gridSpan w:val="17"/>
            <w:tcBorders>
              <w:top w:val="single" w:color="000000" w:sz="4" w:space="0"/>
              <w:left w:val="single" w:color="000000" w:sz="4" w:space="0"/>
              <w:bottom w:val="single" w:color="000000" w:sz="4" w:space="0"/>
              <w:right w:val="nil"/>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本页小计</w:t>
            </w:r>
          </w:p>
        </w:tc>
        <w:tc>
          <w:tcPr>
            <w:tcW w:w="1194" w:type="dxa"/>
            <w:gridSpan w:val="4"/>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952" w:type="dxa"/>
            <w:gridSpan w:val="3"/>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94" w:hRule="atLeast"/>
        </w:trPr>
        <w:tc>
          <w:tcPr>
            <w:tcW w:w="7934" w:type="dxa"/>
            <w:gridSpan w:val="17"/>
            <w:tcBorders>
              <w:top w:val="single" w:color="000000" w:sz="4" w:space="0"/>
              <w:left w:val="single" w:color="000000" w:sz="4" w:space="0"/>
              <w:bottom w:val="single" w:color="000000" w:sz="4" w:space="0"/>
              <w:right w:val="nil"/>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1194" w:type="dxa"/>
            <w:gridSpan w:val="4"/>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952" w:type="dxa"/>
            <w:gridSpan w:val="3"/>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912" w:hRule="atLeast"/>
        </w:trPr>
        <w:tc>
          <w:tcPr>
            <w:tcW w:w="1399" w:type="dxa"/>
            <w:gridSpan w:val="4"/>
            <w:tcBorders>
              <w:top w:val="nil"/>
              <w:left w:val="nil"/>
              <w:bottom w:val="nil"/>
              <w:right w:val="nil"/>
            </w:tcBorders>
            <w:shd w:val="clear" w:color="000000" w:fill="FFFFFF"/>
            <w:vAlign w:val="bottom"/>
          </w:tcPr>
          <w:p>
            <w:pPr>
              <w:rPr>
                <w:rFonts w:ascii="宋体" w:hAnsi="宋体" w:cs="宋体"/>
                <w:b/>
                <w:bCs/>
                <w:color w:val="000000"/>
                <w:sz w:val="22"/>
                <w:szCs w:val="22"/>
              </w:rPr>
            </w:pPr>
            <w:r>
              <w:rPr>
                <w:rFonts w:hint="eastAsia"/>
                <w:b/>
                <w:bCs/>
                <w:color w:val="000000"/>
                <w:sz w:val="22"/>
                <w:szCs w:val="22"/>
              </w:rPr>
              <w:t>工程名称:</w:t>
            </w:r>
          </w:p>
        </w:tc>
        <w:tc>
          <w:tcPr>
            <w:tcW w:w="5090" w:type="dxa"/>
            <w:gridSpan w:val="10"/>
            <w:tcBorders>
              <w:top w:val="nil"/>
              <w:left w:val="nil"/>
              <w:bottom w:val="nil"/>
              <w:right w:val="nil"/>
            </w:tcBorders>
            <w:shd w:val="clear" w:color="000000" w:fill="FFFFFF"/>
            <w:vAlign w:val="bottom"/>
          </w:tcPr>
          <w:p>
            <w:pPr>
              <w:rPr>
                <w:rFonts w:ascii="宋体" w:hAnsi="宋体" w:cs="宋体"/>
                <w:b/>
                <w:bCs/>
                <w:color w:val="000000"/>
                <w:sz w:val="22"/>
                <w:szCs w:val="22"/>
              </w:rPr>
            </w:pPr>
            <w:r>
              <w:rPr>
                <w:rFonts w:hint="eastAsia"/>
                <w:b/>
                <w:bCs/>
                <w:color w:val="000000"/>
                <w:sz w:val="22"/>
                <w:szCs w:val="22"/>
              </w:rPr>
              <w:t>工艺设备安装工程</w:t>
            </w:r>
          </w:p>
        </w:tc>
        <w:tc>
          <w:tcPr>
            <w:tcW w:w="1730" w:type="dxa"/>
            <w:gridSpan w:val="6"/>
            <w:tcBorders>
              <w:top w:val="nil"/>
              <w:left w:val="nil"/>
              <w:bottom w:val="nil"/>
              <w:right w:val="nil"/>
            </w:tcBorders>
            <w:shd w:val="clear" w:color="000000" w:fill="FFFFFF"/>
            <w:vAlign w:val="bottom"/>
          </w:tcPr>
          <w:p>
            <w:pPr>
              <w:rPr>
                <w:rFonts w:ascii="宋体" w:hAnsi="宋体" w:cs="宋体"/>
                <w:b/>
                <w:bCs/>
                <w:color w:val="000000"/>
                <w:sz w:val="22"/>
                <w:szCs w:val="22"/>
              </w:rPr>
            </w:pPr>
            <w:r>
              <w:rPr>
                <w:rFonts w:hint="eastAsia"/>
                <w:b/>
                <w:bCs/>
                <w:color w:val="000000"/>
                <w:sz w:val="22"/>
                <w:szCs w:val="22"/>
              </w:rPr>
              <w:t>　</w:t>
            </w:r>
          </w:p>
        </w:tc>
        <w:tc>
          <w:tcPr>
            <w:tcW w:w="1861" w:type="dxa"/>
            <w:gridSpan w:val="4"/>
            <w:tcBorders>
              <w:top w:val="nil"/>
              <w:left w:val="nil"/>
              <w:bottom w:val="nil"/>
              <w:right w:val="nil"/>
            </w:tcBorders>
            <w:shd w:val="clear" w:color="000000" w:fill="FFFFFF"/>
            <w:vAlign w:val="bottom"/>
          </w:tcPr>
          <w:p>
            <w:pPr>
              <w:jc w:val="right"/>
              <w:rPr>
                <w:rFonts w:ascii="宋体" w:hAnsi="宋体" w:cs="宋体"/>
                <w:b/>
                <w:bCs/>
                <w:color w:val="000000"/>
                <w:sz w:val="22"/>
                <w:szCs w:val="22"/>
              </w:rPr>
            </w:pPr>
            <w:r>
              <w:rPr>
                <w:rFonts w:hint="eastAsia"/>
                <w:b/>
                <w:bCs/>
                <w:color w:val="000000"/>
                <w:sz w:val="22"/>
                <w:szCs w:val="22"/>
              </w:rPr>
              <w:t>第1页, 共2页</w:t>
            </w:r>
          </w:p>
        </w:tc>
      </w:tr>
      <w:tr>
        <w:tblPrEx>
          <w:tblCellMar>
            <w:top w:w="0" w:type="dxa"/>
            <w:left w:w="108" w:type="dxa"/>
            <w:bottom w:w="0" w:type="dxa"/>
            <w:right w:w="108" w:type="dxa"/>
          </w:tblCellMar>
        </w:tblPrEx>
        <w:trPr>
          <w:trHeight w:val="454" w:hRule="atLeast"/>
        </w:trPr>
        <w:tc>
          <w:tcPr>
            <w:tcW w:w="490" w:type="dxa"/>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pPr>
              <w:jc w:val="center"/>
              <w:rPr>
                <w:rFonts w:ascii="宋体" w:hAnsi="宋体" w:cs="宋体"/>
                <w:b/>
                <w:bCs/>
                <w:color w:val="000000"/>
                <w:sz w:val="18"/>
                <w:szCs w:val="18"/>
              </w:rPr>
            </w:pPr>
            <w:r>
              <w:rPr>
                <w:rFonts w:hint="eastAsia"/>
                <w:b/>
                <w:bCs/>
                <w:color w:val="000000"/>
                <w:sz w:val="18"/>
                <w:szCs w:val="18"/>
              </w:rPr>
              <w:t>序号</w:t>
            </w:r>
          </w:p>
        </w:tc>
        <w:tc>
          <w:tcPr>
            <w:tcW w:w="1526" w:type="dxa"/>
            <w:gridSpan w:val="5"/>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pPr>
              <w:jc w:val="center"/>
              <w:rPr>
                <w:rFonts w:ascii="宋体" w:hAnsi="宋体" w:cs="宋体"/>
                <w:b/>
                <w:bCs/>
                <w:color w:val="000000"/>
                <w:sz w:val="18"/>
                <w:szCs w:val="18"/>
              </w:rPr>
            </w:pPr>
            <w:r>
              <w:rPr>
                <w:rFonts w:hint="eastAsia"/>
                <w:b/>
                <w:bCs/>
                <w:color w:val="000000"/>
                <w:sz w:val="18"/>
                <w:szCs w:val="18"/>
              </w:rPr>
              <w:t>项目编码</w:t>
            </w:r>
          </w:p>
        </w:tc>
        <w:tc>
          <w:tcPr>
            <w:tcW w:w="1497" w:type="dxa"/>
            <w:gridSpan w:val="2"/>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pPr>
              <w:jc w:val="center"/>
              <w:rPr>
                <w:rFonts w:ascii="宋体" w:hAnsi="宋体" w:cs="宋体"/>
                <w:b/>
                <w:bCs/>
                <w:color w:val="000000"/>
                <w:sz w:val="18"/>
                <w:szCs w:val="18"/>
              </w:rPr>
            </w:pPr>
            <w:r>
              <w:rPr>
                <w:rFonts w:hint="eastAsia"/>
                <w:b/>
                <w:bCs/>
                <w:color w:val="000000"/>
                <w:sz w:val="18"/>
                <w:szCs w:val="18"/>
              </w:rPr>
              <w:t>项目名称</w:t>
            </w:r>
          </w:p>
        </w:tc>
        <w:tc>
          <w:tcPr>
            <w:tcW w:w="1933" w:type="dxa"/>
            <w:gridSpan w:val="2"/>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pPr>
              <w:jc w:val="center"/>
              <w:rPr>
                <w:rFonts w:ascii="宋体" w:hAnsi="宋体" w:cs="宋体"/>
                <w:b/>
                <w:bCs/>
                <w:color w:val="000000"/>
                <w:sz w:val="18"/>
                <w:szCs w:val="18"/>
              </w:rPr>
            </w:pPr>
            <w:r>
              <w:rPr>
                <w:rFonts w:hint="eastAsia"/>
                <w:b/>
                <w:bCs/>
                <w:color w:val="000000"/>
                <w:sz w:val="18"/>
                <w:szCs w:val="18"/>
              </w:rPr>
              <w:t>项目特征描述</w:t>
            </w:r>
          </w:p>
        </w:tc>
        <w:tc>
          <w:tcPr>
            <w:tcW w:w="509" w:type="dxa"/>
            <w:gridSpan w:val="2"/>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pPr>
              <w:jc w:val="center"/>
              <w:rPr>
                <w:rFonts w:ascii="宋体" w:hAnsi="宋体" w:cs="宋体"/>
                <w:b/>
                <w:bCs/>
                <w:color w:val="000000"/>
                <w:sz w:val="18"/>
                <w:szCs w:val="18"/>
              </w:rPr>
            </w:pPr>
            <w:r>
              <w:rPr>
                <w:rFonts w:hint="eastAsia"/>
                <w:b/>
                <w:bCs/>
                <w:color w:val="000000"/>
                <w:sz w:val="18"/>
                <w:szCs w:val="18"/>
              </w:rPr>
              <w:t>计量</w:t>
            </w:r>
            <w:r>
              <w:rPr>
                <w:rFonts w:hint="eastAsia"/>
                <w:b/>
                <w:bCs/>
                <w:color w:val="000000"/>
                <w:sz w:val="18"/>
                <w:szCs w:val="18"/>
              </w:rPr>
              <w:br w:type="textWrapping"/>
            </w:r>
            <w:r>
              <w:rPr>
                <w:rFonts w:hint="eastAsia"/>
                <w:b/>
                <w:bCs/>
                <w:color w:val="000000"/>
                <w:sz w:val="18"/>
                <w:szCs w:val="18"/>
              </w:rPr>
              <w:t>单位</w:t>
            </w:r>
          </w:p>
        </w:tc>
        <w:tc>
          <w:tcPr>
            <w:tcW w:w="868" w:type="dxa"/>
            <w:gridSpan w:val="4"/>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pPr>
              <w:jc w:val="center"/>
              <w:rPr>
                <w:rFonts w:ascii="宋体" w:hAnsi="宋体" w:cs="宋体"/>
                <w:b/>
                <w:bCs/>
                <w:color w:val="000000"/>
                <w:sz w:val="18"/>
                <w:szCs w:val="18"/>
              </w:rPr>
            </w:pPr>
            <w:r>
              <w:rPr>
                <w:rFonts w:hint="eastAsia"/>
                <w:b/>
                <w:bCs/>
                <w:color w:val="000000"/>
                <w:sz w:val="18"/>
                <w:szCs w:val="18"/>
              </w:rPr>
              <w:t>工程量</w:t>
            </w:r>
          </w:p>
        </w:tc>
        <w:tc>
          <w:tcPr>
            <w:tcW w:w="3257" w:type="dxa"/>
            <w:gridSpan w:val="8"/>
            <w:tcBorders>
              <w:top w:val="single" w:color="000000" w:sz="4" w:space="0"/>
              <w:left w:val="nil"/>
              <w:bottom w:val="single" w:color="000000" w:sz="4" w:space="0"/>
              <w:right w:val="single" w:color="000000" w:sz="4" w:space="0"/>
            </w:tcBorders>
            <w:shd w:val="clear" w:color="000000" w:fill="FFFFFF"/>
            <w:vAlign w:val="center"/>
          </w:tcPr>
          <w:p>
            <w:pPr>
              <w:jc w:val="center"/>
              <w:rPr>
                <w:rFonts w:ascii="宋体" w:hAnsi="宋体" w:cs="宋体"/>
                <w:b/>
                <w:bCs/>
                <w:color w:val="000000"/>
                <w:sz w:val="18"/>
                <w:szCs w:val="18"/>
              </w:rPr>
            </w:pPr>
            <w:r>
              <w:rPr>
                <w:rFonts w:hint="eastAsia"/>
                <w:b/>
                <w:bCs/>
                <w:color w:val="000000"/>
                <w:sz w:val="18"/>
                <w:szCs w:val="18"/>
              </w:rPr>
              <w:t>金 额(元)</w:t>
            </w:r>
          </w:p>
        </w:tc>
      </w:tr>
      <w:tr>
        <w:tblPrEx>
          <w:tblCellMar>
            <w:top w:w="0" w:type="dxa"/>
            <w:left w:w="108" w:type="dxa"/>
            <w:bottom w:w="0" w:type="dxa"/>
            <w:right w:w="108" w:type="dxa"/>
          </w:tblCellMar>
        </w:tblPrEx>
        <w:trPr>
          <w:trHeight w:val="372" w:hRule="atLeast"/>
        </w:trPr>
        <w:tc>
          <w:tcPr>
            <w:tcW w:w="490"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sz w:val="18"/>
                <w:szCs w:val="18"/>
              </w:rPr>
            </w:pPr>
          </w:p>
        </w:tc>
        <w:tc>
          <w:tcPr>
            <w:tcW w:w="1526" w:type="dxa"/>
            <w:gridSpan w:val="5"/>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sz w:val="18"/>
                <w:szCs w:val="18"/>
              </w:rPr>
            </w:pPr>
          </w:p>
        </w:tc>
        <w:tc>
          <w:tcPr>
            <w:tcW w:w="1497" w:type="dxa"/>
            <w:gridSpan w:val="2"/>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sz w:val="18"/>
                <w:szCs w:val="18"/>
              </w:rPr>
            </w:pPr>
          </w:p>
        </w:tc>
        <w:tc>
          <w:tcPr>
            <w:tcW w:w="1933" w:type="dxa"/>
            <w:gridSpan w:val="2"/>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sz w:val="18"/>
                <w:szCs w:val="18"/>
              </w:rPr>
            </w:pPr>
          </w:p>
        </w:tc>
        <w:tc>
          <w:tcPr>
            <w:tcW w:w="509" w:type="dxa"/>
            <w:gridSpan w:val="2"/>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sz w:val="18"/>
                <w:szCs w:val="18"/>
              </w:rPr>
            </w:pPr>
          </w:p>
        </w:tc>
        <w:tc>
          <w:tcPr>
            <w:tcW w:w="868" w:type="dxa"/>
            <w:gridSpan w:val="4"/>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sz w:val="18"/>
                <w:szCs w:val="18"/>
              </w:rPr>
            </w:pPr>
          </w:p>
        </w:tc>
        <w:tc>
          <w:tcPr>
            <w:tcW w:w="1160" w:type="dxa"/>
            <w:gridSpan w:val="2"/>
            <w:vMerge w:val="restart"/>
            <w:tcBorders>
              <w:top w:val="nil"/>
              <w:left w:val="single" w:color="000000" w:sz="4" w:space="0"/>
              <w:bottom w:val="single" w:color="000000" w:sz="4" w:space="0"/>
              <w:right w:val="single" w:color="000000" w:sz="4" w:space="0"/>
            </w:tcBorders>
            <w:shd w:val="clear" w:color="000000" w:fill="FFFFFF"/>
            <w:vAlign w:val="center"/>
          </w:tcPr>
          <w:p>
            <w:pPr>
              <w:jc w:val="center"/>
              <w:rPr>
                <w:rFonts w:ascii="宋体" w:hAnsi="宋体" w:cs="宋体"/>
                <w:b/>
                <w:bCs/>
                <w:color w:val="000000"/>
                <w:sz w:val="18"/>
                <w:szCs w:val="18"/>
              </w:rPr>
            </w:pPr>
            <w:r>
              <w:rPr>
                <w:rFonts w:hint="eastAsia"/>
                <w:b/>
                <w:bCs/>
                <w:color w:val="000000"/>
                <w:sz w:val="18"/>
                <w:szCs w:val="18"/>
              </w:rPr>
              <w:t>综合单价</w:t>
            </w:r>
          </w:p>
        </w:tc>
        <w:tc>
          <w:tcPr>
            <w:tcW w:w="1183" w:type="dxa"/>
            <w:gridSpan w:val="4"/>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pPr>
              <w:jc w:val="center"/>
              <w:rPr>
                <w:rFonts w:ascii="宋体" w:hAnsi="宋体" w:cs="宋体"/>
                <w:b/>
                <w:bCs/>
                <w:color w:val="000000"/>
                <w:sz w:val="18"/>
                <w:szCs w:val="18"/>
              </w:rPr>
            </w:pPr>
            <w:r>
              <w:rPr>
                <w:rFonts w:hint="eastAsia"/>
                <w:b/>
                <w:bCs/>
                <w:color w:val="000000"/>
                <w:sz w:val="18"/>
                <w:szCs w:val="18"/>
              </w:rPr>
              <w:t>合价</w:t>
            </w:r>
          </w:p>
        </w:tc>
        <w:tc>
          <w:tcPr>
            <w:tcW w:w="914" w:type="dxa"/>
            <w:gridSpan w:val="2"/>
            <w:tcBorders>
              <w:top w:val="nil"/>
              <w:left w:val="nil"/>
              <w:bottom w:val="single" w:color="000000" w:sz="4" w:space="0"/>
              <w:right w:val="single" w:color="000000" w:sz="4" w:space="0"/>
            </w:tcBorders>
            <w:shd w:val="clear" w:color="000000" w:fill="FFFFFF"/>
            <w:vAlign w:val="center"/>
          </w:tcPr>
          <w:p>
            <w:pPr>
              <w:jc w:val="center"/>
              <w:rPr>
                <w:rFonts w:ascii="宋体" w:hAnsi="宋体" w:cs="宋体"/>
                <w:b/>
                <w:bCs/>
                <w:color w:val="000000"/>
                <w:sz w:val="18"/>
                <w:szCs w:val="18"/>
              </w:rPr>
            </w:pPr>
            <w:r>
              <w:rPr>
                <w:rFonts w:hint="eastAsia"/>
                <w:b/>
                <w:bCs/>
                <w:color w:val="000000"/>
                <w:sz w:val="18"/>
                <w:szCs w:val="18"/>
              </w:rPr>
              <w:t>其中</w:t>
            </w:r>
          </w:p>
        </w:tc>
      </w:tr>
      <w:tr>
        <w:tblPrEx>
          <w:tblCellMar>
            <w:top w:w="0" w:type="dxa"/>
            <w:left w:w="108" w:type="dxa"/>
            <w:bottom w:w="0" w:type="dxa"/>
            <w:right w:w="108" w:type="dxa"/>
          </w:tblCellMar>
        </w:tblPrEx>
        <w:trPr>
          <w:trHeight w:val="372" w:hRule="atLeast"/>
        </w:trPr>
        <w:tc>
          <w:tcPr>
            <w:tcW w:w="490"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sz w:val="18"/>
                <w:szCs w:val="18"/>
              </w:rPr>
            </w:pPr>
          </w:p>
        </w:tc>
        <w:tc>
          <w:tcPr>
            <w:tcW w:w="1526" w:type="dxa"/>
            <w:gridSpan w:val="5"/>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sz w:val="18"/>
                <w:szCs w:val="18"/>
              </w:rPr>
            </w:pPr>
          </w:p>
        </w:tc>
        <w:tc>
          <w:tcPr>
            <w:tcW w:w="1497" w:type="dxa"/>
            <w:gridSpan w:val="2"/>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sz w:val="18"/>
                <w:szCs w:val="18"/>
              </w:rPr>
            </w:pPr>
          </w:p>
        </w:tc>
        <w:tc>
          <w:tcPr>
            <w:tcW w:w="1933" w:type="dxa"/>
            <w:gridSpan w:val="2"/>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sz w:val="18"/>
                <w:szCs w:val="18"/>
              </w:rPr>
            </w:pPr>
          </w:p>
        </w:tc>
        <w:tc>
          <w:tcPr>
            <w:tcW w:w="509" w:type="dxa"/>
            <w:gridSpan w:val="2"/>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sz w:val="18"/>
                <w:szCs w:val="18"/>
              </w:rPr>
            </w:pPr>
          </w:p>
        </w:tc>
        <w:tc>
          <w:tcPr>
            <w:tcW w:w="868" w:type="dxa"/>
            <w:gridSpan w:val="4"/>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sz w:val="18"/>
                <w:szCs w:val="18"/>
              </w:rPr>
            </w:pPr>
          </w:p>
        </w:tc>
        <w:tc>
          <w:tcPr>
            <w:tcW w:w="1160" w:type="dxa"/>
            <w:gridSpan w:val="2"/>
            <w:vMerge w:val="continue"/>
            <w:tcBorders>
              <w:top w:val="nil"/>
              <w:left w:val="single" w:color="000000" w:sz="4" w:space="0"/>
              <w:bottom w:val="single" w:color="000000" w:sz="4" w:space="0"/>
              <w:right w:val="single" w:color="000000" w:sz="4" w:space="0"/>
            </w:tcBorders>
            <w:vAlign w:val="center"/>
          </w:tcPr>
          <w:p>
            <w:pPr>
              <w:rPr>
                <w:rFonts w:ascii="宋体" w:hAnsi="宋体" w:cs="宋体"/>
                <w:b/>
                <w:bCs/>
                <w:color w:val="000000"/>
                <w:sz w:val="18"/>
                <w:szCs w:val="18"/>
              </w:rPr>
            </w:pPr>
          </w:p>
        </w:tc>
        <w:tc>
          <w:tcPr>
            <w:tcW w:w="1183" w:type="dxa"/>
            <w:gridSpan w:val="4"/>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sz w:val="18"/>
                <w:szCs w:val="18"/>
              </w:rPr>
            </w:pPr>
          </w:p>
        </w:tc>
        <w:tc>
          <w:tcPr>
            <w:tcW w:w="914" w:type="dxa"/>
            <w:gridSpan w:val="2"/>
            <w:tcBorders>
              <w:top w:val="nil"/>
              <w:left w:val="nil"/>
              <w:bottom w:val="single" w:color="000000" w:sz="4" w:space="0"/>
              <w:right w:val="single" w:color="000000" w:sz="4" w:space="0"/>
            </w:tcBorders>
            <w:shd w:val="clear" w:color="000000" w:fill="FFFFFF"/>
            <w:vAlign w:val="center"/>
          </w:tcPr>
          <w:p>
            <w:pPr>
              <w:jc w:val="center"/>
              <w:rPr>
                <w:rFonts w:ascii="宋体" w:hAnsi="宋体" w:cs="宋体"/>
                <w:b/>
                <w:bCs/>
                <w:color w:val="000000"/>
                <w:sz w:val="18"/>
                <w:szCs w:val="18"/>
              </w:rPr>
            </w:pPr>
            <w:r>
              <w:rPr>
                <w:rFonts w:hint="eastAsia"/>
                <w:b/>
                <w:bCs/>
                <w:color w:val="000000"/>
                <w:sz w:val="18"/>
                <w:szCs w:val="18"/>
              </w:rPr>
              <w:t>暂估价</w:t>
            </w:r>
          </w:p>
        </w:tc>
      </w:tr>
      <w:tr>
        <w:tblPrEx>
          <w:tblCellMar>
            <w:top w:w="0" w:type="dxa"/>
            <w:left w:w="108" w:type="dxa"/>
            <w:bottom w:w="0" w:type="dxa"/>
            <w:right w:w="108" w:type="dxa"/>
          </w:tblCellMar>
        </w:tblPrEx>
        <w:trPr>
          <w:trHeight w:val="454" w:hRule="atLeast"/>
        </w:trPr>
        <w:tc>
          <w:tcPr>
            <w:tcW w:w="490"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　</w:t>
            </w:r>
          </w:p>
        </w:tc>
        <w:tc>
          <w:tcPr>
            <w:tcW w:w="1526" w:type="dxa"/>
            <w:gridSpan w:val="5"/>
            <w:tcBorders>
              <w:top w:val="single" w:color="000000" w:sz="4" w:space="0"/>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　</w:t>
            </w:r>
          </w:p>
        </w:tc>
        <w:tc>
          <w:tcPr>
            <w:tcW w:w="1497" w:type="dxa"/>
            <w:gridSpan w:val="2"/>
            <w:tcBorders>
              <w:top w:val="nil"/>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工艺设备安装工程</w:t>
            </w:r>
          </w:p>
        </w:tc>
        <w:tc>
          <w:tcPr>
            <w:tcW w:w="1933" w:type="dxa"/>
            <w:gridSpan w:val="2"/>
            <w:tcBorders>
              <w:top w:val="nil"/>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　</w:t>
            </w:r>
          </w:p>
        </w:tc>
        <w:tc>
          <w:tcPr>
            <w:tcW w:w="509" w:type="dxa"/>
            <w:gridSpan w:val="2"/>
            <w:tcBorders>
              <w:top w:val="nil"/>
              <w:left w:val="nil"/>
              <w:bottom w:val="single" w:color="000000" w:sz="4" w:space="0"/>
              <w:right w:val="single" w:color="000000"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　</w:t>
            </w:r>
          </w:p>
        </w:tc>
        <w:tc>
          <w:tcPr>
            <w:tcW w:w="868" w:type="dxa"/>
            <w:gridSpan w:val="4"/>
            <w:tcBorders>
              <w:top w:val="single" w:color="000000" w:sz="4" w:space="0"/>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r>
              <w:rPr>
                <w:rFonts w:hint="eastAsia"/>
                <w:color w:val="000000"/>
                <w:sz w:val="18"/>
                <w:szCs w:val="18"/>
              </w:rPr>
              <w:t>　</w:t>
            </w:r>
          </w:p>
        </w:tc>
        <w:tc>
          <w:tcPr>
            <w:tcW w:w="1160" w:type="dxa"/>
            <w:gridSpan w:val="2"/>
            <w:tcBorders>
              <w:top w:val="nil"/>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p>
        </w:tc>
        <w:tc>
          <w:tcPr>
            <w:tcW w:w="1183" w:type="dxa"/>
            <w:gridSpan w:val="4"/>
            <w:tcBorders>
              <w:top w:val="single" w:color="000000" w:sz="4" w:space="0"/>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p>
        </w:tc>
        <w:tc>
          <w:tcPr>
            <w:tcW w:w="914" w:type="dxa"/>
            <w:gridSpan w:val="2"/>
            <w:tcBorders>
              <w:top w:val="nil"/>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r>
              <w:rPr>
                <w:rFonts w:hint="eastAsia"/>
                <w:color w:val="000000"/>
                <w:sz w:val="18"/>
                <w:szCs w:val="18"/>
              </w:rPr>
              <w:t>　</w:t>
            </w:r>
          </w:p>
        </w:tc>
      </w:tr>
      <w:tr>
        <w:tblPrEx>
          <w:tblCellMar>
            <w:top w:w="0" w:type="dxa"/>
            <w:left w:w="108" w:type="dxa"/>
            <w:bottom w:w="0" w:type="dxa"/>
            <w:right w:w="108" w:type="dxa"/>
          </w:tblCellMar>
        </w:tblPrEx>
        <w:trPr>
          <w:trHeight w:val="510" w:hRule="atLeast"/>
        </w:trPr>
        <w:tc>
          <w:tcPr>
            <w:tcW w:w="490"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1</w:t>
            </w:r>
          </w:p>
        </w:tc>
        <w:tc>
          <w:tcPr>
            <w:tcW w:w="1526" w:type="dxa"/>
            <w:gridSpan w:val="5"/>
            <w:tcBorders>
              <w:top w:val="single" w:color="000000" w:sz="4" w:space="0"/>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030109011001</w:t>
            </w:r>
          </w:p>
        </w:tc>
        <w:tc>
          <w:tcPr>
            <w:tcW w:w="1497" w:type="dxa"/>
            <w:gridSpan w:val="2"/>
            <w:tcBorders>
              <w:top w:val="nil"/>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潜水泵</w:t>
            </w:r>
          </w:p>
        </w:tc>
        <w:tc>
          <w:tcPr>
            <w:tcW w:w="1933" w:type="dxa"/>
            <w:gridSpan w:val="2"/>
            <w:tcBorders>
              <w:top w:val="nil"/>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Q=4416m /h,H=16.5m,N=275kW</w:t>
            </w:r>
          </w:p>
        </w:tc>
        <w:tc>
          <w:tcPr>
            <w:tcW w:w="509" w:type="dxa"/>
            <w:gridSpan w:val="2"/>
            <w:tcBorders>
              <w:top w:val="nil"/>
              <w:left w:val="nil"/>
              <w:bottom w:val="single" w:color="000000" w:sz="4" w:space="0"/>
              <w:right w:val="single" w:color="000000"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台</w:t>
            </w:r>
          </w:p>
        </w:tc>
        <w:tc>
          <w:tcPr>
            <w:tcW w:w="868" w:type="dxa"/>
            <w:gridSpan w:val="4"/>
            <w:tcBorders>
              <w:top w:val="single" w:color="000000" w:sz="4" w:space="0"/>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r>
              <w:rPr>
                <w:rFonts w:hint="eastAsia"/>
                <w:color w:val="000000"/>
                <w:sz w:val="18"/>
                <w:szCs w:val="18"/>
              </w:rPr>
              <w:t>1.000</w:t>
            </w:r>
          </w:p>
        </w:tc>
        <w:tc>
          <w:tcPr>
            <w:tcW w:w="1160" w:type="dxa"/>
            <w:gridSpan w:val="2"/>
            <w:tcBorders>
              <w:top w:val="nil"/>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p>
        </w:tc>
        <w:tc>
          <w:tcPr>
            <w:tcW w:w="1183" w:type="dxa"/>
            <w:gridSpan w:val="4"/>
            <w:tcBorders>
              <w:top w:val="single" w:color="000000" w:sz="4" w:space="0"/>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p>
        </w:tc>
        <w:tc>
          <w:tcPr>
            <w:tcW w:w="914" w:type="dxa"/>
            <w:gridSpan w:val="2"/>
            <w:tcBorders>
              <w:top w:val="nil"/>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r>
              <w:rPr>
                <w:rFonts w:hint="eastAsia"/>
                <w:color w:val="000000"/>
                <w:sz w:val="18"/>
                <w:szCs w:val="18"/>
              </w:rPr>
              <w:t>　</w:t>
            </w:r>
          </w:p>
        </w:tc>
      </w:tr>
      <w:tr>
        <w:tblPrEx>
          <w:tblCellMar>
            <w:top w:w="0" w:type="dxa"/>
            <w:left w:w="108" w:type="dxa"/>
            <w:bottom w:w="0" w:type="dxa"/>
            <w:right w:w="108" w:type="dxa"/>
          </w:tblCellMar>
        </w:tblPrEx>
        <w:trPr>
          <w:trHeight w:val="510" w:hRule="atLeast"/>
        </w:trPr>
        <w:tc>
          <w:tcPr>
            <w:tcW w:w="490"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2</w:t>
            </w:r>
          </w:p>
        </w:tc>
        <w:tc>
          <w:tcPr>
            <w:tcW w:w="1526" w:type="dxa"/>
            <w:gridSpan w:val="5"/>
            <w:tcBorders>
              <w:top w:val="single" w:color="000000" w:sz="4" w:space="0"/>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030109011002</w:t>
            </w:r>
          </w:p>
        </w:tc>
        <w:tc>
          <w:tcPr>
            <w:tcW w:w="1497" w:type="dxa"/>
            <w:gridSpan w:val="2"/>
            <w:tcBorders>
              <w:top w:val="nil"/>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潜水泵</w:t>
            </w:r>
          </w:p>
        </w:tc>
        <w:tc>
          <w:tcPr>
            <w:tcW w:w="1933" w:type="dxa"/>
            <w:gridSpan w:val="2"/>
            <w:tcBorders>
              <w:top w:val="nil"/>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Q=5417m /h,H=17.5m,N=340kW</w:t>
            </w:r>
          </w:p>
        </w:tc>
        <w:tc>
          <w:tcPr>
            <w:tcW w:w="509" w:type="dxa"/>
            <w:gridSpan w:val="2"/>
            <w:tcBorders>
              <w:top w:val="nil"/>
              <w:left w:val="nil"/>
              <w:bottom w:val="single" w:color="000000" w:sz="4" w:space="0"/>
              <w:right w:val="single" w:color="000000"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台</w:t>
            </w:r>
          </w:p>
        </w:tc>
        <w:tc>
          <w:tcPr>
            <w:tcW w:w="868" w:type="dxa"/>
            <w:gridSpan w:val="4"/>
            <w:tcBorders>
              <w:top w:val="single" w:color="000000" w:sz="4" w:space="0"/>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r>
              <w:rPr>
                <w:rFonts w:hint="eastAsia"/>
                <w:color w:val="000000"/>
                <w:sz w:val="18"/>
                <w:szCs w:val="18"/>
              </w:rPr>
              <w:t>1.000</w:t>
            </w:r>
          </w:p>
        </w:tc>
        <w:tc>
          <w:tcPr>
            <w:tcW w:w="1160" w:type="dxa"/>
            <w:gridSpan w:val="2"/>
            <w:tcBorders>
              <w:top w:val="nil"/>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p>
        </w:tc>
        <w:tc>
          <w:tcPr>
            <w:tcW w:w="1183" w:type="dxa"/>
            <w:gridSpan w:val="4"/>
            <w:tcBorders>
              <w:top w:val="single" w:color="000000" w:sz="4" w:space="0"/>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p>
        </w:tc>
        <w:tc>
          <w:tcPr>
            <w:tcW w:w="914" w:type="dxa"/>
            <w:gridSpan w:val="2"/>
            <w:tcBorders>
              <w:top w:val="nil"/>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r>
              <w:rPr>
                <w:rFonts w:hint="eastAsia"/>
                <w:color w:val="000000"/>
                <w:sz w:val="18"/>
                <w:szCs w:val="18"/>
              </w:rPr>
              <w:t>　</w:t>
            </w:r>
          </w:p>
        </w:tc>
      </w:tr>
      <w:tr>
        <w:tblPrEx>
          <w:tblCellMar>
            <w:top w:w="0" w:type="dxa"/>
            <w:left w:w="108" w:type="dxa"/>
            <w:bottom w:w="0" w:type="dxa"/>
            <w:right w:w="108" w:type="dxa"/>
          </w:tblCellMar>
        </w:tblPrEx>
        <w:trPr>
          <w:trHeight w:val="454" w:hRule="atLeast"/>
        </w:trPr>
        <w:tc>
          <w:tcPr>
            <w:tcW w:w="490"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3</w:t>
            </w:r>
          </w:p>
        </w:tc>
        <w:tc>
          <w:tcPr>
            <w:tcW w:w="1526" w:type="dxa"/>
            <w:gridSpan w:val="5"/>
            <w:tcBorders>
              <w:top w:val="single" w:color="000000" w:sz="4" w:space="0"/>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030807004002</w:t>
            </w:r>
          </w:p>
        </w:tc>
        <w:tc>
          <w:tcPr>
            <w:tcW w:w="1497" w:type="dxa"/>
            <w:gridSpan w:val="2"/>
            <w:tcBorders>
              <w:top w:val="nil"/>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电动蝶阀</w:t>
            </w:r>
          </w:p>
        </w:tc>
        <w:tc>
          <w:tcPr>
            <w:tcW w:w="1933" w:type="dxa"/>
            <w:gridSpan w:val="2"/>
            <w:tcBorders>
              <w:top w:val="nil"/>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DN1000,PN1.0,N=3.7kW</w:t>
            </w:r>
          </w:p>
        </w:tc>
        <w:tc>
          <w:tcPr>
            <w:tcW w:w="509" w:type="dxa"/>
            <w:gridSpan w:val="2"/>
            <w:tcBorders>
              <w:top w:val="nil"/>
              <w:left w:val="nil"/>
              <w:bottom w:val="single" w:color="000000" w:sz="4" w:space="0"/>
              <w:right w:val="single" w:color="000000"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个</w:t>
            </w:r>
          </w:p>
        </w:tc>
        <w:tc>
          <w:tcPr>
            <w:tcW w:w="868" w:type="dxa"/>
            <w:gridSpan w:val="4"/>
            <w:tcBorders>
              <w:top w:val="single" w:color="000000" w:sz="4" w:space="0"/>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r>
              <w:rPr>
                <w:rFonts w:hint="eastAsia"/>
                <w:color w:val="000000"/>
                <w:sz w:val="18"/>
                <w:szCs w:val="18"/>
              </w:rPr>
              <w:t>1.000</w:t>
            </w:r>
          </w:p>
        </w:tc>
        <w:tc>
          <w:tcPr>
            <w:tcW w:w="1160" w:type="dxa"/>
            <w:gridSpan w:val="2"/>
            <w:tcBorders>
              <w:top w:val="nil"/>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p>
        </w:tc>
        <w:tc>
          <w:tcPr>
            <w:tcW w:w="1183" w:type="dxa"/>
            <w:gridSpan w:val="4"/>
            <w:tcBorders>
              <w:top w:val="single" w:color="000000" w:sz="4" w:space="0"/>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p>
        </w:tc>
        <w:tc>
          <w:tcPr>
            <w:tcW w:w="914" w:type="dxa"/>
            <w:gridSpan w:val="2"/>
            <w:tcBorders>
              <w:top w:val="nil"/>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r>
              <w:rPr>
                <w:rFonts w:hint="eastAsia"/>
                <w:color w:val="000000"/>
                <w:sz w:val="18"/>
                <w:szCs w:val="18"/>
              </w:rPr>
              <w:t>　</w:t>
            </w:r>
          </w:p>
        </w:tc>
      </w:tr>
      <w:tr>
        <w:tblPrEx>
          <w:tblCellMar>
            <w:top w:w="0" w:type="dxa"/>
            <w:left w:w="108" w:type="dxa"/>
            <w:bottom w:w="0" w:type="dxa"/>
            <w:right w:w="108" w:type="dxa"/>
          </w:tblCellMar>
        </w:tblPrEx>
        <w:trPr>
          <w:trHeight w:val="454" w:hRule="atLeast"/>
        </w:trPr>
        <w:tc>
          <w:tcPr>
            <w:tcW w:w="490"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4</w:t>
            </w:r>
          </w:p>
        </w:tc>
        <w:tc>
          <w:tcPr>
            <w:tcW w:w="1526" w:type="dxa"/>
            <w:gridSpan w:val="5"/>
            <w:tcBorders>
              <w:top w:val="single" w:color="000000" w:sz="4" w:space="0"/>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030807004003</w:t>
            </w:r>
          </w:p>
        </w:tc>
        <w:tc>
          <w:tcPr>
            <w:tcW w:w="1497" w:type="dxa"/>
            <w:gridSpan w:val="2"/>
            <w:tcBorders>
              <w:top w:val="nil"/>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电动蝶阀</w:t>
            </w:r>
          </w:p>
        </w:tc>
        <w:tc>
          <w:tcPr>
            <w:tcW w:w="1933" w:type="dxa"/>
            <w:gridSpan w:val="2"/>
            <w:tcBorders>
              <w:top w:val="nil"/>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DN1500,PN1.0,N=3.7kW</w:t>
            </w:r>
          </w:p>
        </w:tc>
        <w:tc>
          <w:tcPr>
            <w:tcW w:w="509" w:type="dxa"/>
            <w:gridSpan w:val="2"/>
            <w:tcBorders>
              <w:top w:val="nil"/>
              <w:left w:val="nil"/>
              <w:bottom w:val="single" w:color="000000" w:sz="4" w:space="0"/>
              <w:right w:val="single" w:color="000000"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个</w:t>
            </w:r>
          </w:p>
        </w:tc>
        <w:tc>
          <w:tcPr>
            <w:tcW w:w="868" w:type="dxa"/>
            <w:gridSpan w:val="4"/>
            <w:tcBorders>
              <w:top w:val="single" w:color="000000" w:sz="4" w:space="0"/>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r>
              <w:rPr>
                <w:rFonts w:hint="eastAsia"/>
                <w:color w:val="000000"/>
                <w:sz w:val="18"/>
                <w:szCs w:val="18"/>
              </w:rPr>
              <w:t>1.000</w:t>
            </w:r>
          </w:p>
        </w:tc>
        <w:tc>
          <w:tcPr>
            <w:tcW w:w="1160" w:type="dxa"/>
            <w:gridSpan w:val="2"/>
            <w:tcBorders>
              <w:top w:val="nil"/>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p>
        </w:tc>
        <w:tc>
          <w:tcPr>
            <w:tcW w:w="1183" w:type="dxa"/>
            <w:gridSpan w:val="4"/>
            <w:tcBorders>
              <w:top w:val="single" w:color="000000" w:sz="4" w:space="0"/>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p>
        </w:tc>
        <w:tc>
          <w:tcPr>
            <w:tcW w:w="914" w:type="dxa"/>
            <w:gridSpan w:val="2"/>
            <w:tcBorders>
              <w:top w:val="nil"/>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r>
              <w:rPr>
                <w:rFonts w:hint="eastAsia"/>
                <w:color w:val="000000"/>
                <w:sz w:val="18"/>
                <w:szCs w:val="18"/>
              </w:rPr>
              <w:t>　</w:t>
            </w:r>
          </w:p>
        </w:tc>
      </w:tr>
      <w:tr>
        <w:tblPrEx>
          <w:tblCellMar>
            <w:top w:w="0" w:type="dxa"/>
            <w:left w:w="108" w:type="dxa"/>
            <w:bottom w:w="0" w:type="dxa"/>
            <w:right w:w="108" w:type="dxa"/>
          </w:tblCellMar>
        </w:tblPrEx>
        <w:trPr>
          <w:trHeight w:val="454" w:hRule="atLeast"/>
        </w:trPr>
        <w:tc>
          <w:tcPr>
            <w:tcW w:w="490"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5</w:t>
            </w:r>
          </w:p>
        </w:tc>
        <w:tc>
          <w:tcPr>
            <w:tcW w:w="1526" w:type="dxa"/>
            <w:gridSpan w:val="5"/>
            <w:tcBorders>
              <w:top w:val="single" w:color="000000" w:sz="4" w:space="0"/>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030807003009</w:t>
            </w:r>
          </w:p>
        </w:tc>
        <w:tc>
          <w:tcPr>
            <w:tcW w:w="1497" w:type="dxa"/>
            <w:gridSpan w:val="2"/>
            <w:tcBorders>
              <w:top w:val="nil"/>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止回阀</w:t>
            </w:r>
          </w:p>
        </w:tc>
        <w:tc>
          <w:tcPr>
            <w:tcW w:w="1933" w:type="dxa"/>
            <w:gridSpan w:val="2"/>
            <w:tcBorders>
              <w:top w:val="nil"/>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DN1000,PN1.0</w:t>
            </w:r>
          </w:p>
        </w:tc>
        <w:tc>
          <w:tcPr>
            <w:tcW w:w="509" w:type="dxa"/>
            <w:gridSpan w:val="2"/>
            <w:tcBorders>
              <w:top w:val="nil"/>
              <w:left w:val="nil"/>
              <w:bottom w:val="single" w:color="000000" w:sz="4" w:space="0"/>
              <w:right w:val="single" w:color="000000"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个</w:t>
            </w:r>
          </w:p>
        </w:tc>
        <w:tc>
          <w:tcPr>
            <w:tcW w:w="868" w:type="dxa"/>
            <w:gridSpan w:val="4"/>
            <w:tcBorders>
              <w:top w:val="single" w:color="000000" w:sz="4" w:space="0"/>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r>
              <w:rPr>
                <w:rFonts w:hint="eastAsia"/>
                <w:color w:val="000000"/>
                <w:sz w:val="18"/>
                <w:szCs w:val="18"/>
              </w:rPr>
              <w:t>1.000</w:t>
            </w:r>
          </w:p>
        </w:tc>
        <w:tc>
          <w:tcPr>
            <w:tcW w:w="1160" w:type="dxa"/>
            <w:gridSpan w:val="2"/>
            <w:tcBorders>
              <w:top w:val="nil"/>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p>
        </w:tc>
        <w:tc>
          <w:tcPr>
            <w:tcW w:w="1183" w:type="dxa"/>
            <w:gridSpan w:val="4"/>
            <w:tcBorders>
              <w:top w:val="single" w:color="000000" w:sz="4" w:space="0"/>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p>
        </w:tc>
        <w:tc>
          <w:tcPr>
            <w:tcW w:w="914" w:type="dxa"/>
            <w:gridSpan w:val="2"/>
            <w:tcBorders>
              <w:top w:val="nil"/>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r>
              <w:rPr>
                <w:rFonts w:hint="eastAsia"/>
                <w:color w:val="000000"/>
                <w:sz w:val="18"/>
                <w:szCs w:val="18"/>
              </w:rPr>
              <w:t>　</w:t>
            </w:r>
          </w:p>
        </w:tc>
      </w:tr>
      <w:tr>
        <w:tblPrEx>
          <w:tblCellMar>
            <w:top w:w="0" w:type="dxa"/>
            <w:left w:w="108" w:type="dxa"/>
            <w:bottom w:w="0" w:type="dxa"/>
            <w:right w:w="108" w:type="dxa"/>
          </w:tblCellMar>
        </w:tblPrEx>
        <w:trPr>
          <w:trHeight w:val="510" w:hRule="atLeast"/>
        </w:trPr>
        <w:tc>
          <w:tcPr>
            <w:tcW w:w="490"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6</w:t>
            </w:r>
          </w:p>
        </w:tc>
        <w:tc>
          <w:tcPr>
            <w:tcW w:w="1526" w:type="dxa"/>
            <w:gridSpan w:val="5"/>
            <w:tcBorders>
              <w:top w:val="single" w:color="000000" w:sz="4" w:space="0"/>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030601004001</w:t>
            </w:r>
          </w:p>
        </w:tc>
        <w:tc>
          <w:tcPr>
            <w:tcW w:w="1497" w:type="dxa"/>
            <w:gridSpan w:val="2"/>
            <w:tcBorders>
              <w:top w:val="nil"/>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电磁流量计</w:t>
            </w:r>
          </w:p>
        </w:tc>
        <w:tc>
          <w:tcPr>
            <w:tcW w:w="1933" w:type="dxa"/>
            <w:gridSpan w:val="2"/>
            <w:tcBorders>
              <w:top w:val="nil"/>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DN1000,PN1.0 流量范围0-8832m3/h</w:t>
            </w:r>
          </w:p>
        </w:tc>
        <w:tc>
          <w:tcPr>
            <w:tcW w:w="509" w:type="dxa"/>
            <w:gridSpan w:val="2"/>
            <w:tcBorders>
              <w:top w:val="nil"/>
              <w:left w:val="nil"/>
              <w:bottom w:val="single" w:color="000000" w:sz="4" w:space="0"/>
              <w:right w:val="single" w:color="000000"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台</w:t>
            </w:r>
          </w:p>
        </w:tc>
        <w:tc>
          <w:tcPr>
            <w:tcW w:w="868" w:type="dxa"/>
            <w:gridSpan w:val="4"/>
            <w:tcBorders>
              <w:top w:val="single" w:color="000000" w:sz="4" w:space="0"/>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r>
              <w:rPr>
                <w:rFonts w:hint="eastAsia"/>
                <w:color w:val="000000"/>
                <w:sz w:val="18"/>
                <w:szCs w:val="18"/>
              </w:rPr>
              <w:t>1.000</w:t>
            </w:r>
          </w:p>
        </w:tc>
        <w:tc>
          <w:tcPr>
            <w:tcW w:w="1160" w:type="dxa"/>
            <w:gridSpan w:val="2"/>
            <w:tcBorders>
              <w:top w:val="nil"/>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p>
        </w:tc>
        <w:tc>
          <w:tcPr>
            <w:tcW w:w="1183" w:type="dxa"/>
            <w:gridSpan w:val="4"/>
            <w:tcBorders>
              <w:top w:val="single" w:color="000000" w:sz="4" w:space="0"/>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p>
        </w:tc>
        <w:tc>
          <w:tcPr>
            <w:tcW w:w="914" w:type="dxa"/>
            <w:gridSpan w:val="2"/>
            <w:tcBorders>
              <w:top w:val="nil"/>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r>
              <w:rPr>
                <w:rFonts w:hint="eastAsia"/>
                <w:color w:val="000000"/>
                <w:sz w:val="18"/>
                <w:szCs w:val="18"/>
              </w:rPr>
              <w:t>　</w:t>
            </w:r>
          </w:p>
        </w:tc>
      </w:tr>
      <w:tr>
        <w:tblPrEx>
          <w:tblCellMar>
            <w:top w:w="0" w:type="dxa"/>
            <w:left w:w="108" w:type="dxa"/>
            <w:bottom w:w="0" w:type="dxa"/>
            <w:right w:w="108" w:type="dxa"/>
          </w:tblCellMar>
        </w:tblPrEx>
        <w:trPr>
          <w:trHeight w:val="454" w:hRule="atLeast"/>
        </w:trPr>
        <w:tc>
          <w:tcPr>
            <w:tcW w:w="490"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　</w:t>
            </w:r>
          </w:p>
        </w:tc>
        <w:tc>
          <w:tcPr>
            <w:tcW w:w="1526" w:type="dxa"/>
            <w:gridSpan w:val="5"/>
            <w:tcBorders>
              <w:top w:val="single" w:color="000000" w:sz="4" w:space="0"/>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　</w:t>
            </w:r>
          </w:p>
        </w:tc>
        <w:tc>
          <w:tcPr>
            <w:tcW w:w="1497" w:type="dxa"/>
            <w:gridSpan w:val="2"/>
            <w:tcBorders>
              <w:top w:val="nil"/>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主要材料</w:t>
            </w:r>
          </w:p>
        </w:tc>
        <w:tc>
          <w:tcPr>
            <w:tcW w:w="1933" w:type="dxa"/>
            <w:gridSpan w:val="2"/>
            <w:tcBorders>
              <w:top w:val="nil"/>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　</w:t>
            </w:r>
          </w:p>
        </w:tc>
        <w:tc>
          <w:tcPr>
            <w:tcW w:w="509" w:type="dxa"/>
            <w:gridSpan w:val="2"/>
            <w:tcBorders>
              <w:top w:val="nil"/>
              <w:left w:val="nil"/>
              <w:bottom w:val="single" w:color="000000" w:sz="4" w:space="0"/>
              <w:right w:val="single" w:color="000000"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　</w:t>
            </w:r>
          </w:p>
        </w:tc>
        <w:tc>
          <w:tcPr>
            <w:tcW w:w="868" w:type="dxa"/>
            <w:gridSpan w:val="4"/>
            <w:tcBorders>
              <w:top w:val="single" w:color="000000" w:sz="4" w:space="0"/>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r>
              <w:rPr>
                <w:rFonts w:hint="eastAsia"/>
                <w:color w:val="000000"/>
                <w:sz w:val="18"/>
                <w:szCs w:val="18"/>
              </w:rPr>
              <w:t>　</w:t>
            </w:r>
          </w:p>
        </w:tc>
        <w:tc>
          <w:tcPr>
            <w:tcW w:w="1160" w:type="dxa"/>
            <w:gridSpan w:val="2"/>
            <w:tcBorders>
              <w:top w:val="nil"/>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p>
        </w:tc>
        <w:tc>
          <w:tcPr>
            <w:tcW w:w="1183" w:type="dxa"/>
            <w:gridSpan w:val="4"/>
            <w:tcBorders>
              <w:top w:val="single" w:color="000000" w:sz="4" w:space="0"/>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p>
        </w:tc>
        <w:tc>
          <w:tcPr>
            <w:tcW w:w="914" w:type="dxa"/>
            <w:gridSpan w:val="2"/>
            <w:tcBorders>
              <w:top w:val="nil"/>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r>
              <w:rPr>
                <w:rFonts w:hint="eastAsia"/>
                <w:color w:val="000000"/>
                <w:sz w:val="18"/>
                <w:szCs w:val="18"/>
              </w:rPr>
              <w:t>　</w:t>
            </w:r>
          </w:p>
        </w:tc>
      </w:tr>
      <w:tr>
        <w:tblPrEx>
          <w:tblCellMar>
            <w:top w:w="0" w:type="dxa"/>
            <w:left w:w="108" w:type="dxa"/>
            <w:bottom w:w="0" w:type="dxa"/>
            <w:right w:w="108" w:type="dxa"/>
          </w:tblCellMar>
        </w:tblPrEx>
        <w:trPr>
          <w:trHeight w:val="454" w:hRule="atLeast"/>
        </w:trPr>
        <w:tc>
          <w:tcPr>
            <w:tcW w:w="490"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7</w:t>
            </w:r>
          </w:p>
        </w:tc>
        <w:tc>
          <w:tcPr>
            <w:tcW w:w="1526" w:type="dxa"/>
            <w:gridSpan w:val="5"/>
            <w:tcBorders>
              <w:top w:val="single" w:color="000000" w:sz="4" w:space="0"/>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030807003018</w:t>
            </w:r>
          </w:p>
        </w:tc>
        <w:tc>
          <w:tcPr>
            <w:tcW w:w="1497" w:type="dxa"/>
            <w:gridSpan w:val="2"/>
            <w:tcBorders>
              <w:top w:val="nil"/>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伸缩接头</w:t>
            </w:r>
          </w:p>
        </w:tc>
        <w:tc>
          <w:tcPr>
            <w:tcW w:w="1933" w:type="dxa"/>
            <w:gridSpan w:val="2"/>
            <w:tcBorders>
              <w:top w:val="nil"/>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DN1000，PN=1.0MPa</w:t>
            </w:r>
          </w:p>
        </w:tc>
        <w:tc>
          <w:tcPr>
            <w:tcW w:w="509" w:type="dxa"/>
            <w:gridSpan w:val="2"/>
            <w:tcBorders>
              <w:top w:val="nil"/>
              <w:left w:val="nil"/>
              <w:bottom w:val="single" w:color="000000" w:sz="4" w:space="0"/>
              <w:right w:val="single" w:color="000000"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个</w:t>
            </w:r>
          </w:p>
        </w:tc>
        <w:tc>
          <w:tcPr>
            <w:tcW w:w="868" w:type="dxa"/>
            <w:gridSpan w:val="4"/>
            <w:tcBorders>
              <w:top w:val="single" w:color="000000" w:sz="4" w:space="0"/>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r>
              <w:rPr>
                <w:rFonts w:hint="eastAsia"/>
                <w:color w:val="000000"/>
                <w:sz w:val="18"/>
                <w:szCs w:val="18"/>
              </w:rPr>
              <w:t>1.000</w:t>
            </w:r>
          </w:p>
        </w:tc>
        <w:tc>
          <w:tcPr>
            <w:tcW w:w="1160" w:type="dxa"/>
            <w:gridSpan w:val="2"/>
            <w:tcBorders>
              <w:top w:val="nil"/>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p>
        </w:tc>
        <w:tc>
          <w:tcPr>
            <w:tcW w:w="1183" w:type="dxa"/>
            <w:gridSpan w:val="4"/>
            <w:tcBorders>
              <w:top w:val="single" w:color="000000" w:sz="4" w:space="0"/>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p>
        </w:tc>
        <w:tc>
          <w:tcPr>
            <w:tcW w:w="914" w:type="dxa"/>
            <w:gridSpan w:val="2"/>
            <w:tcBorders>
              <w:top w:val="nil"/>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r>
              <w:rPr>
                <w:rFonts w:hint="eastAsia"/>
                <w:color w:val="000000"/>
                <w:sz w:val="18"/>
                <w:szCs w:val="18"/>
              </w:rPr>
              <w:t>　</w:t>
            </w:r>
          </w:p>
        </w:tc>
      </w:tr>
      <w:tr>
        <w:tblPrEx>
          <w:tblCellMar>
            <w:top w:w="0" w:type="dxa"/>
            <w:left w:w="108" w:type="dxa"/>
            <w:bottom w:w="0" w:type="dxa"/>
            <w:right w:w="108" w:type="dxa"/>
          </w:tblCellMar>
        </w:tblPrEx>
        <w:trPr>
          <w:trHeight w:val="454" w:hRule="atLeast"/>
        </w:trPr>
        <w:tc>
          <w:tcPr>
            <w:tcW w:w="490"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8</w:t>
            </w:r>
          </w:p>
        </w:tc>
        <w:tc>
          <w:tcPr>
            <w:tcW w:w="1526" w:type="dxa"/>
            <w:gridSpan w:val="5"/>
            <w:tcBorders>
              <w:top w:val="single" w:color="000000" w:sz="4" w:space="0"/>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030807003016</w:t>
            </w:r>
          </w:p>
        </w:tc>
        <w:tc>
          <w:tcPr>
            <w:tcW w:w="1497" w:type="dxa"/>
            <w:gridSpan w:val="2"/>
            <w:tcBorders>
              <w:top w:val="nil"/>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伸缩接头</w:t>
            </w:r>
          </w:p>
        </w:tc>
        <w:tc>
          <w:tcPr>
            <w:tcW w:w="1933" w:type="dxa"/>
            <w:gridSpan w:val="2"/>
            <w:tcBorders>
              <w:top w:val="nil"/>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DN1500，PN=1.0MPa</w:t>
            </w:r>
          </w:p>
        </w:tc>
        <w:tc>
          <w:tcPr>
            <w:tcW w:w="509" w:type="dxa"/>
            <w:gridSpan w:val="2"/>
            <w:tcBorders>
              <w:top w:val="nil"/>
              <w:left w:val="nil"/>
              <w:bottom w:val="single" w:color="000000" w:sz="4" w:space="0"/>
              <w:right w:val="single" w:color="000000"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个</w:t>
            </w:r>
          </w:p>
        </w:tc>
        <w:tc>
          <w:tcPr>
            <w:tcW w:w="868" w:type="dxa"/>
            <w:gridSpan w:val="4"/>
            <w:tcBorders>
              <w:top w:val="single" w:color="000000" w:sz="4" w:space="0"/>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r>
              <w:rPr>
                <w:rFonts w:hint="eastAsia"/>
                <w:color w:val="000000"/>
                <w:sz w:val="18"/>
                <w:szCs w:val="18"/>
              </w:rPr>
              <w:t>1.000</w:t>
            </w:r>
          </w:p>
        </w:tc>
        <w:tc>
          <w:tcPr>
            <w:tcW w:w="1160" w:type="dxa"/>
            <w:gridSpan w:val="2"/>
            <w:tcBorders>
              <w:top w:val="nil"/>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p>
        </w:tc>
        <w:tc>
          <w:tcPr>
            <w:tcW w:w="1183" w:type="dxa"/>
            <w:gridSpan w:val="4"/>
            <w:tcBorders>
              <w:top w:val="single" w:color="000000" w:sz="4" w:space="0"/>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p>
        </w:tc>
        <w:tc>
          <w:tcPr>
            <w:tcW w:w="914" w:type="dxa"/>
            <w:gridSpan w:val="2"/>
            <w:tcBorders>
              <w:top w:val="nil"/>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r>
              <w:rPr>
                <w:rFonts w:hint="eastAsia"/>
                <w:color w:val="000000"/>
                <w:sz w:val="18"/>
                <w:szCs w:val="18"/>
              </w:rPr>
              <w:t>　</w:t>
            </w:r>
          </w:p>
        </w:tc>
      </w:tr>
      <w:tr>
        <w:tblPrEx>
          <w:tblCellMar>
            <w:top w:w="0" w:type="dxa"/>
            <w:left w:w="108" w:type="dxa"/>
            <w:bottom w:w="0" w:type="dxa"/>
            <w:right w:w="108" w:type="dxa"/>
          </w:tblCellMar>
        </w:tblPrEx>
        <w:trPr>
          <w:trHeight w:val="720" w:hRule="atLeast"/>
        </w:trPr>
        <w:tc>
          <w:tcPr>
            <w:tcW w:w="490"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9</w:t>
            </w:r>
          </w:p>
        </w:tc>
        <w:tc>
          <w:tcPr>
            <w:tcW w:w="1526" w:type="dxa"/>
            <w:gridSpan w:val="5"/>
            <w:tcBorders>
              <w:top w:val="single" w:color="000000" w:sz="4" w:space="0"/>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030804002010</w:t>
            </w:r>
          </w:p>
        </w:tc>
        <w:tc>
          <w:tcPr>
            <w:tcW w:w="1497" w:type="dxa"/>
            <w:gridSpan w:val="2"/>
            <w:tcBorders>
              <w:top w:val="nil"/>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90°弯头</w:t>
            </w:r>
          </w:p>
        </w:tc>
        <w:tc>
          <w:tcPr>
            <w:tcW w:w="1933" w:type="dxa"/>
            <w:gridSpan w:val="2"/>
            <w:tcBorders>
              <w:top w:val="nil"/>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1、规格参数：DN1000，Q235B，PN=1.0MPa，含防腐</w:t>
            </w:r>
          </w:p>
        </w:tc>
        <w:tc>
          <w:tcPr>
            <w:tcW w:w="509" w:type="dxa"/>
            <w:gridSpan w:val="2"/>
            <w:tcBorders>
              <w:top w:val="nil"/>
              <w:left w:val="nil"/>
              <w:bottom w:val="single" w:color="000000" w:sz="4" w:space="0"/>
              <w:right w:val="single" w:color="000000"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个</w:t>
            </w:r>
          </w:p>
        </w:tc>
        <w:tc>
          <w:tcPr>
            <w:tcW w:w="868" w:type="dxa"/>
            <w:gridSpan w:val="4"/>
            <w:tcBorders>
              <w:top w:val="single" w:color="000000" w:sz="4" w:space="0"/>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r>
              <w:rPr>
                <w:rFonts w:hint="eastAsia"/>
                <w:color w:val="000000"/>
                <w:sz w:val="18"/>
                <w:szCs w:val="18"/>
              </w:rPr>
              <w:t>4.000</w:t>
            </w:r>
          </w:p>
        </w:tc>
        <w:tc>
          <w:tcPr>
            <w:tcW w:w="1160" w:type="dxa"/>
            <w:gridSpan w:val="2"/>
            <w:tcBorders>
              <w:top w:val="nil"/>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p>
        </w:tc>
        <w:tc>
          <w:tcPr>
            <w:tcW w:w="1183" w:type="dxa"/>
            <w:gridSpan w:val="4"/>
            <w:tcBorders>
              <w:top w:val="single" w:color="000000" w:sz="4" w:space="0"/>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p>
        </w:tc>
        <w:tc>
          <w:tcPr>
            <w:tcW w:w="914" w:type="dxa"/>
            <w:gridSpan w:val="2"/>
            <w:tcBorders>
              <w:top w:val="nil"/>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r>
              <w:rPr>
                <w:rFonts w:hint="eastAsia"/>
                <w:color w:val="000000"/>
                <w:sz w:val="18"/>
                <w:szCs w:val="18"/>
              </w:rPr>
              <w:t>　</w:t>
            </w:r>
          </w:p>
        </w:tc>
      </w:tr>
      <w:tr>
        <w:tblPrEx>
          <w:tblCellMar>
            <w:top w:w="0" w:type="dxa"/>
            <w:left w:w="108" w:type="dxa"/>
            <w:bottom w:w="0" w:type="dxa"/>
            <w:right w:w="108" w:type="dxa"/>
          </w:tblCellMar>
        </w:tblPrEx>
        <w:trPr>
          <w:trHeight w:val="720" w:hRule="atLeast"/>
        </w:trPr>
        <w:tc>
          <w:tcPr>
            <w:tcW w:w="490"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10</w:t>
            </w:r>
          </w:p>
        </w:tc>
        <w:tc>
          <w:tcPr>
            <w:tcW w:w="1526" w:type="dxa"/>
            <w:gridSpan w:val="5"/>
            <w:tcBorders>
              <w:top w:val="single" w:color="000000" w:sz="4" w:space="0"/>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030804002008</w:t>
            </w:r>
          </w:p>
        </w:tc>
        <w:tc>
          <w:tcPr>
            <w:tcW w:w="1497" w:type="dxa"/>
            <w:gridSpan w:val="2"/>
            <w:tcBorders>
              <w:top w:val="nil"/>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90°弯头</w:t>
            </w:r>
          </w:p>
        </w:tc>
        <w:tc>
          <w:tcPr>
            <w:tcW w:w="1933" w:type="dxa"/>
            <w:gridSpan w:val="2"/>
            <w:tcBorders>
              <w:top w:val="nil"/>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1、规格参数：DN1500，Q235B，PN=1.0MPa，含防腐</w:t>
            </w:r>
          </w:p>
        </w:tc>
        <w:tc>
          <w:tcPr>
            <w:tcW w:w="509" w:type="dxa"/>
            <w:gridSpan w:val="2"/>
            <w:tcBorders>
              <w:top w:val="nil"/>
              <w:left w:val="nil"/>
              <w:bottom w:val="single" w:color="000000" w:sz="4" w:space="0"/>
              <w:right w:val="single" w:color="000000"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个</w:t>
            </w:r>
          </w:p>
        </w:tc>
        <w:tc>
          <w:tcPr>
            <w:tcW w:w="868" w:type="dxa"/>
            <w:gridSpan w:val="4"/>
            <w:tcBorders>
              <w:top w:val="single" w:color="000000" w:sz="4" w:space="0"/>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r>
              <w:rPr>
                <w:rFonts w:hint="eastAsia"/>
                <w:color w:val="000000"/>
                <w:sz w:val="18"/>
                <w:szCs w:val="18"/>
              </w:rPr>
              <w:t>5.000</w:t>
            </w:r>
          </w:p>
        </w:tc>
        <w:tc>
          <w:tcPr>
            <w:tcW w:w="1160" w:type="dxa"/>
            <w:gridSpan w:val="2"/>
            <w:tcBorders>
              <w:top w:val="nil"/>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p>
        </w:tc>
        <w:tc>
          <w:tcPr>
            <w:tcW w:w="1183" w:type="dxa"/>
            <w:gridSpan w:val="4"/>
            <w:tcBorders>
              <w:top w:val="single" w:color="000000" w:sz="4" w:space="0"/>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p>
        </w:tc>
        <w:tc>
          <w:tcPr>
            <w:tcW w:w="914" w:type="dxa"/>
            <w:gridSpan w:val="2"/>
            <w:tcBorders>
              <w:top w:val="nil"/>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r>
              <w:rPr>
                <w:rFonts w:hint="eastAsia"/>
                <w:color w:val="000000"/>
                <w:sz w:val="18"/>
                <w:szCs w:val="18"/>
              </w:rPr>
              <w:t>　</w:t>
            </w:r>
          </w:p>
        </w:tc>
      </w:tr>
      <w:tr>
        <w:tblPrEx>
          <w:tblCellMar>
            <w:top w:w="0" w:type="dxa"/>
            <w:left w:w="108" w:type="dxa"/>
            <w:bottom w:w="0" w:type="dxa"/>
            <w:right w:w="108" w:type="dxa"/>
          </w:tblCellMar>
        </w:tblPrEx>
        <w:trPr>
          <w:trHeight w:val="510" w:hRule="atLeast"/>
        </w:trPr>
        <w:tc>
          <w:tcPr>
            <w:tcW w:w="490"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11</w:t>
            </w:r>
          </w:p>
        </w:tc>
        <w:tc>
          <w:tcPr>
            <w:tcW w:w="1526" w:type="dxa"/>
            <w:gridSpan w:val="5"/>
            <w:tcBorders>
              <w:top w:val="single" w:color="000000" w:sz="4" w:space="0"/>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030817008013</w:t>
            </w:r>
          </w:p>
        </w:tc>
        <w:tc>
          <w:tcPr>
            <w:tcW w:w="1497" w:type="dxa"/>
            <w:gridSpan w:val="2"/>
            <w:tcBorders>
              <w:top w:val="nil"/>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A型柔性防水套管</w:t>
            </w:r>
          </w:p>
        </w:tc>
        <w:tc>
          <w:tcPr>
            <w:tcW w:w="1933" w:type="dxa"/>
            <w:gridSpan w:val="2"/>
            <w:tcBorders>
              <w:top w:val="nil"/>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1、规格参数：DN1000，Q235B，PN=1.0MPa</w:t>
            </w:r>
          </w:p>
        </w:tc>
        <w:tc>
          <w:tcPr>
            <w:tcW w:w="509" w:type="dxa"/>
            <w:gridSpan w:val="2"/>
            <w:tcBorders>
              <w:top w:val="nil"/>
              <w:left w:val="nil"/>
              <w:bottom w:val="single" w:color="000000" w:sz="4" w:space="0"/>
              <w:right w:val="single" w:color="000000"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个</w:t>
            </w:r>
          </w:p>
        </w:tc>
        <w:tc>
          <w:tcPr>
            <w:tcW w:w="868" w:type="dxa"/>
            <w:gridSpan w:val="4"/>
            <w:tcBorders>
              <w:top w:val="single" w:color="000000" w:sz="4" w:space="0"/>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r>
              <w:rPr>
                <w:rFonts w:hint="eastAsia"/>
                <w:color w:val="000000"/>
                <w:sz w:val="18"/>
                <w:szCs w:val="18"/>
              </w:rPr>
              <w:t>2.000</w:t>
            </w:r>
          </w:p>
        </w:tc>
        <w:tc>
          <w:tcPr>
            <w:tcW w:w="1160" w:type="dxa"/>
            <w:gridSpan w:val="2"/>
            <w:tcBorders>
              <w:top w:val="nil"/>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p>
        </w:tc>
        <w:tc>
          <w:tcPr>
            <w:tcW w:w="1183" w:type="dxa"/>
            <w:gridSpan w:val="4"/>
            <w:tcBorders>
              <w:top w:val="single" w:color="000000" w:sz="4" w:space="0"/>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p>
        </w:tc>
        <w:tc>
          <w:tcPr>
            <w:tcW w:w="914" w:type="dxa"/>
            <w:gridSpan w:val="2"/>
            <w:tcBorders>
              <w:top w:val="nil"/>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r>
              <w:rPr>
                <w:rFonts w:hint="eastAsia"/>
                <w:color w:val="000000"/>
                <w:sz w:val="18"/>
                <w:szCs w:val="18"/>
              </w:rPr>
              <w:t>　</w:t>
            </w:r>
          </w:p>
        </w:tc>
      </w:tr>
      <w:tr>
        <w:tblPrEx>
          <w:tblCellMar>
            <w:top w:w="0" w:type="dxa"/>
            <w:left w:w="108" w:type="dxa"/>
            <w:bottom w:w="0" w:type="dxa"/>
            <w:right w:w="108" w:type="dxa"/>
          </w:tblCellMar>
        </w:tblPrEx>
        <w:trPr>
          <w:trHeight w:val="510" w:hRule="atLeast"/>
        </w:trPr>
        <w:tc>
          <w:tcPr>
            <w:tcW w:w="490"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12</w:t>
            </w:r>
          </w:p>
        </w:tc>
        <w:tc>
          <w:tcPr>
            <w:tcW w:w="1526" w:type="dxa"/>
            <w:gridSpan w:val="5"/>
            <w:tcBorders>
              <w:top w:val="single" w:color="000000" w:sz="4" w:space="0"/>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030817008015</w:t>
            </w:r>
          </w:p>
        </w:tc>
        <w:tc>
          <w:tcPr>
            <w:tcW w:w="1497" w:type="dxa"/>
            <w:gridSpan w:val="2"/>
            <w:tcBorders>
              <w:top w:val="nil"/>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A型柔性防水套管</w:t>
            </w:r>
          </w:p>
        </w:tc>
        <w:tc>
          <w:tcPr>
            <w:tcW w:w="1933" w:type="dxa"/>
            <w:gridSpan w:val="2"/>
            <w:tcBorders>
              <w:top w:val="nil"/>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1、规格参数：DN1500，Q235B，PN=1.0MPa</w:t>
            </w:r>
          </w:p>
        </w:tc>
        <w:tc>
          <w:tcPr>
            <w:tcW w:w="509" w:type="dxa"/>
            <w:gridSpan w:val="2"/>
            <w:tcBorders>
              <w:top w:val="nil"/>
              <w:left w:val="nil"/>
              <w:bottom w:val="single" w:color="000000" w:sz="4" w:space="0"/>
              <w:right w:val="single" w:color="000000"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个</w:t>
            </w:r>
          </w:p>
        </w:tc>
        <w:tc>
          <w:tcPr>
            <w:tcW w:w="868" w:type="dxa"/>
            <w:gridSpan w:val="4"/>
            <w:tcBorders>
              <w:top w:val="single" w:color="000000" w:sz="4" w:space="0"/>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r>
              <w:rPr>
                <w:rFonts w:hint="eastAsia"/>
                <w:color w:val="000000"/>
                <w:sz w:val="18"/>
                <w:szCs w:val="18"/>
              </w:rPr>
              <w:t>2.000</w:t>
            </w:r>
          </w:p>
        </w:tc>
        <w:tc>
          <w:tcPr>
            <w:tcW w:w="1160" w:type="dxa"/>
            <w:gridSpan w:val="2"/>
            <w:tcBorders>
              <w:top w:val="nil"/>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p>
        </w:tc>
        <w:tc>
          <w:tcPr>
            <w:tcW w:w="1183" w:type="dxa"/>
            <w:gridSpan w:val="4"/>
            <w:tcBorders>
              <w:top w:val="single" w:color="000000" w:sz="4" w:space="0"/>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p>
        </w:tc>
        <w:tc>
          <w:tcPr>
            <w:tcW w:w="914" w:type="dxa"/>
            <w:gridSpan w:val="2"/>
            <w:tcBorders>
              <w:top w:val="nil"/>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r>
              <w:rPr>
                <w:rFonts w:hint="eastAsia"/>
                <w:color w:val="000000"/>
                <w:sz w:val="18"/>
                <w:szCs w:val="18"/>
              </w:rPr>
              <w:t>　</w:t>
            </w:r>
          </w:p>
        </w:tc>
      </w:tr>
      <w:tr>
        <w:tblPrEx>
          <w:tblCellMar>
            <w:top w:w="0" w:type="dxa"/>
            <w:left w:w="108" w:type="dxa"/>
            <w:bottom w:w="0" w:type="dxa"/>
            <w:right w:w="108" w:type="dxa"/>
          </w:tblCellMar>
        </w:tblPrEx>
        <w:trPr>
          <w:trHeight w:val="930" w:hRule="atLeast"/>
        </w:trPr>
        <w:tc>
          <w:tcPr>
            <w:tcW w:w="490"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13</w:t>
            </w:r>
          </w:p>
        </w:tc>
        <w:tc>
          <w:tcPr>
            <w:tcW w:w="1526" w:type="dxa"/>
            <w:gridSpan w:val="5"/>
            <w:tcBorders>
              <w:top w:val="single" w:color="000000" w:sz="4" w:space="0"/>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030801005006</w:t>
            </w:r>
          </w:p>
        </w:tc>
        <w:tc>
          <w:tcPr>
            <w:tcW w:w="1497" w:type="dxa"/>
            <w:gridSpan w:val="2"/>
            <w:tcBorders>
              <w:top w:val="nil"/>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钢管</w:t>
            </w:r>
          </w:p>
        </w:tc>
        <w:tc>
          <w:tcPr>
            <w:tcW w:w="1933" w:type="dxa"/>
            <w:gridSpan w:val="2"/>
            <w:tcBorders>
              <w:top w:val="nil"/>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1、规格参数：DN1000，Q235A，PN=1.0MPa，含防腐</w:t>
            </w:r>
            <w:r>
              <w:rPr>
                <w:rFonts w:hint="eastAsia"/>
                <w:color w:val="000000"/>
                <w:sz w:val="18"/>
                <w:szCs w:val="18"/>
              </w:rPr>
              <w:br w:type="textWrapping"/>
            </w:r>
            <w:r>
              <w:rPr>
                <w:rFonts w:hint="eastAsia"/>
                <w:color w:val="000000"/>
                <w:sz w:val="18"/>
                <w:szCs w:val="18"/>
              </w:rPr>
              <w:t>2、管道水压试验</w:t>
            </w:r>
          </w:p>
        </w:tc>
        <w:tc>
          <w:tcPr>
            <w:tcW w:w="509" w:type="dxa"/>
            <w:gridSpan w:val="2"/>
            <w:tcBorders>
              <w:top w:val="nil"/>
              <w:left w:val="nil"/>
              <w:bottom w:val="single" w:color="000000" w:sz="4" w:space="0"/>
              <w:right w:val="single" w:color="000000"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m</w:t>
            </w:r>
          </w:p>
        </w:tc>
        <w:tc>
          <w:tcPr>
            <w:tcW w:w="868" w:type="dxa"/>
            <w:gridSpan w:val="4"/>
            <w:tcBorders>
              <w:top w:val="single" w:color="000000" w:sz="4" w:space="0"/>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r>
              <w:rPr>
                <w:rFonts w:hint="eastAsia"/>
                <w:color w:val="000000"/>
                <w:sz w:val="18"/>
                <w:szCs w:val="18"/>
              </w:rPr>
              <w:t>21.000</w:t>
            </w:r>
          </w:p>
        </w:tc>
        <w:tc>
          <w:tcPr>
            <w:tcW w:w="1160" w:type="dxa"/>
            <w:gridSpan w:val="2"/>
            <w:tcBorders>
              <w:top w:val="nil"/>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p>
        </w:tc>
        <w:tc>
          <w:tcPr>
            <w:tcW w:w="1183" w:type="dxa"/>
            <w:gridSpan w:val="4"/>
            <w:tcBorders>
              <w:top w:val="single" w:color="000000" w:sz="4" w:space="0"/>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p>
        </w:tc>
        <w:tc>
          <w:tcPr>
            <w:tcW w:w="914" w:type="dxa"/>
            <w:gridSpan w:val="2"/>
            <w:tcBorders>
              <w:top w:val="nil"/>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r>
              <w:rPr>
                <w:rFonts w:hint="eastAsia"/>
                <w:color w:val="000000"/>
                <w:sz w:val="18"/>
                <w:szCs w:val="18"/>
              </w:rPr>
              <w:t>　</w:t>
            </w:r>
          </w:p>
        </w:tc>
      </w:tr>
      <w:tr>
        <w:tblPrEx>
          <w:tblCellMar>
            <w:top w:w="0" w:type="dxa"/>
            <w:left w:w="108" w:type="dxa"/>
            <w:bottom w:w="0" w:type="dxa"/>
            <w:right w:w="108" w:type="dxa"/>
          </w:tblCellMar>
        </w:tblPrEx>
        <w:trPr>
          <w:trHeight w:val="2083" w:hRule="atLeast"/>
        </w:trPr>
        <w:tc>
          <w:tcPr>
            <w:tcW w:w="490"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14</w:t>
            </w:r>
          </w:p>
        </w:tc>
        <w:tc>
          <w:tcPr>
            <w:tcW w:w="1526" w:type="dxa"/>
            <w:gridSpan w:val="5"/>
            <w:tcBorders>
              <w:top w:val="single" w:color="000000" w:sz="4" w:space="0"/>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030801005007</w:t>
            </w:r>
          </w:p>
        </w:tc>
        <w:tc>
          <w:tcPr>
            <w:tcW w:w="1497" w:type="dxa"/>
            <w:gridSpan w:val="2"/>
            <w:tcBorders>
              <w:top w:val="nil"/>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钢管</w:t>
            </w:r>
          </w:p>
        </w:tc>
        <w:tc>
          <w:tcPr>
            <w:tcW w:w="1933" w:type="dxa"/>
            <w:gridSpan w:val="2"/>
            <w:tcBorders>
              <w:top w:val="nil"/>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1、规格参数：DN1500，Q235A，PN=1.0MPa，含防腐</w:t>
            </w:r>
            <w:r>
              <w:rPr>
                <w:rFonts w:hint="eastAsia"/>
                <w:color w:val="000000"/>
                <w:sz w:val="18"/>
                <w:szCs w:val="18"/>
              </w:rPr>
              <w:br w:type="textWrapping"/>
            </w:r>
            <w:r>
              <w:rPr>
                <w:rFonts w:hint="eastAsia"/>
                <w:color w:val="000000"/>
                <w:sz w:val="18"/>
                <w:szCs w:val="18"/>
              </w:rPr>
              <w:t>2、管道水压试验</w:t>
            </w:r>
          </w:p>
        </w:tc>
        <w:tc>
          <w:tcPr>
            <w:tcW w:w="509" w:type="dxa"/>
            <w:gridSpan w:val="2"/>
            <w:tcBorders>
              <w:top w:val="nil"/>
              <w:left w:val="nil"/>
              <w:bottom w:val="single" w:color="000000" w:sz="4" w:space="0"/>
              <w:right w:val="single" w:color="000000"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m</w:t>
            </w:r>
          </w:p>
        </w:tc>
        <w:tc>
          <w:tcPr>
            <w:tcW w:w="868" w:type="dxa"/>
            <w:gridSpan w:val="4"/>
            <w:tcBorders>
              <w:top w:val="single" w:color="000000" w:sz="4" w:space="0"/>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r>
              <w:rPr>
                <w:rFonts w:hint="eastAsia"/>
                <w:color w:val="000000"/>
                <w:sz w:val="18"/>
                <w:szCs w:val="18"/>
              </w:rPr>
              <w:t>12.000</w:t>
            </w:r>
          </w:p>
        </w:tc>
        <w:tc>
          <w:tcPr>
            <w:tcW w:w="1160" w:type="dxa"/>
            <w:gridSpan w:val="2"/>
            <w:tcBorders>
              <w:top w:val="nil"/>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p>
        </w:tc>
        <w:tc>
          <w:tcPr>
            <w:tcW w:w="1183" w:type="dxa"/>
            <w:gridSpan w:val="4"/>
            <w:tcBorders>
              <w:top w:val="single" w:color="000000" w:sz="4" w:space="0"/>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p>
        </w:tc>
        <w:tc>
          <w:tcPr>
            <w:tcW w:w="914" w:type="dxa"/>
            <w:gridSpan w:val="2"/>
            <w:tcBorders>
              <w:top w:val="nil"/>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r>
              <w:rPr>
                <w:rFonts w:hint="eastAsia"/>
                <w:color w:val="000000"/>
                <w:sz w:val="18"/>
                <w:szCs w:val="18"/>
              </w:rPr>
              <w:t>　</w:t>
            </w:r>
          </w:p>
        </w:tc>
      </w:tr>
      <w:tr>
        <w:tblPrEx>
          <w:tblCellMar>
            <w:top w:w="0" w:type="dxa"/>
            <w:left w:w="108" w:type="dxa"/>
            <w:bottom w:w="0" w:type="dxa"/>
            <w:right w:w="108" w:type="dxa"/>
          </w:tblCellMar>
        </w:tblPrEx>
        <w:trPr>
          <w:trHeight w:val="720" w:hRule="atLeast"/>
        </w:trPr>
        <w:tc>
          <w:tcPr>
            <w:tcW w:w="490"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15</w:t>
            </w:r>
          </w:p>
        </w:tc>
        <w:tc>
          <w:tcPr>
            <w:tcW w:w="1526" w:type="dxa"/>
            <w:gridSpan w:val="5"/>
            <w:tcBorders>
              <w:top w:val="single" w:color="000000" w:sz="4" w:space="0"/>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030804002011</w:t>
            </w:r>
          </w:p>
        </w:tc>
        <w:tc>
          <w:tcPr>
            <w:tcW w:w="1497" w:type="dxa"/>
            <w:gridSpan w:val="2"/>
            <w:tcBorders>
              <w:top w:val="nil"/>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出水喇叭口</w:t>
            </w:r>
          </w:p>
        </w:tc>
        <w:tc>
          <w:tcPr>
            <w:tcW w:w="1933" w:type="dxa"/>
            <w:gridSpan w:val="2"/>
            <w:tcBorders>
              <w:top w:val="nil"/>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1、规格参数：DN1000-1200，Q235B，PN=1.0MPa，含防腐</w:t>
            </w:r>
          </w:p>
        </w:tc>
        <w:tc>
          <w:tcPr>
            <w:tcW w:w="509" w:type="dxa"/>
            <w:gridSpan w:val="2"/>
            <w:tcBorders>
              <w:top w:val="nil"/>
              <w:left w:val="nil"/>
              <w:bottom w:val="single" w:color="000000" w:sz="4" w:space="0"/>
              <w:right w:val="single" w:color="000000"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个</w:t>
            </w:r>
          </w:p>
        </w:tc>
        <w:tc>
          <w:tcPr>
            <w:tcW w:w="868" w:type="dxa"/>
            <w:gridSpan w:val="4"/>
            <w:tcBorders>
              <w:top w:val="single" w:color="000000" w:sz="4" w:space="0"/>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r>
              <w:rPr>
                <w:rFonts w:hint="eastAsia"/>
                <w:color w:val="000000"/>
                <w:sz w:val="18"/>
                <w:szCs w:val="18"/>
              </w:rPr>
              <w:t>2.000</w:t>
            </w:r>
          </w:p>
        </w:tc>
        <w:tc>
          <w:tcPr>
            <w:tcW w:w="1160" w:type="dxa"/>
            <w:gridSpan w:val="2"/>
            <w:tcBorders>
              <w:top w:val="nil"/>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p>
        </w:tc>
        <w:tc>
          <w:tcPr>
            <w:tcW w:w="1183" w:type="dxa"/>
            <w:gridSpan w:val="4"/>
            <w:tcBorders>
              <w:top w:val="single" w:color="000000" w:sz="4" w:space="0"/>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p>
        </w:tc>
        <w:tc>
          <w:tcPr>
            <w:tcW w:w="914" w:type="dxa"/>
            <w:gridSpan w:val="2"/>
            <w:tcBorders>
              <w:top w:val="nil"/>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r>
              <w:rPr>
                <w:rFonts w:hint="eastAsia"/>
                <w:color w:val="000000"/>
                <w:sz w:val="18"/>
                <w:szCs w:val="18"/>
              </w:rPr>
              <w:t>　</w:t>
            </w:r>
          </w:p>
        </w:tc>
      </w:tr>
      <w:tr>
        <w:tblPrEx>
          <w:tblCellMar>
            <w:top w:w="0" w:type="dxa"/>
            <w:left w:w="108" w:type="dxa"/>
            <w:bottom w:w="0" w:type="dxa"/>
            <w:right w:w="108" w:type="dxa"/>
          </w:tblCellMar>
        </w:tblPrEx>
        <w:trPr>
          <w:trHeight w:val="720" w:hRule="atLeast"/>
        </w:trPr>
        <w:tc>
          <w:tcPr>
            <w:tcW w:w="490"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16</w:t>
            </w:r>
          </w:p>
        </w:tc>
        <w:tc>
          <w:tcPr>
            <w:tcW w:w="1526" w:type="dxa"/>
            <w:gridSpan w:val="5"/>
            <w:tcBorders>
              <w:top w:val="single" w:color="000000" w:sz="4" w:space="0"/>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030804002012</w:t>
            </w:r>
          </w:p>
        </w:tc>
        <w:tc>
          <w:tcPr>
            <w:tcW w:w="1497" w:type="dxa"/>
            <w:gridSpan w:val="2"/>
            <w:tcBorders>
              <w:top w:val="nil"/>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大小头</w:t>
            </w:r>
          </w:p>
        </w:tc>
        <w:tc>
          <w:tcPr>
            <w:tcW w:w="1933" w:type="dxa"/>
            <w:gridSpan w:val="2"/>
            <w:tcBorders>
              <w:top w:val="nil"/>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1、规格参数：DN1000-800，Q235B，PN=1.0MPa，含防腐</w:t>
            </w:r>
          </w:p>
        </w:tc>
        <w:tc>
          <w:tcPr>
            <w:tcW w:w="509" w:type="dxa"/>
            <w:gridSpan w:val="2"/>
            <w:tcBorders>
              <w:top w:val="nil"/>
              <w:left w:val="nil"/>
              <w:bottom w:val="single" w:color="000000" w:sz="4" w:space="0"/>
              <w:right w:val="single" w:color="000000"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个</w:t>
            </w:r>
          </w:p>
        </w:tc>
        <w:tc>
          <w:tcPr>
            <w:tcW w:w="868" w:type="dxa"/>
            <w:gridSpan w:val="4"/>
            <w:tcBorders>
              <w:top w:val="single" w:color="000000" w:sz="4" w:space="0"/>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r>
              <w:rPr>
                <w:rFonts w:hint="eastAsia"/>
                <w:color w:val="000000"/>
                <w:sz w:val="18"/>
                <w:szCs w:val="18"/>
              </w:rPr>
              <w:t>1.000</w:t>
            </w:r>
          </w:p>
        </w:tc>
        <w:tc>
          <w:tcPr>
            <w:tcW w:w="1160" w:type="dxa"/>
            <w:gridSpan w:val="2"/>
            <w:tcBorders>
              <w:top w:val="nil"/>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p>
        </w:tc>
        <w:tc>
          <w:tcPr>
            <w:tcW w:w="1183" w:type="dxa"/>
            <w:gridSpan w:val="4"/>
            <w:tcBorders>
              <w:top w:val="single" w:color="000000" w:sz="4" w:space="0"/>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p>
        </w:tc>
        <w:tc>
          <w:tcPr>
            <w:tcW w:w="914" w:type="dxa"/>
            <w:gridSpan w:val="2"/>
            <w:tcBorders>
              <w:top w:val="nil"/>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r>
              <w:rPr>
                <w:rFonts w:hint="eastAsia"/>
                <w:color w:val="000000"/>
                <w:sz w:val="18"/>
                <w:szCs w:val="18"/>
              </w:rPr>
              <w:t>　</w:t>
            </w:r>
          </w:p>
        </w:tc>
      </w:tr>
      <w:tr>
        <w:tblPrEx>
          <w:tblCellMar>
            <w:top w:w="0" w:type="dxa"/>
            <w:left w:w="108" w:type="dxa"/>
            <w:bottom w:w="0" w:type="dxa"/>
            <w:right w:w="108" w:type="dxa"/>
          </w:tblCellMar>
        </w:tblPrEx>
        <w:trPr>
          <w:trHeight w:val="394" w:hRule="atLeast"/>
        </w:trPr>
        <w:tc>
          <w:tcPr>
            <w:tcW w:w="7983" w:type="dxa"/>
            <w:gridSpan w:val="18"/>
            <w:tcBorders>
              <w:top w:val="single" w:color="000000" w:sz="4" w:space="0"/>
              <w:left w:val="single" w:color="000000" w:sz="4" w:space="0"/>
              <w:bottom w:val="single" w:color="000000" w:sz="4" w:space="0"/>
              <w:right w:val="nil"/>
            </w:tcBorders>
            <w:shd w:val="clear" w:color="000000" w:fill="FFFFFF"/>
            <w:vAlign w:val="center"/>
          </w:tcPr>
          <w:p>
            <w:pPr>
              <w:jc w:val="center"/>
              <w:rPr>
                <w:rFonts w:ascii="宋体" w:hAnsi="宋体" w:cs="宋体"/>
                <w:color w:val="000000"/>
                <w:sz w:val="18"/>
                <w:szCs w:val="18"/>
              </w:rPr>
            </w:pPr>
          </w:p>
        </w:tc>
        <w:tc>
          <w:tcPr>
            <w:tcW w:w="1183" w:type="dxa"/>
            <w:gridSpan w:val="4"/>
            <w:tcBorders>
              <w:top w:val="single" w:color="000000" w:sz="4" w:space="0"/>
              <w:left w:val="single" w:color="000000" w:sz="4" w:space="0"/>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p>
        </w:tc>
        <w:tc>
          <w:tcPr>
            <w:tcW w:w="914" w:type="dxa"/>
            <w:gridSpan w:val="2"/>
            <w:tcBorders>
              <w:top w:val="nil"/>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r>
              <w:rPr>
                <w:rFonts w:hint="eastAsia"/>
                <w:color w:val="000000"/>
                <w:sz w:val="18"/>
                <w:szCs w:val="18"/>
              </w:rPr>
              <w:t>　</w:t>
            </w:r>
          </w:p>
        </w:tc>
      </w:tr>
      <w:tr>
        <w:tblPrEx>
          <w:tblCellMar>
            <w:top w:w="0" w:type="dxa"/>
            <w:left w:w="108" w:type="dxa"/>
            <w:bottom w:w="0" w:type="dxa"/>
            <w:right w:w="108" w:type="dxa"/>
          </w:tblCellMar>
        </w:tblPrEx>
        <w:trPr>
          <w:trHeight w:val="342" w:hRule="atLeast"/>
        </w:trPr>
        <w:tc>
          <w:tcPr>
            <w:tcW w:w="10080" w:type="dxa"/>
            <w:gridSpan w:val="24"/>
            <w:tcBorders>
              <w:top w:val="single" w:color="000000" w:sz="4" w:space="0"/>
              <w:left w:val="nil"/>
              <w:bottom w:val="nil"/>
              <w:right w:val="nil"/>
            </w:tcBorders>
            <w:shd w:val="clear" w:color="000000" w:fill="FFFFFF"/>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912" w:hRule="atLeast"/>
        </w:trPr>
        <w:tc>
          <w:tcPr>
            <w:tcW w:w="1399" w:type="dxa"/>
            <w:gridSpan w:val="4"/>
            <w:tcBorders>
              <w:top w:val="nil"/>
              <w:left w:val="nil"/>
              <w:bottom w:val="nil"/>
              <w:right w:val="nil"/>
            </w:tcBorders>
            <w:shd w:val="clear" w:color="000000" w:fill="FFFFFF"/>
            <w:vAlign w:val="bottom"/>
          </w:tcPr>
          <w:p>
            <w:pPr>
              <w:rPr>
                <w:rFonts w:ascii="宋体" w:hAnsi="宋体" w:cs="宋体"/>
                <w:b/>
                <w:bCs/>
                <w:color w:val="000000"/>
                <w:sz w:val="22"/>
                <w:szCs w:val="22"/>
              </w:rPr>
            </w:pPr>
            <w:r>
              <w:rPr>
                <w:rFonts w:hint="eastAsia"/>
                <w:b/>
                <w:bCs/>
                <w:color w:val="000000"/>
                <w:sz w:val="22"/>
                <w:szCs w:val="22"/>
              </w:rPr>
              <w:t>工程名称:</w:t>
            </w:r>
          </w:p>
        </w:tc>
        <w:tc>
          <w:tcPr>
            <w:tcW w:w="5090" w:type="dxa"/>
            <w:gridSpan w:val="10"/>
            <w:tcBorders>
              <w:top w:val="nil"/>
              <w:left w:val="nil"/>
              <w:bottom w:val="nil"/>
              <w:right w:val="nil"/>
            </w:tcBorders>
            <w:shd w:val="clear" w:color="000000" w:fill="FFFFFF"/>
            <w:vAlign w:val="bottom"/>
          </w:tcPr>
          <w:p>
            <w:pPr>
              <w:rPr>
                <w:rFonts w:ascii="宋体" w:hAnsi="宋体" w:cs="宋体"/>
                <w:b/>
                <w:bCs/>
                <w:color w:val="000000"/>
                <w:sz w:val="22"/>
                <w:szCs w:val="22"/>
              </w:rPr>
            </w:pPr>
            <w:r>
              <w:rPr>
                <w:rFonts w:hint="eastAsia"/>
                <w:b/>
                <w:bCs/>
                <w:color w:val="000000"/>
                <w:sz w:val="22"/>
                <w:szCs w:val="22"/>
              </w:rPr>
              <w:t>工艺设备安装工程</w:t>
            </w:r>
          </w:p>
        </w:tc>
        <w:tc>
          <w:tcPr>
            <w:tcW w:w="1730" w:type="dxa"/>
            <w:gridSpan w:val="6"/>
            <w:tcBorders>
              <w:top w:val="nil"/>
              <w:left w:val="nil"/>
              <w:bottom w:val="nil"/>
              <w:right w:val="nil"/>
            </w:tcBorders>
            <w:shd w:val="clear" w:color="000000" w:fill="FFFFFF"/>
            <w:vAlign w:val="bottom"/>
          </w:tcPr>
          <w:p>
            <w:pPr>
              <w:rPr>
                <w:rFonts w:ascii="宋体" w:hAnsi="宋体" w:cs="宋体"/>
                <w:b/>
                <w:bCs/>
                <w:color w:val="000000"/>
                <w:sz w:val="22"/>
                <w:szCs w:val="22"/>
              </w:rPr>
            </w:pPr>
            <w:r>
              <w:rPr>
                <w:rFonts w:hint="eastAsia"/>
                <w:b/>
                <w:bCs/>
                <w:color w:val="000000"/>
                <w:sz w:val="22"/>
                <w:szCs w:val="22"/>
              </w:rPr>
              <w:t>　</w:t>
            </w:r>
          </w:p>
        </w:tc>
        <w:tc>
          <w:tcPr>
            <w:tcW w:w="1861" w:type="dxa"/>
            <w:gridSpan w:val="4"/>
            <w:tcBorders>
              <w:top w:val="nil"/>
              <w:left w:val="nil"/>
              <w:bottom w:val="nil"/>
              <w:right w:val="nil"/>
            </w:tcBorders>
            <w:shd w:val="clear" w:color="000000" w:fill="FFFFFF"/>
            <w:vAlign w:val="bottom"/>
          </w:tcPr>
          <w:p>
            <w:pPr>
              <w:jc w:val="right"/>
              <w:rPr>
                <w:rFonts w:ascii="宋体" w:hAnsi="宋体" w:cs="宋体"/>
                <w:b/>
                <w:bCs/>
                <w:color w:val="000000"/>
                <w:sz w:val="22"/>
                <w:szCs w:val="22"/>
              </w:rPr>
            </w:pPr>
            <w:r>
              <w:rPr>
                <w:rFonts w:hint="eastAsia"/>
                <w:b/>
                <w:bCs/>
                <w:color w:val="000000"/>
                <w:sz w:val="22"/>
                <w:szCs w:val="22"/>
              </w:rPr>
              <w:t>第2页, 共2页</w:t>
            </w:r>
          </w:p>
        </w:tc>
      </w:tr>
      <w:tr>
        <w:tblPrEx>
          <w:tblCellMar>
            <w:top w:w="0" w:type="dxa"/>
            <w:left w:w="108" w:type="dxa"/>
            <w:bottom w:w="0" w:type="dxa"/>
            <w:right w:w="108" w:type="dxa"/>
          </w:tblCellMar>
        </w:tblPrEx>
        <w:trPr>
          <w:trHeight w:val="454" w:hRule="atLeast"/>
        </w:trPr>
        <w:tc>
          <w:tcPr>
            <w:tcW w:w="490" w:type="dxa"/>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pPr>
              <w:jc w:val="center"/>
              <w:rPr>
                <w:rFonts w:ascii="宋体" w:hAnsi="宋体" w:cs="宋体"/>
                <w:b/>
                <w:bCs/>
                <w:color w:val="000000"/>
                <w:sz w:val="18"/>
                <w:szCs w:val="18"/>
              </w:rPr>
            </w:pPr>
            <w:r>
              <w:rPr>
                <w:rFonts w:hint="eastAsia"/>
                <w:b/>
                <w:bCs/>
                <w:color w:val="000000"/>
                <w:sz w:val="18"/>
                <w:szCs w:val="18"/>
              </w:rPr>
              <w:t>序号</w:t>
            </w:r>
          </w:p>
        </w:tc>
        <w:tc>
          <w:tcPr>
            <w:tcW w:w="1526" w:type="dxa"/>
            <w:gridSpan w:val="5"/>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pPr>
              <w:jc w:val="center"/>
              <w:rPr>
                <w:rFonts w:ascii="宋体" w:hAnsi="宋体" w:cs="宋体"/>
                <w:b/>
                <w:bCs/>
                <w:color w:val="000000"/>
                <w:sz w:val="18"/>
                <w:szCs w:val="18"/>
              </w:rPr>
            </w:pPr>
            <w:r>
              <w:rPr>
                <w:rFonts w:hint="eastAsia"/>
                <w:b/>
                <w:bCs/>
                <w:color w:val="000000"/>
                <w:sz w:val="18"/>
                <w:szCs w:val="18"/>
              </w:rPr>
              <w:t>项目编码</w:t>
            </w:r>
          </w:p>
        </w:tc>
        <w:tc>
          <w:tcPr>
            <w:tcW w:w="1497" w:type="dxa"/>
            <w:gridSpan w:val="2"/>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pPr>
              <w:jc w:val="center"/>
              <w:rPr>
                <w:rFonts w:ascii="宋体" w:hAnsi="宋体" w:cs="宋体"/>
                <w:b/>
                <w:bCs/>
                <w:color w:val="000000"/>
                <w:sz w:val="18"/>
                <w:szCs w:val="18"/>
              </w:rPr>
            </w:pPr>
            <w:r>
              <w:rPr>
                <w:rFonts w:hint="eastAsia"/>
                <w:b/>
                <w:bCs/>
                <w:color w:val="000000"/>
                <w:sz w:val="18"/>
                <w:szCs w:val="18"/>
              </w:rPr>
              <w:t>项目名称</w:t>
            </w:r>
          </w:p>
        </w:tc>
        <w:tc>
          <w:tcPr>
            <w:tcW w:w="1933" w:type="dxa"/>
            <w:gridSpan w:val="2"/>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pPr>
              <w:jc w:val="center"/>
              <w:rPr>
                <w:rFonts w:ascii="宋体" w:hAnsi="宋体" w:cs="宋体"/>
                <w:b/>
                <w:bCs/>
                <w:color w:val="000000"/>
                <w:sz w:val="18"/>
                <w:szCs w:val="18"/>
              </w:rPr>
            </w:pPr>
            <w:r>
              <w:rPr>
                <w:rFonts w:hint="eastAsia"/>
                <w:b/>
                <w:bCs/>
                <w:color w:val="000000"/>
                <w:sz w:val="18"/>
                <w:szCs w:val="18"/>
              </w:rPr>
              <w:t>项目特征描述</w:t>
            </w:r>
          </w:p>
        </w:tc>
        <w:tc>
          <w:tcPr>
            <w:tcW w:w="509" w:type="dxa"/>
            <w:gridSpan w:val="2"/>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pPr>
              <w:jc w:val="center"/>
              <w:rPr>
                <w:rFonts w:ascii="宋体" w:hAnsi="宋体" w:cs="宋体"/>
                <w:b/>
                <w:bCs/>
                <w:color w:val="000000"/>
                <w:sz w:val="18"/>
                <w:szCs w:val="18"/>
              </w:rPr>
            </w:pPr>
            <w:r>
              <w:rPr>
                <w:rFonts w:hint="eastAsia"/>
                <w:b/>
                <w:bCs/>
                <w:color w:val="000000"/>
                <w:sz w:val="18"/>
                <w:szCs w:val="18"/>
              </w:rPr>
              <w:t>计量</w:t>
            </w:r>
            <w:r>
              <w:rPr>
                <w:rFonts w:hint="eastAsia"/>
                <w:b/>
                <w:bCs/>
                <w:color w:val="000000"/>
                <w:sz w:val="18"/>
                <w:szCs w:val="18"/>
              </w:rPr>
              <w:br w:type="textWrapping"/>
            </w:r>
            <w:r>
              <w:rPr>
                <w:rFonts w:hint="eastAsia"/>
                <w:b/>
                <w:bCs/>
                <w:color w:val="000000"/>
                <w:sz w:val="18"/>
                <w:szCs w:val="18"/>
              </w:rPr>
              <w:t>单位</w:t>
            </w:r>
          </w:p>
        </w:tc>
        <w:tc>
          <w:tcPr>
            <w:tcW w:w="868" w:type="dxa"/>
            <w:gridSpan w:val="4"/>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pPr>
              <w:jc w:val="center"/>
              <w:rPr>
                <w:rFonts w:ascii="宋体" w:hAnsi="宋体" w:cs="宋体"/>
                <w:b/>
                <w:bCs/>
                <w:color w:val="000000"/>
                <w:sz w:val="18"/>
                <w:szCs w:val="18"/>
              </w:rPr>
            </w:pPr>
            <w:r>
              <w:rPr>
                <w:rFonts w:hint="eastAsia"/>
                <w:b/>
                <w:bCs/>
                <w:color w:val="000000"/>
                <w:sz w:val="18"/>
                <w:szCs w:val="18"/>
              </w:rPr>
              <w:t>工程量</w:t>
            </w:r>
          </w:p>
        </w:tc>
        <w:tc>
          <w:tcPr>
            <w:tcW w:w="3257" w:type="dxa"/>
            <w:gridSpan w:val="8"/>
            <w:tcBorders>
              <w:top w:val="single" w:color="000000" w:sz="4" w:space="0"/>
              <w:left w:val="nil"/>
              <w:bottom w:val="single" w:color="000000" w:sz="4" w:space="0"/>
              <w:right w:val="single" w:color="000000" w:sz="4" w:space="0"/>
            </w:tcBorders>
            <w:shd w:val="clear" w:color="000000" w:fill="FFFFFF"/>
            <w:vAlign w:val="center"/>
          </w:tcPr>
          <w:p>
            <w:pPr>
              <w:jc w:val="center"/>
              <w:rPr>
                <w:rFonts w:ascii="宋体" w:hAnsi="宋体" w:cs="宋体"/>
                <w:b/>
                <w:bCs/>
                <w:color w:val="000000"/>
                <w:sz w:val="18"/>
                <w:szCs w:val="18"/>
              </w:rPr>
            </w:pPr>
            <w:r>
              <w:rPr>
                <w:rFonts w:hint="eastAsia"/>
                <w:b/>
                <w:bCs/>
                <w:color w:val="000000"/>
                <w:sz w:val="18"/>
                <w:szCs w:val="18"/>
              </w:rPr>
              <w:t>金 额(元)</w:t>
            </w:r>
          </w:p>
        </w:tc>
      </w:tr>
      <w:tr>
        <w:tblPrEx>
          <w:tblCellMar>
            <w:top w:w="0" w:type="dxa"/>
            <w:left w:w="108" w:type="dxa"/>
            <w:bottom w:w="0" w:type="dxa"/>
            <w:right w:w="108" w:type="dxa"/>
          </w:tblCellMar>
        </w:tblPrEx>
        <w:trPr>
          <w:trHeight w:val="372" w:hRule="atLeast"/>
        </w:trPr>
        <w:tc>
          <w:tcPr>
            <w:tcW w:w="490"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sz w:val="18"/>
                <w:szCs w:val="18"/>
              </w:rPr>
            </w:pPr>
          </w:p>
        </w:tc>
        <w:tc>
          <w:tcPr>
            <w:tcW w:w="1526" w:type="dxa"/>
            <w:gridSpan w:val="5"/>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sz w:val="18"/>
                <w:szCs w:val="18"/>
              </w:rPr>
            </w:pPr>
          </w:p>
        </w:tc>
        <w:tc>
          <w:tcPr>
            <w:tcW w:w="1497" w:type="dxa"/>
            <w:gridSpan w:val="2"/>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sz w:val="18"/>
                <w:szCs w:val="18"/>
              </w:rPr>
            </w:pPr>
          </w:p>
        </w:tc>
        <w:tc>
          <w:tcPr>
            <w:tcW w:w="1933" w:type="dxa"/>
            <w:gridSpan w:val="2"/>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sz w:val="18"/>
                <w:szCs w:val="18"/>
              </w:rPr>
            </w:pPr>
          </w:p>
        </w:tc>
        <w:tc>
          <w:tcPr>
            <w:tcW w:w="509" w:type="dxa"/>
            <w:gridSpan w:val="2"/>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sz w:val="18"/>
                <w:szCs w:val="18"/>
              </w:rPr>
            </w:pPr>
          </w:p>
        </w:tc>
        <w:tc>
          <w:tcPr>
            <w:tcW w:w="868" w:type="dxa"/>
            <w:gridSpan w:val="4"/>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sz w:val="18"/>
                <w:szCs w:val="18"/>
              </w:rPr>
            </w:pPr>
          </w:p>
        </w:tc>
        <w:tc>
          <w:tcPr>
            <w:tcW w:w="1160" w:type="dxa"/>
            <w:gridSpan w:val="2"/>
            <w:vMerge w:val="restart"/>
            <w:tcBorders>
              <w:top w:val="nil"/>
              <w:left w:val="single" w:color="000000" w:sz="4" w:space="0"/>
              <w:bottom w:val="single" w:color="000000" w:sz="4" w:space="0"/>
              <w:right w:val="single" w:color="000000" w:sz="4" w:space="0"/>
            </w:tcBorders>
            <w:shd w:val="clear" w:color="000000" w:fill="FFFFFF"/>
            <w:vAlign w:val="center"/>
          </w:tcPr>
          <w:p>
            <w:pPr>
              <w:jc w:val="center"/>
              <w:rPr>
                <w:rFonts w:ascii="宋体" w:hAnsi="宋体" w:cs="宋体"/>
                <w:b/>
                <w:bCs/>
                <w:color w:val="000000"/>
                <w:sz w:val="18"/>
                <w:szCs w:val="18"/>
              </w:rPr>
            </w:pPr>
            <w:r>
              <w:rPr>
                <w:rFonts w:hint="eastAsia"/>
                <w:b/>
                <w:bCs/>
                <w:color w:val="000000"/>
                <w:sz w:val="18"/>
                <w:szCs w:val="18"/>
              </w:rPr>
              <w:t>综合单价</w:t>
            </w:r>
          </w:p>
        </w:tc>
        <w:tc>
          <w:tcPr>
            <w:tcW w:w="1183" w:type="dxa"/>
            <w:gridSpan w:val="4"/>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pPr>
              <w:jc w:val="center"/>
              <w:rPr>
                <w:rFonts w:ascii="宋体" w:hAnsi="宋体" w:cs="宋体"/>
                <w:b/>
                <w:bCs/>
                <w:color w:val="000000"/>
                <w:sz w:val="18"/>
                <w:szCs w:val="18"/>
              </w:rPr>
            </w:pPr>
            <w:r>
              <w:rPr>
                <w:rFonts w:hint="eastAsia"/>
                <w:b/>
                <w:bCs/>
                <w:color w:val="000000"/>
                <w:sz w:val="18"/>
                <w:szCs w:val="18"/>
              </w:rPr>
              <w:t>合价</w:t>
            </w:r>
          </w:p>
        </w:tc>
        <w:tc>
          <w:tcPr>
            <w:tcW w:w="914" w:type="dxa"/>
            <w:gridSpan w:val="2"/>
            <w:tcBorders>
              <w:top w:val="nil"/>
              <w:left w:val="nil"/>
              <w:bottom w:val="single" w:color="000000" w:sz="4" w:space="0"/>
              <w:right w:val="single" w:color="000000" w:sz="4" w:space="0"/>
            </w:tcBorders>
            <w:shd w:val="clear" w:color="000000" w:fill="FFFFFF"/>
            <w:vAlign w:val="center"/>
          </w:tcPr>
          <w:p>
            <w:pPr>
              <w:jc w:val="center"/>
              <w:rPr>
                <w:rFonts w:ascii="宋体" w:hAnsi="宋体" w:cs="宋体"/>
                <w:b/>
                <w:bCs/>
                <w:color w:val="000000"/>
                <w:sz w:val="18"/>
                <w:szCs w:val="18"/>
              </w:rPr>
            </w:pPr>
            <w:r>
              <w:rPr>
                <w:rFonts w:hint="eastAsia"/>
                <w:b/>
                <w:bCs/>
                <w:color w:val="000000"/>
                <w:sz w:val="18"/>
                <w:szCs w:val="18"/>
              </w:rPr>
              <w:t>其中</w:t>
            </w:r>
          </w:p>
        </w:tc>
      </w:tr>
      <w:tr>
        <w:tblPrEx>
          <w:tblCellMar>
            <w:top w:w="0" w:type="dxa"/>
            <w:left w:w="108" w:type="dxa"/>
            <w:bottom w:w="0" w:type="dxa"/>
            <w:right w:w="108" w:type="dxa"/>
          </w:tblCellMar>
        </w:tblPrEx>
        <w:trPr>
          <w:trHeight w:val="372" w:hRule="atLeast"/>
        </w:trPr>
        <w:tc>
          <w:tcPr>
            <w:tcW w:w="490"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sz w:val="18"/>
                <w:szCs w:val="18"/>
              </w:rPr>
            </w:pPr>
          </w:p>
        </w:tc>
        <w:tc>
          <w:tcPr>
            <w:tcW w:w="1526" w:type="dxa"/>
            <w:gridSpan w:val="5"/>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sz w:val="18"/>
                <w:szCs w:val="18"/>
              </w:rPr>
            </w:pPr>
          </w:p>
        </w:tc>
        <w:tc>
          <w:tcPr>
            <w:tcW w:w="1497" w:type="dxa"/>
            <w:gridSpan w:val="2"/>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sz w:val="18"/>
                <w:szCs w:val="18"/>
              </w:rPr>
            </w:pPr>
          </w:p>
        </w:tc>
        <w:tc>
          <w:tcPr>
            <w:tcW w:w="1933" w:type="dxa"/>
            <w:gridSpan w:val="2"/>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sz w:val="18"/>
                <w:szCs w:val="18"/>
              </w:rPr>
            </w:pPr>
          </w:p>
        </w:tc>
        <w:tc>
          <w:tcPr>
            <w:tcW w:w="509" w:type="dxa"/>
            <w:gridSpan w:val="2"/>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sz w:val="18"/>
                <w:szCs w:val="18"/>
              </w:rPr>
            </w:pPr>
          </w:p>
        </w:tc>
        <w:tc>
          <w:tcPr>
            <w:tcW w:w="868" w:type="dxa"/>
            <w:gridSpan w:val="4"/>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sz w:val="18"/>
                <w:szCs w:val="18"/>
              </w:rPr>
            </w:pPr>
          </w:p>
        </w:tc>
        <w:tc>
          <w:tcPr>
            <w:tcW w:w="1160" w:type="dxa"/>
            <w:gridSpan w:val="2"/>
            <w:vMerge w:val="continue"/>
            <w:tcBorders>
              <w:top w:val="nil"/>
              <w:left w:val="single" w:color="000000" w:sz="4" w:space="0"/>
              <w:bottom w:val="single" w:color="000000" w:sz="4" w:space="0"/>
              <w:right w:val="single" w:color="000000" w:sz="4" w:space="0"/>
            </w:tcBorders>
            <w:vAlign w:val="center"/>
          </w:tcPr>
          <w:p>
            <w:pPr>
              <w:rPr>
                <w:rFonts w:ascii="宋体" w:hAnsi="宋体" w:cs="宋体"/>
                <w:b/>
                <w:bCs/>
                <w:color w:val="000000"/>
                <w:sz w:val="18"/>
                <w:szCs w:val="18"/>
              </w:rPr>
            </w:pPr>
          </w:p>
        </w:tc>
        <w:tc>
          <w:tcPr>
            <w:tcW w:w="1183" w:type="dxa"/>
            <w:gridSpan w:val="4"/>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sz w:val="18"/>
                <w:szCs w:val="18"/>
              </w:rPr>
            </w:pPr>
          </w:p>
        </w:tc>
        <w:tc>
          <w:tcPr>
            <w:tcW w:w="914" w:type="dxa"/>
            <w:gridSpan w:val="2"/>
            <w:tcBorders>
              <w:top w:val="nil"/>
              <w:left w:val="nil"/>
              <w:bottom w:val="single" w:color="000000" w:sz="4" w:space="0"/>
              <w:right w:val="single" w:color="000000" w:sz="4" w:space="0"/>
            </w:tcBorders>
            <w:shd w:val="clear" w:color="000000" w:fill="FFFFFF"/>
            <w:vAlign w:val="center"/>
          </w:tcPr>
          <w:p>
            <w:pPr>
              <w:jc w:val="center"/>
              <w:rPr>
                <w:rFonts w:ascii="宋体" w:hAnsi="宋体" w:cs="宋体"/>
                <w:b/>
                <w:bCs/>
                <w:color w:val="000000"/>
                <w:sz w:val="18"/>
                <w:szCs w:val="18"/>
              </w:rPr>
            </w:pPr>
            <w:r>
              <w:rPr>
                <w:rFonts w:hint="eastAsia"/>
                <w:b/>
                <w:bCs/>
                <w:color w:val="000000"/>
                <w:sz w:val="18"/>
                <w:szCs w:val="18"/>
              </w:rPr>
              <w:t>暂估价</w:t>
            </w:r>
          </w:p>
        </w:tc>
      </w:tr>
      <w:tr>
        <w:tblPrEx>
          <w:tblCellMar>
            <w:top w:w="0" w:type="dxa"/>
            <w:left w:w="108" w:type="dxa"/>
            <w:bottom w:w="0" w:type="dxa"/>
            <w:right w:w="108" w:type="dxa"/>
          </w:tblCellMar>
        </w:tblPrEx>
        <w:trPr>
          <w:trHeight w:val="510" w:hRule="atLeast"/>
        </w:trPr>
        <w:tc>
          <w:tcPr>
            <w:tcW w:w="490"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17</w:t>
            </w:r>
          </w:p>
        </w:tc>
        <w:tc>
          <w:tcPr>
            <w:tcW w:w="1526" w:type="dxa"/>
            <w:gridSpan w:val="5"/>
            <w:tcBorders>
              <w:top w:val="single" w:color="000000" w:sz="4" w:space="0"/>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010802003001</w:t>
            </w:r>
          </w:p>
        </w:tc>
        <w:tc>
          <w:tcPr>
            <w:tcW w:w="1497" w:type="dxa"/>
            <w:gridSpan w:val="2"/>
            <w:tcBorders>
              <w:top w:val="nil"/>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巡检门</w:t>
            </w:r>
          </w:p>
        </w:tc>
        <w:tc>
          <w:tcPr>
            <w:tcW w:w="1933" w:type="dxa"/>
            <w:gridSpan w:val="2"/>
            <w:tcBorders>
              <w:top w:val="nil"/>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1200甲级防火门双向开门</w:t>
            </w:r>
          </w:p>
        </w:tc>
        <w:tc>
          <w:tcPr>
            <w:tcW w:w="509" w:type="dxa"/>
            <w:gridSpan w:val="2"/>
            <w:tcBorders>
              <w:top w:val="nil"/>
              <w:left w:val="nil"/>
              <w:bottom w:val="single" w:color="000000" w:sz="4" w:space="0"/>
              <w:right w:val="single" w:color="000000"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m2</w:t>
            </w:r>
          </w:p>
        </w:tc>
        <w:tc>
          <w:tcPr>
            <w:tcW w:w="868" w:type="dxa"/>
            <w:gridSpan w:val="4"/>
            <w:tcBorders>
              <w:top w:val="single" w:color="000000" w:sz="4" w:space="0"/>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r>
              <w:rPr>
                <w:rFonts w:hint="eastAsia"/>
                <w:color w:val="000000"/>
                <w:sz w:val="18"/>
                <w:szCs w:val="18"/>
              </w:rPr>
              <w:t>2.640</w:t>
            </w:r>
          </w:p>
        </w:tc>
        <w:tc>
          <w:tcPr>
            <w:tcW w:w="1160" w:type="dxa"/>
            <w:gridSpan w:val="2"/>
            <w:tcBorders>
              <w:top w:val="nil"/>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p>
        </w:tc>
        <w:tc>
          <w:tcPr>
            <w:tcW w:w="1183" w:type="dxa"/>
            <w:gridSpan w:val="4"/>
            <w:tcBorders>
              <w:top w:val="single" w:color="000000" w:sz="4" w:space="0"/>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p>
        </w:tc>
        <w:tc>
          <w:tcPr>
            <w:tcW w:w="914" w:type="dxa"/>
            <w:gridSpan w:val="2"/>
            <w:tcBorders>
              <w:top w:val="nil"/>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r>
              <w:rPr>
                <w:rFonts w:hint="eastAsia"/>
                <w:color w:val="000000"/>
                <w:sz w:val="18"/>
                <w:szCs w:val="18"/>
              </w:rPr>
              <w:t>　</w:t>
            </w:r>
          </w:p>
        </w:tc>
      </w:tr>
      <w:tr>
        <w:tblPrEx>
          <w:tblCellMar>
            <w:top w:w="0" w:type="dxa"/>
            <w:left w:w="108" w:type="dxa"/>
            <w:bottom w:w="0" w:type="dxa"/>
            <w:right w:w="108" w:type="dxa"/>
          </w:tblCellMar>
        </w:tblPrEx>
        <w:trPr>
          <w:trHeight w:val="454" w:hRule="atLeast"/>
        </w:trPr>
        <w:tc>
          <w:tcPr>
            <w:tcW w:w="490"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　</w:t>
            </w:r>
          </w:p>
        </w:tc>
        <w:tc>
          <w:tcPr>
            <w:tcW w:w="1526" w:type="dxa"/>
            <w:gridSpan w:val="5"/>
            <w:tcBorders>
              <w:top w:val="single" w:color="000000" w:sz="4" w:space="0"/>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　</w:t>
            </w:r>
          </w:p>
        </w:tc>
        <w:tc>
          <w:tcPr>
            <w:tcW w:w="1497" w:type="dxa"/>
            <w:gridSpan w:val="2"/>
            <w:tcBorders>
              <w:top w:val="nil"/>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措施项目</w:t>
            </w:r>
          </w:p>
        </w:tc>
        <w:tc>
          <w:tcPr>
            <w:tcW w:w="1933" w:type="dxa"/>
            <w:gridSpan w:val="2"/>
            <w:tcBorders>
              <w:top w:val="nil"/>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　</w:t>
            </w:r>
          </w:p>
        </w:tc>
        <w:tc>
          <w:tcPr>
            <w:tcW w:w="509" w:type="dxa"/>
            <w:gridSpan w:val="2"/>
            <w:tcBorders>
              <w:top w:val="nil"/>
              <w:left w:val="nil"/>
              <w:bottom w:val="single" w:color="000000" w:sz="4" w:space="0"/>
              <w:right w:val="single" w:color="000000"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　</w:t>
            </w:r>
          </w:p>
        </w:tc>
        <w:tc>
          <w:tcPr>
            <w:tcW w:w="868" w:type="dxa"/>
            <w:gridSpan w:val="4"/>
            <w:tcBorders>
              <w:top w:val="single" w:color="000000" w:sz="4" w:space="0"/>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r>
              <w:rPr>
                <w:rFonts w:hint="eastAsia"/>
                <w:color w:val="000000"/>
                <w:sz w:val="18"/>
                <w:szCs w:val="18"/>
              </w:rPr>
              <w:t>　</w:t>
            </w:r>
          </w:p>
        </w:tc>
        <w:tc>
          <w:tcPr>
            <w:tcW w:w="1160" w:type="dxa"/>
            <w:gridSpan w:val="2"/>
            <w:tcBorders>
              <w:top w:val="nil"/>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p>
        </w:tc>
        <w:tc>
          <w:tcPr>
            <w:tcW w:w="1183" w:type="dxa"/>
            <w:gridSpan w:val="4"/>
            <w:tcBorders>
              <w:top w:val="single" w:color="000000" w:sz="4" w:space="0"/>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p>
        </w:tc>
        <w:tc>
          <w:tcPr>
            <w:tcW w:w="914" w:type="dxa"/>
            <w:gridSpan w:val="2"/>
            <w:tcBorders>
              <w:top w:val="nil"/>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r>
              <w:rPr>
                <w:rFonts w:hint="eastAsia"/>
                <w:color w:val="000000"/>
                <w:sz w:val="18"/>
                <w:szCs w:val="18"/>
              </w:rPr>
              <w:t>　</w:t>
            </w:r>
          </w:p>
        </w:tc>
      </w:tr>
      <w:tr>
        <w:tblPrEx>
          <w:tblCellMar>
            <w:top w:w="0" w:type="dxa"/>
            <w:left w:w="108" w:type="dxa"/>
            <w:bottom w:w="0" w:type="dxa"/>
            <w:right w:w="108" w:type="dxa"/>
          </w:tblCellMar>
        </w:tblPrEx>
        <w:trPr>
          <w:trHeight w:val="510" w:hRule="atLeast"/>
        </w:trPr>
        <w:tc>
          <w:tcPr>
            <w:tcW w:w="490"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　</w:t>
            </w:r>
          </w:p>
        </w:tc>
        <w:tc>
          <w:tcPr>
            <w:tcW w:w="1526" w:type="dxa"/>
            <w:gridSpan w:val="5"/>
            <w:tcBorders>
              <w:top w:val="single" w:color="000000" w:sz="4" w:space="0"/>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AQFHWMSG</w:t>
            </w:r>
          </w:p>
        </w:tc>
        <w:tc>
          <w:tcPr>
            <w:tcW w:w="1497" w:type="dxa"/>
            <w:gridSpan w:val="2"/>
            <w:tcBorders>
              <w:top w:val="nil"/>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绿色施工安全防护措施费</w:t>
            </w:r>
          </w:p>
        </w:tc>
        <w:tc>
          <w:tcPr>
            <w:tcW w:w="1933" w:type="dxa"/>
            <w:gridSpan w:val="2"/>
            <w:tcBorders>
              <w:top w:val="nil"/>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　</w:t>
            </w:r>
          </w:p>
        </w:tc>
        <w:tc>
          <w:tcPr>
            <w:tcW w:w="509" w:type="dxa"/>
            <w:gridSpan w:val="2"/>
            <w:tcBorders>
              <w:top w:val="nil"/>
              <w:left w:val="nil"/>
              <w:bottom w:val="single" w:color="000000" w:sz="4" w:space="0"/>
              <w:right w:val="single" w:color="000000"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　</w:t>
            </w:r>
          </w:p>
        </w:tc>
        <w:tc>
          <w:tcPr>
            <w:tcW w:w="868" w:type="dxa"/>
            <w:gridSpan w:val="4"/>
            <w:tcBorders>
              <w:top w:val="single" w:color="000000" w:sz="4" w:space="0"/>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r>
              <w:rPr>
                <w:rFonts w:hint="eastAsia"/>
                <w:color w:val="000000"/>
                <w:sz w:val="18"/>
                <w:szCs w:val="18"/>
              </w:rPr>
              <w:t>　</w:t>
            </w:r>
          </w:p>
        </w:tc>
        <w:tc>
          <w:tcPr>
            <w:tcW w:w="1160" w:type="dxa"/>
            <w:gridSpan w:val="2"/>
            <w:tcBorders>
              <w:top w:val="nil"/>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p>
        </w:tc>
        <w:tc>
          <w:tcPr>
            <w:tcW w:w="1183" w:type="dxa"/>
            <w:gridSpan w:val="4"/>
            <w:tcBorders>
              <w:top w:val="single" w:color="000000" w:sz="4" w:space="0"/>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p>
        </w:tc>
        <w:tc>
          <w:tcPr>
            <w:tcW w:w="914" w:type="dxa"/>
            <w:gridSpan w:val="2"/>
            <w:tcBorders>
              <w:top w:val="nil"/>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r>
              <w:rPr>
                <w:rFonts w:hint="eastAsia"/>
                <w:color w:val="000000"/>
                <w:sz w:val="18"/>
                <w:szCs w:val="18"/>
              </w:rPr>
              <w:t>　</w:t>
            </w:r>
          </w:p>
        </w:tc>
      </w:tr>
      <w:tr>
        <w:tblPrEx>
          <w:tblCellMar>
            <w:top w:w="0" w:type="dxa"/>
            <w:left w:w="108" w:type="dxa"/>
            <w:bottom w:w="0" w:type="dxa"/>
            <w:right w:w="108" w:type="dxa"/>
          </w:tblCellMar>
        </w:tblPrEx>
        <w:trPr>
          <w:trHeight w:val="510" w:hRule="atLeast"/>
        </w:trPr>
        <w:tc>
          <w:tcPr>
            <w:tcW w:w="490"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18</w:t>
            </w:r>
          </w:p>
        </w:tc>
        <w:tc>
          <w:tcPr>
            <w:tcW w:w="1526" w:type="dxa"/>
            <w:gridSpan w:val="5"/>
            <w:tcBorders>
              <w:top w:val="single" w:color="000000" w:sz="4" w:space="0"/>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SGXCWDHLSZDWD001</w:t>
            </w:r>
          </w:p>
        </w:tc>
        <w:tc>
          <w:tcPr>
            <w:tcW w:w="1497" w:type="dxa"/>
            <w:gridSpan w:val="2"/>
            <w:tcBorders>
              <w:top w:val="nil"/>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施工现场围挡和临时占地围挡</w:t>
            </w:r>
          </w:p>
        </w:tc>
        <w:tc>
          <w:tcPr>
            <w:tcW w:w="1933" w:type="dxa"/>
            <w:gridSpan w:val="2"/>
            <w:tcBorders>
              <w:top w:val="nil"/>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　</w:t>
            </w:r>
          </w:p>
        </w:tc>
        <w:tc>
          <w:tcPr>
            <w:tcW w:w="509" w:type="dxa"/>
            <w:gridSpan w:val="2"/>
            <w:tcBorders>
              <w:top w:val="nil"/>
              <w:left w:val="nil"/>
              <w:bottom w:val="single" w:color="000000" w:sz="4" w:space="0"/>
              <w:right w:val="single" w:color="000000"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项</w:t>
            </w:r>
          </w:p>
        </w:tc>
        <w:tc>
          <w:tcPr>
            <w:tcW w:w="868" w:type="dxa"/>
            <w:gridSpan w:val="4"/>
            <w:tcBorders>
              <w:top w:val="single" w:color="000000" w:sz="4" w:space="0"/>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r>
              <w:rPr>
                <w:rFonts w:hint="eastAsia"/>
                <w:color w:val="000000"/>
                <w:sz w:val="18"/>
                <w:szCs w:val="18"/>
              </w:rPr>
              <w:t>1.000</w:t>
            </w:r>
          </w:p>
        </w:tc>
        <w:tc>
          <w:tcPr>
            <w:tcW w:w="1160" w:type="dxa"/>
            <w:gridSpan w:val="2"/>
            <w:tcBorders>
              <w:top w:val="nil"/>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p>
        </w:tc>
        <w:tc>
          <w:tcPr>
            <w:tcW w:w="1183" w:type="dxa"/>
            <w:gridSpan w:val="4"/>
            <w:tcBorders>
              <w:top w:val="single" w:color="000000" w:sz="4" w:space="0"/>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p>
        </w:tc>
        <w:tc>
          <w:tcPr>
            <w:tcW w:w="914" w:type="dxa"/>
            <w:gridSpan w:val="2"/>
            <w:tcBorders>
              <w:top w:val="nil"/>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r>
              <w:rPr>
                <w:rFonts w:hint="eastAsia"/>
                <w:color w:val="000000"/>
                <w:sz w:val="18"/>
                <w:szCs w:val="18"/>
              </w:rPr>
              <w:t>　</w:t>
            </w:r>
          </w:p>
        </w:tc>
      </w:tr>
      <w:tr>
        <w:tblPrEx>
          <w:tblCellMar>
            <w:top w:w="0" w:type="dxa"/>
            <w:left w:w="108" w:type="dxa"/>
            <w:bottom w:w="0" w:type="dxa"/>
            <w:right w:w="108" w:type="dxa"/>
          </w:tblCellMar>
        </w:tblPrEx>
        <w:trPr>
          <w:trHeight w:val="454" w:hRule="atLeast"/>
        </w:trPr>
        <w:tc>
          <w:tcPr>
            <w:tcW w:w="490"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19</w:t>
            </w:r>
          </w:p>
        </w:tc>
        <w:tc>
          <w:tcPr>
            <w:tcW w:w="1526" w:type="dxa"/>
            <w:gridSpan w:val="5"/>
            <w:tcBorders>
              <w:top w:val="single" w:color="000000" w:sz="4" w:space="0"/>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SGWDZM001</w:t>
            </w:r>
          </w:p>
        </w:tc>
        <w:tc>
          <w:tcPr>
            <w:tcW w:w="1497" w:type="dxa"/>
            <w:gridSpan w:val="2"/>
            <w:tcBorders>
              <w:top w:val="nil"/>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施工围档照明</w:t>
            </w:r>
          </w:p>
        </w:tc>
        <w:tc>
          <w:tcPr>
            <w:tcW w:w="1933" w:type="dxa"/>
            <w:gridSpan w:val="2"/>
            <w:tcBorders>
              <w:top w:val="nil"/>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　</w:t>
            </w:r>
          </w:p>
        </w:tc>
        <w:tc>
          <w:tcPr>
            <w:tcW w:w="509" w:type="dxa"/>
            <w:gridSpan w:val="2"/>
            <w:tcBorders>
              <w:top w:val="nil"/>
              <w:left w:val="nil"/>
              <w:bottom w:val="single" w:color="000000" w:sz="4" w:space="0"/>
              <w:right w:val="single" w:color="000000"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项</w:t>
            </w:r>
          </w:p>
        </w:tc>
        <w:tc>
          <w:tcPr>
            <w:tcW w:w="868" w:type="dxa"/>
            <w:gridSpan w:val="4"/>
            <w:tcBorders>
              <w:top w:val="single" w:color="000000" w:sz="4" w:space="0"/>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r>
              <w:rPr>
                <w:rFonts w:hint="eastAsia"/>
                <w:color w:val="000000"/>
                <w:sz w:val="18"/>
                <w:szCs w:val="18"/>
              </w:rPr>
              <w:t>1.000</w:t>
            </w:r>
          </w:p>
        </w:tc>
        <w:tc>
          <w:tcPr>
            <w:tcW w:w="1160" w:type="dxa"/>
            <w:gridSpan w:val="2"/>
            <w:tcBorders>
              <w:top w:val="nil"/>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p>
        </w:tc>
        <w:tc>
          <w:tcPr>
            <w:tcW w:w="1183" w:type="dxa"/>
            <w:gridSpan w:val="4"/>
            <w:tcBorders>
              <w:top w:val="single" w:color="000000" w:sz="4" w:space="0"/>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p>
        </w:tc>
        <w:tc>
          <w:tcPr>
            <w:tcW w:w="914" w:type="dxa"/>
            <w:gridSpan w:val="2"/>
            <w:tcBorders>
              <w:top w:val="nil"/>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r>
              <w:rPr>
                <w:rFonts w:hint="eastAsia"/>
                <w:color w:val="000000"/>
                <w:sz w:val="18"/>
                <w:szCs w:val="18"/>
              </w:rPr>
              <w:t>　</w:t>
            </w:r>
          </w:p>
        </w:tc>
      </w:tr>
      <w:tr>
        <w:tblPrEx>
          <w:tblCellMar>
            <w:top w:w="0" w:type="dxa"/>
            <w:left w:w="108" w:type="dxa"/>
            <w:bottom w:w="0" w:type="dxa"/>
            <w:right w:w="108" w:type="dxa"/>
          </w:tblCellMar>
        </w:tblPrEx>
        <w:trPr>
          <w:trHeight w:val="454" w:hRule="atLeast"/>
        </w:trPr>
        <w:tc>
          <w:tcPr>
            <w:tcW w:w="490"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20</w:t>
            </w:r>
          </w:p>
        </w:tc>
        <w:tc>
          <w:tcPr>
            <w:tcW w:w="1526" w:type="dxa"/>
            <w:gridSpan w:val="5"/>
            <w:tcBorders>
              <w:top w:val="single" w:color="000000" w:sz="4" w:space="0"/>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SGBD001</w:t>
            </w:r>
          </w:p>
        </w:tc>
        <w:tc>
          <w:tcPr>
            <w:tcW w:w="1497" w:type="dxa"/>
            <w:gridSpan w:val="2"/>
            <w:tcBorders>
              <w:top w:val="nil"/>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施工便道</w:t>
            </w:r>
          </w:p>
        </w:tc>
        <w:tc>
          <w:tcPr>
            <w:tcW w:w="1933" w:type="dxa"/>
            <w:gridSpan w:val="2"/>
            <w:tcBorders>
              <w:top w:val="nil"/>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　</w:t>
            </w:r>
          </w:p>
        </w:tc>
        <w:tc>
          <w:tcPr>
            <w:tcW w:w="509" w:type="dxa"/>
            <w:gridSpan w:val="2"/>
            <w:tcBorders>
              <w:top w:val="nil"/>
              <w:left w:val="nil"/>
              <w:bottom w:val="single" w:color="000000" w:sz="4" w:space="0"/>
              <w:right w:val="single" w:color="000000"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项</w:t>
            </w:r>
          </w:p>
        </w:tc>
        <w:tc>
          <w:tcPr>
            <w:tcW w:w="868" w:type="dxa"/>
            <w:gridSpan w:val="4"/>
            <w:tcBorders>
              <w:top w:val="single" w:color="000000" w:sz="4" w:space="0"/>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r>
              <w:rPr>
                <w:rFonts w:hint="eastAsia"/>
                <w:color w:val="000000"/>
                <w:sz w:val="18"/>
                <w:szCs w:val="18"/>
              </w:rPr>
              <w:t>1.000</w:t>
            </w:r>
          </w:p>
        </w:tc>
        <w:tc>
          <w:tcPr>
            <w:tcW w:w="1160" w:type="dxa"/>
            <w:gridSpan w:val="2"/>
            <w:tcBorders>
              <w:top w:val="nil"/>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p>
        </w:tc>
        <w:tc>
          <w:tcPr>
            <w:tcW w:w="1183" w:type="dxa"/>
            <w:gridSpan w:val="4"/>
            <w:tcBorders>
              <w:top w:val="single" w:color="000000" w:sz="4" w:space="0"/>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p>
        </w:tc>
        <w:tc>
          <w:tcPr>
            <w:tcW w:w="914" w:type="dxa"/>
            <w:gridSpan w:val="2"/>
            <w:tcBorders>
              <w:top w:val="nil"/>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r>
              <w:rPr>
                <w:rFonts w:hint="eastAsia"/>
                <w:color w:val="000000"/>
                <w:sz w:val="18"/>
                <w:szCs w:val="18"/>
              </w:rPr>
              <w:t>　</w:t>
            </w:r>
          </w:p>
        </w:tc>
      </w:tr>
      <w:tr>
        <w:tblPrEx>
          <w:tblCellMar>
            <w:top w:w="0" w:type="dxa"/>
            <w:left w:w="108" w:type="dxa"/>
            <w:bottom w:w="0" w:type="dxa"/>
            <w:right w:w="108" w:type="dxa"/>
          </w:tblCellMar>
        </w:tblPrEx>
        <w:trPr>
          <w:trHeight w:val="510" w:hRule="atLeast"/>
        </w:trPr>
        <w:tc>
          <w:tcPr>
            <w:tcW w:w="490"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21</w:t>
            </w:r>
          </w:p>
        </w:tc>
        <w:tc>
          <w:tcPr>
            <w:tcW w:w="1526" w:type="dxa"/>
            <w:gridSpan w:val="5"/>
            <w:tcBorders>
              <w:top w:val="single" w:color="000000" w:sz="4" w:space="0"/>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FCJZLSSGFHP001</w:t>
            </w:r>
          </w:p>
        </w:tc>
        <w:tc>
          <w:tcPr>
            <w:tcW w:w="1497" w:type="dxa"/>
            <w:gridSpan w:val="2"/>
            <w:tcBorders>
              <w:top w:val="nil"/>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防尘降噪绿色施工防护棚</w:t>
            </w:r>
          </w:p>
        </w:tc>
        <w:tc>
          <w:tcPr>
            <w:tcW w:w="1933" w:type="dxa"/>
            <w:gridSpan w:val="2"/>
            <w:tcBorders>
              <w:top w:val="nil"/>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　</w:t>
            </w:r>
          </w:p>
        </w:tc>
        <w:tc>
          <w:tcPr>
            <w:tcW w:w="509" w:type="dxa"/>
            <w:gridSpan w:val="2"/>
            <w:tcBorders>
              <w:top w:val="nil"/>
              <w:left w:val="nil"/>
              <w:bottom w:val="single" w:color="000000" w:sz="4" w:space="0"/>
              <w:right w:val="single" w:color="000000"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项</w:t>
            </w:r>
          </w:p>
        </w:tc>
        <w:tc>
          <w:tcPr>
            <w:tcW w:w="868" w:type="dxa"/>
            <w:gridSpan w:val="4"/>
            <w:tcBorders>
              <w:top w:val="single" w:color="000000" w:sz="4" w:space="0"/>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r>
              <w:rPr>
                <w:rFonts w:hint="eastAsia"/>
                <w:color w:val="000000"/>
                <w:sz w:val="18"/>
                <w:szCs w:val="18"/>
              </w:rPr>
              <w:t>1.000</w:t>
            </w:r>
          </w:p>
        </w:tc>
        <w:tc>
          <w:tcPr>
            <w:tcW w:w="1160" w:type="dxa"/>
            <w:gridSpan w:val="2"/>
            <w:tcBorders>
              <w:top w:val="nil"/>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p>
        </w:tc>
        <w:tc>
          <w:tcPr>
            <w:tcW w:w="1183" w:type="dxa"/>
            <w:gridSpan w:val="4"/>
            <w:tcBorders>
              <w:top w:val="single" w:color="000000" w:sz="4" w:space="0"/>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p>
        </w:tc>
        <w:tc>
          <w:tcPr>
            <w:tcW w:w="914" w:type="dxa"/>
            <w:gridSpan w:val="2"/>
            <w:tcBorders>
              <w:top w:val="nil"/>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r>
              <w:rPr>
                <w:rFonts w:hint="eastAsia"/>
                <w:color w:val="000000"/>
                <w:sz w:val="18"/>
                <w:szCs w:val="18"/>
              </w:rPr>
              <w:t>　</w:t>
            </w:r>
          </w:p>
        </w:tc>
      </w:tr>
      <w:tr>
        <w:tblPrEx>
          <w:tblCellMar>
            <w:top w:w="0" w:type="dxa"/>
            <w:left w:w="108" w:type="dxa"/>
            <w:bottom w:w="0" w:type="dxa"/>
            <w:right w:w="108" w:type="dxa"/>
          </w:tblCellMar>
        </w:tblPrEx>
        <w:trPr>
          <w:trHeight w:val="454" w:hRule="atLeast"/>
        </w:trPr>
        <w:tc>
          <w:tcPr>
            <w:tcW w:w="490"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22</w:t>
            </w:r>
          </w:p>
        </w:tc>
        <w:tc>
          <w:tcPr>
            <w:tcW w:w="1526" w:type="dxa"/>
            <w:gridSpan w:val="5"/>
            <w:tcBorders>
              <w:top w:val="single" w:color="000000" w:sz="4" w:space="0"/>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YBYL001</w:t>
            </w:r>
          </w:p>
        </w:tc>
        <w:tc>
          <w:tcPr>
            <w:tcW w:w="1497" w:type="dxa"/>
            <w:gridSpan w:val="2"/>
            <w:tcBorders>
              <w:top w:val="nil"/>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样板引路</w:t>
            </w:r>
          </w:p>
        </w:tc>
        <w:tc>
          <w:tcPr>
            <w:tcW w:w="1933" w:type="dxa"/>
            <w:gridSpan w:val="2"/>
            <w:tcBorders>
              <w:top w:val="nil"/>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　</w:t>
            </w:r>
          </w:p>
        </w:tc>
        <w:tc>
          <w:tcPr>
            <w:tcW w:w="509" w:type="dxa"/>
            <w:gridSpan w:val="2"/>
            <w:tcBorders>
              <w:top w:val="nil"/>
              <w:left w:val="nil"/>
              <w:bottom w:val="single" w:color="000000" w:sz="4" w:space="0"/>
              <w:right w:val="single" w:color="000000"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项</w:t>
            </w:r>
          </w:p>
        </w:tc>
        <w:tc>
          <w:tcPr>
            <w:tcW w:w="868" w:type="dxa"/>
            <w:gridSpan w:val="4"/>
            <w:tcBorders>
              <w:top w:val="single" w:color="000000" w:sz="4" w:space="0"/>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r>
              <w:rPr>
                <w:rFonts w:hint="eastAsia"/>
                <w:color w:val="000000"/>
                <w:sz w:val="18"/>
                <w:szCs w:val="18"/>
              </w:rPr>
              <w:t>1.000</w:t>
            </w:r>
          </w:p>
        </w:tc>
        <w:tc>
          <w:tcPr>
            <w:tcW w:w="1160" w:type="dxa"/>
            <w:gridSpan w:val="2"/>
            <w:tcBorders>
              <w:top w:val="nil"/>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p>
        </w:tc>
        <w:tc>
          <w:tcPr>
            <w:tcW w:w="1183" w:type="dxa"/>
            <w:gridSpan w:val="4"/>
            <w:tcBorders>
              <w:top w:val="single" w:color="000000" w:sz="4" w:space="0"/>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p>
        </w:tc>
        <w:tc>
          <w:tcPr>
            <w:tcW w:w="914" w:type="dxa"/>
            <w:gridSpan w:val="2"/>
            <w:tcBorders>
              <w:top w:val="nil"/>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r>
              <w:rPr>
                <w:rFonts w:hint="eastAsia"/>
                <w:color w:val="000000"/>
                <w:sz w:val="18"/>
                <w:szCs w:val="18"/>
              </w:rPr>
              <w:t>　</w:t>
            </w:r>
          </w:p>
        </w:tc>
      </w:tr>
      <w:tr>
        <w:tblPrEx>
          <w:tblCellMar>
            <w:top w:w="0" w:type="dxa"/>
            <w:left w:w="108" w:type="dxa"/>
            <w:bottom w:w="0" w:type="dxa"/>
            <w:right w:w="108" w:type="dxa"/>
          </w:tblCellMar>
        </w:tblPrEx>
        <w:trPr>
          <w:trHeight w:val="454" w:hRule="atLeast"/>
        </w:trPr>
        <w:tc>
          <w:tcPr>
            <w:tcW w:w="490"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　</w:t>
            </w:r>
          </w:p>
        </w:tc>
        <w:tc>
          <w:tcPr>
            <w:tcW w:w="1526" w:type="dxa"/>
            <w:gridSpan w:val="5"/>
            <w:tcBorders>
              <w:top w:val="single" w:color="000000" w:sz="4" w:space="0"/>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QTCSF</w:t>
            </w:r>
          </w:p>
        </w:tc>
        <w:tc>
          <w:tcPr>
            <w:tcW w:w="1497" w:type="dxa"/>
            <w:gridSpan w:val="2"/>
            <w:tcBorders>
              <w:top w:val="nil"/>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其他措施项目费</w:t>
            </w:r>
          </w:p>
        </w:tc>
        <w:tc>
          <w:tcPr>
            <w:tcW w:w="1933" w:type="dxa"/>
            <w:gridSpan w:val="2"/>
            <w:tcBorders>
              <w:top w:val="nil"/>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　</w:t>
            </w:r>
          </w:p>
        </w:tc>
        <w:tc>
          <w:tcPr>
            <w:tcW w:w="509" w:type="dxa"/>
            <w:gridSpan w:val="2"/>
            <w:tcBorders>
              <w:top w:val="nil"/>
              <w:left w:val="nil"/>
              <w:bottom w:val="single" w:color="000000" w:sz="4" w:space="0"/>
              <w:right w:val="single" w:color="000000"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　</w:t>
            </w:r>
          </w:p>
        </w:tc>
        <w:tc>
          <w:tcPr>
            <w:tcW w:w="868" w:type="dxa"/>
            <w:gridSpan w:val="4"/>
            <w:tcBorders>
              <w:top w:val="single" w:color="000000" w:sz="4" w:space="0"/>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r>
              <w:rPr>
                <w:rFonts w:hint="eastAsia"/>
                <w:color w:val="000000"/>
                <w:sz w:val="18"/>
                <w:szCs w:val="18"/>
              </w:rPr>
              <w:t>　</w:t>
            </w:r>
          </w:p>
        </w:tc>
        <w:tc>
          <w:tcPr>
            <w:tcW w:w="1160" w:type="dxa"/>
            <w:gridSpan w:val="2"/>
            <w:tcBorders>
              <w:top w:val="nil"/>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p>
        </w:tc>
        <w:tc>
          <w:tcPr>
            <w:tcW w:w="1183" w:type="dxa"/>
            <w:gridSpan w:val="4"/>
            <w:tcBorders>
              <w:top w:val="single" w:color="000000" w:sz="4" w:space="0"/>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p>
        </w:tc>
        <w:tc>
          <w:tcPr>
            <w:tcW w:w="914" w:type="dxa"/>
            <w:gridSpan w:val="2"/>
            <w:tcBorders>
              <w:top w:val="nil"/>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r>
              <w:rPr>
                <w:rFonts w:hint="eastAsia"/>
                <w:color w:val="000000"/>
                <w:sz w:val="18"/>
                <w:szCs w:val="18"/>
              </w:rPr>
              <w:t>　</w:t>
            </w:r>
          </w:p>
        </w:tc>
      </w:tr>
      <w:tr>
        <w:tblPrEx>
          <w:tblCellMar>
            <w:top w:w="0" w:type="dxa"/>
            <w:left w:w="108" w:type="dxa"/>
            <w:bottom w:w="0" w:type="dxa"/>
            <w:right w:w="108" w:type="dxa"/>
          </w:tblCellMar>
        </w:tblPrEx>
        <w:trPr>
          <w:trHeight w:val="454" w:hRule="atLeast"/>
        </w:trPr>
        <w:tc>
          <w:tcPr>
            <w:tcW w:w="490"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23</w:t>
            </w:r>
          </w:p>
        </w:tc>
        <w:tc>
          <w:tcPr>
            <w:tcW w:w="1526" w:type="dxa"/>
            <w:gridSpan w:val="5"/>
            <w:tcBorders>
              <w:top w:val="single" w:color="000000" w:sz="4" w:space="0"/>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031301017001</w:t>
            </w:r>
          </w:p>
        </w:tc>
        <w:tc>
          <w:tcPr>
            <w:tcW w:w="1497" w:type="dxa"/>
            <w:gridSpan w:val="2"/>
            <w:tcBorders>
              <w:top w:val="nil"/>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脚手架搭拆费</w:t>
            </w:r>
          </w:p>
        </w:tc>
        <w:tc>
          <w:tcPr>
            <w:tcW w:w="1933" w:type="dxa"/>
            <w:gridSpan w:val="2"/>
            <w:tcBorders>
              <w:top w:val="nil"/>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　</w:t>
            </w:r>
          </w:p>
        </w:tc>
        <w:tc>
          <w:tcPr>
            <w:tcW w:w="509" w:type="dxa"/>
            <w:gridSpan w:val="2"/>
            <w:tcBorders>
              <w:top w:val="nil"/>
              <w:left w:val="nil"/>
              <w:bottom w:val="single" w:color="000000" w:sz="4" w:space="0"/>
              <w:right w:val="single" w:color="000000"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项</w:t>
            </w:r>
          </w:p>
        </w:tc>
        <w:tc>
          <w:tcPr>
            <w:tcW w:w="868" w:type="dxa"/>
            <w:gridSpan w:val="4"/>
            <w:tcBorders>
              <w:top w:val="single" w:color="000000" w:sz="4" w:space="0"/>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r>
              <w:rPr>
                <w:rFonts w:hint="eastAsia"/>
                <w:color w:val="000000"/>
                <w:sz w:val="18"/>
                <w:szCs w:val="18"/>
              </w:rPr>
              <w:t>1.000</w:t>
            </w:r>
          </w:p>
        </w:tc>
        <w:tc>
          <w:tcPr>
            <w:tcW w:w="1160" w:type="dxa"/>
            <w:gridSpan w:val="2"/>
            <w:tcBorders>
              <w:top w:val="nil"/>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p>
        </w:tc>
        <w:tc>
          <w:tcPr>
            <w:tcW w:w="1183" w:type="dxa"/>
            <w:gridSpan w:val="4"/>
            <w:tcBorders>
              <w:top w:val="single" w:color="000000" w:sz="4" w:space="0"/>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p>
        </w:tc>
        <w:tc>
          <w:tcPr>
            <w:tcW w:w="914" w:type="dxa"/>
            <w:gridSpan w:val="2"/>
            <w:tcBorders>
              <w:top w:val="nil"/>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r>
              <w:rPr>
                <w:rFonts w:hint="eastAsia"/>
                <w:color w:val="000000"/>
                <w:sz w:val="18"/>
                <w:szCs w:val="18"/>
              </w:rPr>
              <w:t>　</w:t>
            </w:r>
          </w:p>
        </w:tc>
      </w:tr>
      <w:tr>
        <w:tblPrEx>
          <w:tblCellMar>
            <w:top w:w="0" w:type="dxa"/>
            <w:left w:w="108" w:type="dxa"/>
            <w:bottom w:w="0" w:type="dxa"/>
            <w:right w:w="108" w:type="dxa"/>
          </w:tblCellMar>
        </w:tblPrEx>
        <w:trPr>
          <w:trHeight w:val="454" w:hRule="atLeast"/>
        </w:trPr>
        <w:tc>
          <w:tcPr>
            <w:tcW w:w="490"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24</w:t>
            </w:r>
          </w:p>
        </w:tc>
        <w:tc>
          <w:tcPr>
            <w:tcW w:w="1526" w:type="dxa"/>
            <w:gridSpan w:val="5"/>
            <w:tcBorders>
              <w:top w:val="single" w:color="000000" w:sz="4" w:space="0"/>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031302003001</w:t>
            </w:r>
          </w:p>
        </w:tc>
        <w:tc>
          <w:tcPr>
            <w:tcW w:w="1497" w:type="dxa"/>
            <w:gridSpan w:val="2"/>
            <w:tcBorders>
              <w:top w:val="nil"/>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非夜间施工增加</w:t>
            </w:r>
          </w:p>
        </w:tc>
        <w:tc>
          <w:tcPr>
            <w:tcW w:w="1933" w:type="dxa"/>
            <w:gridSpan w:val="2"/>
            <w:tcBorders>
              <w:top w:val="nil"/>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　</w:t>
            </w:r>
          </w:p>
        </w:tc>
        <w:tc>
          <w:tcPr>
            <w:tcW w:w="509" w:type="dxa"/>
            <w:gridSpan w:val="2"/>
            <w:tcBorders>
              <w:top w:val="nil"/>
              <w:left w:val="nil"/>
              <w:bottom w:val="single" w:color="000000" w:sz="4" w:space="0"/>
              <w:right w:val="single" w:color="000000"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项</w:t>
            </w:r>
          </w:p>
        </w:tc>
        <w:tc>
          <w:tcPr>
            <w:tcW w:w="868" w:type="dxa"/>
            <w:gridSpan w:val="4"/>
            <w:tcBorders>
              <w:top w:val="single" w:color="000000" w:sz="4" w:space="0"/>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r>
              <w:rPr>
                <w:rFonts w:hint="eastAsia"/>
                <w:color w:val="000000"/>
                <w:sz w:val="18"/>
                <w:szCs w:val="18"/>
              </w:rPr>
              <w:t>1.000</w:t>
            </w:r>
          </w:p>
        </w:tc>
        <w:tc>
          <w:tcPr>
            <w:tcW w:w="1160" w:type="dxa"/>
            <w:gridSpan w:val="2"/>
            <w:tcBorders>
              <w:top w:val="nil"/>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p>
        </w:tc>
        <w:tc>
          <w:tcPr>
            <w:tcW w:w="1183" w:type="dxa"/>
            <w:gridSpan w:val="4"/>
            <w:tcBorders>
              <w:top w:val="single" w:color="000000" w:sz="4" w:space="0"/>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p>
        </w:tc>
        <w:tc>
          <w:tcPr>
            <w:tcW w:w="914" w:type="dxa"/>
            <w:gridSpan w:val="2"/>
            <w:tcBorders>
              <w:top w:val="nil"/>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r>
              <w:rPr>
                <w:rFonts w:hint="eastAsia"/>
                <w:color w:val="000000"/>
                <w:sz w:val="18"/>
                <w:szCs w:val="18"/>
              </w:rPr>
              <w:t>　</w:t>
            </w:r>
          </w:p>
        </w:tc>
      </w:tr>
      <w:tr>
        <w:tblPrEx>
          <w:tblCellMar>
            <w:top w:w="0" w:type="dxa"/>
            <w:left w:w="108" w:type="dxa"/>
            <w:bottom w:w="0" w:type="dxa"/>
            <w:right w:w="108" w:type="dxa"/>
          </w:tblCellMar>
        </w:tblPrEx>
        <w:trPr>
          <w:trHeight w:val="394" w:hRule="atLeast"/>
        </w:trPr>
        <w:tc>
          <w:tcPr>
            <w:tcW w:w="7983" w:type="dxa"/>
            <w:gridSpan w:val="18"/>
            <w:tcBorders>
              <w:top w:val="single" w:color="000000" w:sz="4" w:space="0"/>
              <w:left w:val="single" w:color="000000" w:sz="4" w:space="0"/>
              <w:bottom w:val="single" w:color="000000" w:sz="4" w:space="0"/>
              <w:right w:val="nil"/>
            </w:tcBorders>
            <w:shd w:val="clear" w:color="000000" w:fill="FFFFFF"/>
            <w:vAlign w:val="center"/>
          </w:tcPr>
          <w:p>
            <w:pPr>
              <w:jc w:val="center"/>
              <w:rPr>
                <w:rFonts w:ascii="宋体" w:hAnsi="宋体" w:cs="宋体"/>
                <w:color w:val="000000"/>
                <w:sz w:val="18"/>
                <w:szCs w:val="18"/>
              </w:rPr>
            </w:pPr>
          </w:p>
        </w:tc>
        <w:tc>
          <w:tcPr>
            <w:tcW w:w="1183" w:type="dxa"/>
            <w:gridSpan w:val="4"/>
            <w:tcBorders>
              <w:top w:val="single" w:color="000000" w:sz="4" w:space="0"/>
              <w:left w:val="single" w:color="000000" w:sz="4" w:space="0"/>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p>
        </w:tc>
        <w:tc>
          <w:tcPr>
            <w:tcW w:w="914" w:type="dxa"/>
            <w:gridSpan w:val="2"/>
            <w:tcBorders>
              <w:top w:val="nil"/>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r>
              <w:rPr>
                <w:rFonts w:hint="eastAsia"/>
                <w:color w:val="000000"/>
                <w:sz w:val="18"/>
                <w:szCs w:val="18"/>
              </w:rPr>
              <w:t>　</w:t>
            </w:r>
          </w:p>
        </w:tc>
      </w:tr>
      <w:tr>
        <w:tblPrEx>
          <w:tblCellMar>
            <w:top w:w="0" w:type="dxa"/>
            <w:left w:w="108" w:type="dxa"/>
            <w:bottom w:w="0" w:type="dxa"/>
            <w:right w:w="108" w:type="dxa"/>
          </w:tblCellMar>
        </w:tblPrEx>
        <w:trPr>
          <w:trHeight w:val="394" w:hRule="atLeast"/>
        </w:trPr>
        <w:tc>
          <w:tcPr>
            <w:tcW w:w="7983" w:type="dxa"/>
            <w:gridSpan w:val="18"/>
            <w:tcBorders>
              <w:top w:val="single" w:color="000000" w:sz="4" w:space="0"/>
              <w:left w:val="single" w:color="000000" w:sz="4" w:space="0"/>
              <w:bottom w:val="single" w:color="000000" w:sz="4" w:space="0"/>
              <w:right w:val="nil"/>
            </w:tcBorders>
            <w:shd w:val="clear" w:color="000000" w:fill="FFFFFF"/>
            <w:vAlign w:val="center"/>
          </w:tcPr>
          <w:p>
            <w:pPr>
              <w:jc w:val="center"/>
              <w:rPr>
                <w:rFonts w:ascii="宋体" w:hAnsi="宋体" w:cs="宋体"/>
                <w:color w:val="000000"/>
                <w:sz w:val="18"/>
                <w:szCs w:val="18"/>
              </w:rPr>
            </w:pPr>
          </w:p>
        </w:tc>
        <w:tc>
          <w:tcPr>
            <w:tcW w:w="1183" w:type="dxa"/>
            <w:gridSpan w:val="4"/>
            <w:tcBorders>
              <w:top w:val="single" w:color="000000" w:sz="4" w:space="0"/>
              <w:left w:val="single" w:color="000000" w:sz="4" w:space="0"/>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p>
        </w:tc>
        <w:tc>
          <w:tcPr>
            <w:tcW w:w="914" w:type="dxa"/>
            <w:gridSpan w:val="2"/>
            <w:tcBorders>
              <w:top w:val="nil"/>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r>
              <w:rPr>
                <w:rFonts w:hint="eastAsia"/>
                <w:color w:val="000000"/>
                <w:sz w:val="18"/>
                <w:szCs w:val="18"/>
              </w:rPr>
              <w:t>　</w:t>
            </w:r>
          </w:p>
        </w:tc>
      </w:tr>
    </w:tbl>
    <w:p>
      <w:pPr>
        <w:adjustRightInd w:val="0"/>
        <w:snapToGrid w:val="0"/>
        <w:spacing w:line="300" w:lineRule="auto"/>
        <w:rPr>
          <w:rFonts w:ascii="仿宋_GB2312" w:hAnsi="仿宋_GB2312" w:eastAsia="仿宋_GB2312" w:cs="仿宋_GB2312"/>
          <w:b/>
          <w:sz w:val="28"/>
          <w:szCs w:val="28"/>
        </w:rPr>
      </w:pPr>
      <w:r>
        <w:rPr>
          <w:rFonts w:hint="eastAsia" w:ascii="仿宋_GB2312" w:hAnsi="仿宋_GB2312" w:eastAsia="仿宋_GB2312" w:cs="仿宋_GB2312"/>
          <w:b/>
          <w:sz w:val="28"/>
          <w:szCs w:val="28"/>
        </w:rPr>
        <w:t xml:space="preserve"> </w:t>
      </w:r>
    </w:p>
    <w:p>
      <w:pPr>
        <w:adjustRightInd w:val="0"/>
        <w:snapToGrid w:val="0"/>
        <w:spacing w:line="300" w:lineRule="auto"/>
        <w:rPr>
          <w:rFonts w:ascii="仿宋_GB2312" w:hAnsi="仿宋_GB2312" w:eastAsia="仿宋_GB2312" w:cs="仿宋_GB2312"/>
          <w:b/>
          <w:sz w:val="28"/>
          <w:szCs w:val="28"/>
        </w:rPr>
      </w:pPr>
    </w:p>
    <w:p>
      <w:pPr>
        <w:adjustRightInd w:val="0"/>
        <w:snapToGrid w:val="0"/>
        <w:spacing w:line="300" w:lineRule="auto"/>
        <w:rPr>
          <w:rFonts w:ascii="仿宋_GB2312" w:hAnsi="仿宋_GB2312" w:eastAsia="仿宋_GB2312" w:cs="仿宋_GB2312"/>
          <w:b/>
          <w:sz w:val="28"/>
          <w:szCs w:val="28"/>
        </w:rPr>
      </w:pPr>
    </w:p>
    <w:p>
      <w:pPr>
        <w:adjustRightInd w:val="0"/>
        <w:snapToGrid w:val="0"/>
        <w:spacing w:line="300" w:lineRule="auto"/>
        <w:rPr>
          <w:rFonts w:ascii="仿宋_GB2312" w:hAnsi="仿宋_GB2312" w:eastAsia="仿宋_GB2312" w:cs="仿宋_GB2312"/>
          <w:b/>
          <w:sz w:val="28"/>
          <w:szCs w:val="28"/>
        </w:rPr>
      </w:pPr>
    </w:p>
    <w:p>
      <w:pPr>
        <w:adjustRightInd w:val="0"/>
        <w:snapToGrid w:val="0"/>
        <w:spacing w:line="300" w:lineRule="auto"/>
        <w:rPr>
          <w:rFonts w:ascii="仿宋_GB2312" w:hAnsi="仿宋_GB2312" w:eastAsia="仿宋_GB2312" w:cs="仿宋_GB2312"/>
          <w:b/>
          <w:sz w:val="28"/>
          <w:szCs w:val="28"/>
        </w:rPr>
      </w:pPr>
    </w:p>
    <w:p>
      <w:pPr>
        <w:adjustRightInd w:val="0"/>
        <w:snapToGrid w:val="0"/>
        <w:spacing w:line="300" w:lineRule="auto"/>
        <w:rPr>
          <w:rFonts w:ascii="仿宋_GB2312" w:hAnsi="仿宋_GB2312" w:eastAsia="仿宋_GB2312" w:cs="仿宋_GB2312"/>
          <w:b/>
          <w:sz w:val="28"/>
          <w:szCs w:val="28"/>
        </w:rPr>
      </w:pPr>
    </w:p>
    <w:p>
      <w:pPr>
        <w:adjustRightInd w:val="0"/>
        <w:snapToGrid w:val="0"/>
        <w:spacing w:line="300" w:lineRule="auto"/>
        <w:rPr>
          <w:rFonts w:ascii="仿宋_GB2312" w:hAnsi="仿宋_GB2312" w:eastAsia="仿宋_GB2312" w:cs="仿宋_GB2312"/>
          <w:b/>
          <w:sz w:val="28"/>
          <w:szCs w:val="28"/>
        </w:rPr>
      </w:pPr>
    </w:p>
    <w:p>
      <w:pPr>
        <w:adjustRightInd w:val="0"/>
        <w:snapToGrid w:val="0"/>
        <w:spacing w:line="300" w:lineRule="auto"/>
        <w:rPr>
          <w:rFonts w:ascii="仿宋_GB2312" w:hAnsi="仿宋_GB2312" w:eastAsia="仿宋_GB2312" w:cs="仿宋_GB2312"/>
          <w:b/>
          <w:sz w:val="28"/>
          <w:szCs w:val="28"/>
        </w:rPr>
      </w:pPr>
    </w:p>
    <w:tbl>
      <w:tblPr>
        <w:tblStyle w:val="16"/>
        <w:tblW w:w="10323" w:type="dxa"/>
        <w:tblInd w:w="93" w:type="dxa"/>
        <w:tblLayout w:type="autofit"/>
        <w:tblCellMar>
          <w:top w:w="0" w:type="dxa"/>
          <w:left w:w="108" w:type="dxa"/>
          <w:bottom w:w="0" w:type="dxa"/>
          <w:right w:w="108" w:type="dxa"/>
        </w:tblCellMar>
      </w:tblPr>
      <w:tblGrid>
        <w:gridCol w:w="402"/>
        <w:gridCol w:w="920"/>
        <w:gridCol w:w="376"/>
        <w:gridCol w:w="2286"/>
        <w:gridCol w:w="2646"/>
        <w:gridCol w:w="397"/>
        <w:gridCol w:w="627"/>
        <w:gridCol w:w="399"/>
        <w:gridCol w:w="467"/>
        <w:gridCol w:w="380"/>
        <w:gridCol w:w="1026"/>
        <w:gridCol w:w="397"/>
      </w:tblGrid>
      <w:tr>
        <w:tblPrEx>
          <w:tblCellMar>
            <w:top w:w="0" w:type="dxa"/>
            <w:left w:w="108" w:type="dxa"/>
            <w:bottom w:w="0" w:type="dxa"/>
            <w:right w:w="108" w:type="dxa"/>
          </w:tblCellMar>
        </w:tblPrEx>
        <w:trPr>
          <w:trHeight w:val="912" w:hRule="atLeast"/>
        </w:trPr>
        <w:tc>
          <w:tcPr>
            <w:tcW w:w="1322" w:type="dxa"/>
            <w:gridSpan w:val="2"/>
            <w:tcBorders>
              <w:top w:val="nil"/>
              <w:left w:val="nil"/>
              <w:bottom w:val="nil"/>
              <w:right w:val="nil"/>
            </w:tcBorders>
            <w:shd w:val="clear" w:color="000000" w:fill="FFFFFF"/>
            <w:vAlign w:val="bottom"/>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工程名称:</w:t>
            </w:r>
          </w:p>
        </w:tc>
        <w:tc>
          <w:tcPr>
            <w:tcW w:w="6332" w:type="dxa"/>
            <w:gridSpan w:val="5"/>
            <w:tcBorders>
              <w:top w:val="nil"/>
              <w:left w:val="nil"/>
              <w:bottom w:val="nil"/>
              <w:right w:val="nil"/>
            </w:tcBorders>
            <w:shd w:val="clear" w:color="000000" w:fill="FFFFFF"/>
            <w:vAlign w:val="bottom"/>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电气设备安装工程</w:t>
            </w:r>
          </w:p>
        </w:tc>
        <w:tc>
          <w:tcPr>
            <w:tcW w:w="866" w:type="dxa"/>
            <w:gridSpan w:val="2"/>
            <w:tcBorders>
              <w:top w:val="nil"/>
              <w:left w:val="nil"/>
              <w:bottom w:val="nil"/>
              <w:right w:val="nil"/>
            </w:tcBorders>
            <w:shd w:val="clear" w:color="000000" w:fill="FFFFFF"/>
            <w:vAlign w:val="bottom"/>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03" w:type="dxa"/>
            <w:gridSpan w:val="3"/>
            <w:tcBorders>
              <w:top w:val="nil"/>
              <w:left w:val="nil"/>
              <w:bottom w:val="nil"/>
              <w:right w:val="nil"/>
            </w:tcBorders>
            <w:shd w:val="clear" w:color="000000" w:fill="FFFFFF"/>
            <w:vAlign w:val="bottom"/>
          </w:tcPr>
          <w:p>
            <w:pPr>
              <w:widowControl/>
              <w:ind w:left="-422" w:leftChars="-201"/>
              <w:jc w:val="right"/>
              <w:rPr>
                <w:rFonts w:ascii="宋体" w:hAnsi="宋体" w:cs="宋体"/>
                <w:b/>
                <w:bCs/>
                <w:color w:val="000000"/>
                <w:kern w:val="0"/>
                <w:sz w:val="22"/>
                <w:szCs w:val="22"/>
              </w:rPr>
            </w:pPr>
            <w:r>
              <w:rPr>
                <w:rFonts w:hint="eastAsia" w:ascii="宋体" w:hAnsi="宋体" w:cs="宋体"/>
                <w:b/>
                <w:bCs/>
                <w:color w:val="000000"/>
                <w:kern w:val="0"/>
                <w:sz w:val="22"/>
                <w:szCs w:val="22"/>
              </w:rPr>
              <w:t>第1页, 共1页</w:t>
            </w:r>
          </w:p>
        </w:tc>
      </w:tr>
      <w:tr>
        <w:tblPrEx>
          <w:tblCellMar>
            <w:top w:w="0" w:type="dxa"/>
            <w:left w:w="108" w:type="dxa"/>
            <w:bottom w:w="0" w:type="dxa"/>
            <w:right w:w="108" w:type="dxa"/>
          </w:tblCellMar>
        </w:tblPrEx>
        <w:trPr>
          <w:trHeight w:val="454" w:hRule="atLeast"/>
        </w:trPr>
        <w:tc>
          <w:tcPr>
            <w:tcW w:w="402" w:type="dxa"/>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序号</w:t>
            </w:r>
          </w:p>
        </w:tc>
        <w:tc>
          <w:tcPr>
            <w:tcW w:w="1296" w:type="dxa"/>
            <w:gridSpan w:val="2"/>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项目编码</w:t>
            </w:r>
          </w:p>
        </w:tc>
        <w:tc>
          <w:tcPr>
            <w:tcW w:w="2286" w:type="dxa"/>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项目名称</w:t>
            </w:r>
          </w:p>
        </w:tc>
        <w:tc>
          <w:tcPr>
            <w:tcW w:w="2646" w:type="dxa"/>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项目特征描述</w:t>
            </w:r>
          </w:p>
        </w:tc>
        <w:tc>
          <w:tcPr>
            <w:tcW w:w="397" w:type="dxa"/>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计量</w:t>
            </w:r>
            <w:r>
              <w:rPr>
                <w:rFonts w:hint="eastAsia" w:ascii="宋体" w:hAnsi="宋体" w:cs="宋体"/>
                <w:b/>
                <w:bCs/>
                <w:color w:val="000000"/>
                <w:kern w:val="0"/>
                <w:sz w:val="18"/>
                <w:szCs w:val="18"/>
              </w:rPr>
              <w:br w:type="textWrapping"/>
            </w:r>
            <w:r>
              <w:rPr>
                <w:rFonts w:hint="eastAsia" w:ascii="宋体" w:hAnsi="宋体" w:cs="宋体"/>
                <w:b/>
                <w:bCs/>
                <w:color w:val="000000"/>
                <w:kern w:val="0"/>
                <w:sz w:val="18"/>
                <w:szCs w:val="18"/>
              </w:rPr>
              <w:t>单位</w:t>
            </w:r>
          </w:p>
        </w:tc>
        <w:tc>
          <w:tcPr>
            <w:tcW w:w="1026" w:type="dxa"/>
            <w:gridSpan w:val="2"/>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工程量</w:t>
            </w:r>
          </w:p>
        </w:tc>
        <w:tc>
          <w:tcPr>
            <w:tcW w:w="2270" w:type="dxa"/>
            <w:gridSpan w:val="4"/>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金 额(元)</w:t>
            </w:r>
          </w:p>
        </w:tc>
      </w:tr>
      <w:tr>
        <w:tblPrEx>
          <w:tblCellMar>
            <w:top w:w="0" w:type="dxa"/>
            <w:left w:w="108" w:type="dxa"/>
            <w:bottom w:w="0" w:type="dxa"/>
            <w:right w:w="108" w:type="dxa"/>
          </w:tblCellMar>
        </w:tblPrEx>
        <w:trPr>
          <w:trHeight w:val="372" w:hRule="atLeast"/>
        </w:trPr>
        <w:tc>
          <w:tcPr>
            <w:tcW w:w="40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18"/>
                <w:szCs w:val="18"/>
              </w:rPr>
            </w:pPr>
          </w:p>
        </w:tc>
        <w:tc>
          <w:tcPr>
            <w:tcW w:w="129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18"/>
                <w:szCs w:val="18"/>
              </w:rPr>
            </w:pPr>
          </w:p>
        </w:tc>
        <w:tc>
          <w:tcPr>
            <w:tcW w:w="228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18"/>
                <w:szCs w:val="18"/>
              </w:rPr>
            </w:pPr>
          </w:p>
        </w:tc>
        <w:tc>
          <w:tcPr>
            <w:tcW w:w="26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18"/>
                <w:szCs w:val="18"/>
              </w:rPr>
            </w:pPr>
          </w:p>
        </w:tc>
        <w:tc>
          <w:tcPr>
            <w:tcW w:w="39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18"/>
                <w:szCs w:val="18"/>
              </w:rPr>
            </w:pPr>
          </w:p>
        </w:tc>
        <w:tc>
          <w:tcPr>
            <w:tcW w:w="102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18"/>
                <w:szCs w:val="18"/>
              </w:rPr>
            </w:pPr>
          </w:p>
        </w:tc>
        <w:tc>
          <w:tcPr>
            <w:tcW w:w="847" w:type="dxa"/>
            <w:gridSpan w:val="2"/>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综合单价</w:t>
            </w:r>
          </w:p>
        </w:tc>
        <w:tc>
          <w:tcPr>
            <w:tcW w:w="1026" w:type="dxa"/>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合价</w:t>
            </w:r>
          </w:p>
        </w:tc>
        <w:tc>
          <w:tcPr>
            <w:tcW w:w="397"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其中</w:t>
            </w:r>
          </w:p>
        </w:tc>
      </w:tr>
      <w:tr>
        <w:tblPrEx>
          <w:tblCellMar>
            <w:top w:w="0" w:type="dxa"/>
            <w:left w:w="108" w:type="dxa"/>
            <w:bottom w:w="0" w:type="dxa"/>
            <w:right w:w="108" w:type="dxa"/>
          </w:tblCellMar>
        </w:tblPrEx>
        <w:trPr>
          <w:trHeight w:val="372" w:hRule="atLeast"/>
        </w:trPr>
        <w:tc>
          <w:tcPr>
            <w:tcW w:w="40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18"/>
                <w:szCs w:val="18"/>
              </w:rPr>
            </w:pPr>
          </w:p>
        </w:tc>
        <w:tc>
          <w:tcPr>
            <w:tcW w:w="129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18"/>
                <w:szCs w:val="18"/>
              </w:rPr>
            </w:pPr>
          </w:p>
        </w:tc>
        <w:tc>
          <w:tcPr>
            <w:tcW w:w="228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18"/>
                <w:szCs w:val="18"/>
              </w:rPr>
            </w:pPr>
          </w:p>
        </w:tc>
        <w:tc>
          <w:tcPr>
            <w:tcW w:w="26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18"/>
                <w:szCs w:val="18"/>
              </w:rPr>
            </w:pPr>
          </w:p>
        </w:tc>
        <w:tc>
          <w:tcPr>
            <w:tcW w:w="39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18"/>
                <w:szCs w:val="18"/>
              </w:rPr>
            </w:pPr>
          </w:p>
        </w:tc>
        <w:tc>
          <w:tcPr>
            <w:tcW w:w="102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18"/>
                <w:szCs w:val="18"/>
              </w:rPr>
            </w:pPr>
          </w:p>
        </w:tc>
        <w:tc>
          <w:tcPr>
            <w:tcW w:w="847"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18"/>
                <w:szCs w:val="18"/>
              </w:rPr>
            </w:pPr>
          </w:p>
        </w:tc>
        <w:tc>
          <w:tcPr>
            <w:tcW w:w="102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18"/>
                <w:szCs w:val="18"/>
              </w:rPr>
            </w:pPr>
          </w:p>
        </w:tc>
        <w:tc>
          <w:tcPr>
            <w:tcW w:w="397"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暂估价</w:t>
            </w:r>
          </w:p>
        </w:tc>
      </w:tr>
      <w:tr>
        <w:tblPrEx>
          <w:tblCellMar>
            <w:top w:w="0" w:type="dxa"/>
            <w:left w:w="108" w:type="dxa"/>
            <w:bottom w:w="0" w:type="dxa"/>
            <w:right w:w="108" w:type="dxa"/>
          </w:tblCellMar>
        </w:tblPrEx>
        <w:trPr>
          <w:trHeight w:val="454" w:hRule="atLeast"/>
        </w:trPr>
        <w:tc>
          <w:tcPr>
            <w:tcW w:w="40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96" w:type="dxa"/>
            <w:gridSpan w:val="2"/>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286"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电气设备安装工程</w:t>
            </w:r>
          </w:p>
        </w:tc>
        <w:tc>
          <w:tcPr>
            <w:tcW w:w="2646"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397"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026" w:type="dxa"/>
            <w:gridSpan w:val="2"/>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847"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1026" w:type="dxa"/>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39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r>
      <w:tr>
        <w:tblPrEx>
          <w:tblCellMar>
            <w:top w:w="0" w:type="dxa"/>
            <w:left w:w="108" w:type="dxa"/>
            <w:bottom w:w="0" w:type="dxa"/>
            <w:right w:w="108" w:type="dxa"/>
          </w:tblCellMar>
        </w:tblPrEx>
        <w:trPr>
          <w:trHeight w:val="510" w:hRule="atLeast"/>
        </w:trPr>
        <w:tc>
          <w:tcPr>
            <w:tcW w:w="40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296" w:type="dxa"/>
            <w:gridSpan w:val="2"/>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030403003001</w:t>
            </w:r>
          </w:p>
        </w:tc>
        <w:tc>
          <w:tcPr>
            <w:tcW w:w="2286"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TMY-3x(125x10)+1x(80x8)</w:t>
            </w:r>
          </w:p>
        </w:tc>
        <w:tc>
          <w:tcPr>
            <w:tcW w:w="2646"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397"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m</w:t>
            </w:r>
          </w:p>
        </w:tc>
        <w:tc>
          <w:tcPr>
            <w:tcW w:w="1026" w:type="dxa"/>
            <w:gridSpan w:val="2"/>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20.000</w:t>
            </w:r>
          </w:p>
        </w:tc>
        <w:tc>
          <w:tcPr>
            <w:tcW w:w="847"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1026" w:type="dxa"/>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39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r>
      <w:tr>
        <w:tblPrEx>
          <w:tblCellMar>
            <w:top w:w="0" w:type="dxa"/>
            <w:left w:w="108" w:type="dxa"/>
            <w:bottom w:w="0" w:type="dxa"/>
            <w:right w:w="108" w:type="dxa"/>
          </w:tblCellMar>
        </w:tblPrEx>
        <w:trPr>
          <w:trHeight w:val="454" w:hRule="atLeast"/>
        </w:trPr>
        <w:tc>
          <w:tcPr>
            <w:tcW w:w="40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1296" w:type="dxa"/>
            <w:gridSpan w:val="2"/>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030408001061</w:t>
            </w:r>
          </w:p>
        </w:tc>
        <w:tc>
          <w:tcPr>
            <w:tcW w:w="2286"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阻燃铠装配电电缆</w:t>
            </w:r>
          </w:p>
        </w:tc>
        <w:tc>
          <w:tcPr>
            <w:tcW w:w="2646"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ZB-YJV22-1kV(4x300)</w:t>
            </w:r>
          </w:p>
        </w:tc>
        <w:tc>
          <w:tcPr>
            <w:tcW w:w="397"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m</w:t>
            </w:r>
          </w:p>
        </w:tc>
        <w:tc>
          <w:tcPr>
            <w:tcW w:w="1026" w:type="dxa"/>
            <w:gridSpan w:val="2"/>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500.000</w:t>
            </w:r>
          </w:p>
        </w:tc>
        <w:tc>
          <w:tcPr>
            <w:tcW w:w="847"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1026" w:type="dxa"/>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39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r>
      <w:tr>
        <w:tblPrEx>
          <w:tblCellMar>
            <w:top w:w="0" w:type="dxa"/>
            <w:left w:w="108" w:type="dxa"/>
            <w:bottom w:w="0" w:type="dxa"/>
            <w:right w:w="108" w:type="dxa"/>
          </w:tblCellMar>
        </w:tblPrEx>
        <w:trPr>
          <w:trHeight w:val="510" w:hRule="atLeast"/>
        </w:trPr>
        <w:tc>
          <w:tcPr>
            <w:tcW w:w="40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1296" w:type="dxa"/>
            <w:gridSpan w:val="2"/>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030408001063</w:t>
            </w:r>
          </w:p>
        </w:tc>
        <w:tc>
          <w:tcPr>
            <w:tcW w:w="2286"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阻燃配电电缆</w:t>
            </w:r>
          </w:p>
        </w:tc>
        <w:tc>
          <w:tcPr>
            <w:tcW w:w="2646"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ZB-YJV-1kV(3x240+2x120)</w:t>
            </w:r>
          </w:p>
        </w:tc>
        <w:tc>
          <w:tcPr>
            <w:tcW w:w="397"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m</w:t>
            </w:r>
          </w:p>
        </w:tc>
        <w:tc>
          <w:tcPr>
            <w:tcW w:w="1026" w:type="dxa"/>
            <w:gridSpan w:val="2"/>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250.000</w:t>
            </w:r>
          </w:p>
        </w:tc>
        <w:tc>
          <w:tcPr>
            <w:tcW w:w="847"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1026" w:type="dxa"/>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39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r>
      <w:tr>
        <w:tblPrEx>
          <w:tblCellMar>
            <w:top w:w="0" w:type="dxa"/>
            <w:left w:w="108" w:type="dxa"/>
            <w:bottom w:w="0" w:type="dxa"/>
            <w:right w:w="108" w:type="dxa"/>
          </w:tblCellMar>
        </w:tblPrEx>
        <w:trPr>
          <w:trHeight w:val="454" w:hRule="atLeast"/>
        </w:trPr>
        <w:tc>
          <w:tcPr>
            <w:tcW w:w="40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1296" w:type="dxa"/>
            <w:gridSpan w:val="2"/>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030408001062</w:t>
            </w:r>
          </w:p>
        </w:tc>
        <w:tc>
          <w:tcPr>
            <w:tcW w:w="2286"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阻燃配电电缆</w:t>
            </w:r>
          </w:p>
        </w:tc>
        <w:tc>
          <w:tcPr>
            <w:tcW w:w="2646"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ZB-YJV-1kV(5x6)</w:t>
            </w:r>
          </w:p>
        </w:tc>
        <w:tc>
          <w:tcPr>
            <w:tcW w:w="397"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m</w:t>
            </w:r>
          </w:p>
        </w:tc>
        <w:tc>
          <w:tcPr>
            <w:tcW w:w="1026" w:type="dxa"/>
            <w:gridSpan w:val="2"/>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200.000</w:t>
            </w:r>
          </w:p>
        </w:tc>
        <w:tc>
          <w:tcPr>
            <w:tcW w:w="847"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1026" w:type="dxa"/>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39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r>
      <w:tr>
        <w:tblPrEx>
          <w:tblCellMar>
            <w:top w:w="0" w:type="dxa"/>
            <w:left w:w="108" w:type="dxa"/>
            <w:bottom w:w="0" w:type="dxa"/>
            <w:right w:w="108" w:type="dxa"/>
          </w:tblCellMar>
        </w:tblPrEx>
        <w:trPr>
          <w:trHeight w:val="510" w:hRule="atLeast"/>
        </w:trPr>
        <w:tc>
          <w:tcPr>
            <w:tcW w:w="40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1296" w:type="dxa"/>
            <w:gridSpan w:val="2"/>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030408002001</w:t>
            </w:r>
          </w:p>
        </w:tc>
        <w:tc>
          <w:tcPr>
            <w:tcW w:w="2286"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阻燃控制电缆</w:t>
            </w:r>
          </w:p>
        </w:tc>
        <w:tc>
          <w:tcPr>
            <w:tcW w:w="2646"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ZB-KVVP-0.45/0.75kV(19x1.5)</w:t>
            </w:r>
          </w:p>
        </w:tc>
        <w:tc>
          <w:tcPr>
            <w:tcW w:w="397"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m</w:t>
            </w:r>
          </w:p>
        </w:tc>
        <w:tc>
          <w:tcPr>
            <w:tcW w:w="1026" w:type="dxa"/>
            <w:gridSpan w:val="2"/>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250.000</w:t>
            </w:r>
          </w:p>
        </w:tc>
        <w:tc>
          <w:tcPr>
            <w:tcW w:w="847"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1026" w:type="dxa"/>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39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r>
      <w:tr>
        <w:tblPrEx>
          <w:tblCellMar>
            <w:top w:w="0" w:type="dxa"/>
            <w:left w:w="108" w:type="dxa"/>
            <w:bottom w:w="0" w:type="dxa"/>
            <w:right w:w="108" w:type="dxa"/>
          </w:tblCellMar>
        </w:tblPrEx>
        <w:trPr>
          <w:trHeight w:val="454" w:hRule="atLeast"/>
        </w:trPr>
        <w:tc>
          <w:tcPr>
            <w:tcW w:w="40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1296" w:type="dxa"/>
            <w:gridSpan w:val="2"/>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030404009001</w:t>
            </w:r>
          </w:p>
        </w:tc>
        <w:tc>
          <w:tcPr>
            <w:tcW w:w="2286"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有源滤波柜</w:t>
            </w:r>
          </w:p>
        </w:tc>
        <w:tc>
          <w:tcPr>
            <w:tcW w:w="2646"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300A一台</w:t>
            </w:r>
          </w:p>
        </w:tc>
        <w:tc>
          <w:tcPr>
            <w:tcW w:w="397"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1026" w:type="dxa"/>
            <w:gridSpan w:val="2"/>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1.000</w:t>
            </w:r>
          </w:p>
        </w:tc>
        <w:tc>
          <w:tcPr>
            <w:tcW w:w="847"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1026" w:type="dxa"/>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39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r>
      <w:tr>
        <w:tblPrEx>
          <w:tblCellMar>
            <w:top w:w="0" w:type="dxa"/>
            <w:left w:w="108" w:type="dxa"/>
            <w:bottom w:w="0" w:type="dxa"/>
            <w:right w:w="108" w:type="dxa"/>
          </w:tblCellMar>
        </w:tblPrEx>
        <w:trPr>
          <w:trHeight w:val="720" w:hRule="atLeast"/>
        </w:trPr>
        <w:tc>
          <w:tcPr>
            <w:tcW w:w="40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w:t>
            </w:r>
          </w:p>
        </w:tc>
        <w:tc>
          <w:tcPr>
            <w:tcW w:w="1296" w:type="dxa"/>
            <w:gridSpan w:val="2"/>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030404017004</w:t>
            </w:r>
          </w:p>
        </w:tc>
        <w:tc>
          <w:tcPr>
            <w:tcW w:w="2286"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现场控制箱</w:t>
            </w:r>
          </w:p>
        </w:tc>
        <w:tc>
          <w:tcPr>
            <w:tcW w:w="2646"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不锈钢,包括内部元件（详见电气平面图），IP65</w:t>
            </w:r>
          </w:p>
        </w:tc>
        <w:tc>
          <w:tcPr>
            <w:tcW w:w="397"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1026" w:type="dxa"/>
            <w:gridSpan w:val="2"/>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4.000</w:t>
            </w:r>
          </w:p>
        </w:tc>
        <w:tc>
          <w:tcPr>
            <w:tcW w:w="847"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1026" w:type="dxa"/>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39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r>
      <w:tr>
        <w:tblPrEx>
          <w:tblCellMar>
            <w:top w:w="0" w:type="dxa"/>
            <w:left w:w="108" w:type="dxa"/>
            <w:bottom w:w="0" w:type="dxa"/>
            <w:right w:w="108" w:type="dxa"/>
          </w:tblCellMar>
        </w:tblPrEx>
        <w:trPr>
          <w:trHeight w:val="454" w:hRule="atLeast"/>
        </w:trPr>
        <w:tc>
          <w:tcPr>
            <w:tcW w:w="40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w:t>
            </w:r>
          </w:p>
        </w:tc>
        <w:tc>
          <w:tcPr>
            <w:tcW w:w="1296" w:type="dxa"/>
            <w:gridSpan w:val="2"/>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030411001023</w:t>
            </w:r>
          </w:p>
        </w:tc>
        <w:tc>
          <w:tcPr>
            <w:tcW w:w="2286"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热镀锌钢管</w:t>
            </w:r>
          </w:p>
        </w:tc>
        <w:tc>
          <w:tcPr>
            <w:tcW w:w="2646"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SC200</w:t>
            </w:r>
          </w:p>
        </w:tc>
        <w:tc>
          <w:tcPr>
            <w:tcW w:w="397"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m</w:t>
            </w:r>
          </w:p>
        </w:tc>
        <w:tc>
          <w:tcPr>
            <w:tcW w:w="1026" w:type="dxa"/>
            <w:gridSpan w:val="2"/>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650.000</w:t>
            </w:r>
          </w:p>
        </w:tc>
        <w:tc>
          <w:tcPr>
            <w:tcW w:w="847"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1026" w:type="dxa"/>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39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r>
      <w:tr>
        <w:tblPrEx>
          <w:tblCellMar>
            <w:top w:w="0" w:type="dxa"/>
            <w:left w:w="108" w:type="dxa"/>
            <w:bottom w:w="0" w:type="dxa"/>
            <w:right w:w="108" w:type="dxa"/>
          </w:tblCellMar>
        </w:tblPrEx>
        <w:trPr>
          <w:trHeight w:val="454" w:hRule="atLeast"/>
        </w:trPr>
        <w:tc>
          <w:tcPr>
            <w:tcW w:w="40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w:t>
            </w:r>
          </w:p>
        </w:tc>
        <w:tc>
          <w:tcPr>
            <w:tcW w:w="1296" w:type="dxa"/>
            <w:gridSpan w:val="2"/>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030411001022</w:t>
            </w:r>
          </w:p>
        </w:tc>
        <w:tc>
          <w:tcPr>
            <w:tcW w:w="2286"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热镀锌钢管</w:t>
            </w:r>
          </w:p>
        </w:tc>
        <w:tc>
          <w:tcPr>
            <w:tcW w:w="2646"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SC50（壁厚3mm）</w:t>
            </w:r>
          </w:p>
        </w:tc>
        <w:tc>
          <w:tcPr>
            <w:tcW w:w="397"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m</w:t>
            </w:r>
          </w:p>
        </w:tc>
        <w:tc>
          <w:tcPr>
            <w:tcW w:w="1026" w:type="dxa"/>
            <w:gridSpan w:val="2"/>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250.000</w:t>
            </w:r>
          </w:p>
        </w:tc>
        <w:tc>
          <w:tcPr>
            <w:tcW w:w="847"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1026" w:type="dxa"/>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39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r>
      <w:tr>
        <w:tblPrEx>
          <w:tblCellMar>
            <w:top w:w="0" w:type="dxa"/>
            <w:left w:w="108" w:type="dxa"/>
            <w:bottom w:w="0" w:type="dxa"/>
            <w:right w:w="108" w:type="dxa"/>
          </w:tblCellMar>
        </w:tblPrEx>
        <w:trPr>
          <w:trHeight w:val="454" w:hRule="atLeast"/>
        </w:trPr>
        <w:tc>
          <w:tcPr>
            <w:tcW w:w="40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296" w:type="dxa"/>
            <w:gridSpan w:val="2"/>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030411001021</w:t>
            </w:r>
          </w:p>
        </w:tc>
        <w:tc>
          <w:tcPr>
            <w:tcW w:w="2286"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热镀锌钢管</w:t>
            </w:r>
          </w:p>
        </w:tc>
        <w:tc>
          <w:tcPr>
            <w:tcW w:w="2646"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SC32（壁厚2.5mm）</w:t>
            </w:r>
          </w:p>
        </w:tc>
        <w:tc>
          <w:tcPr>
            <w:tcW w:w="397"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m</w:t>
            </w:r>
          </w:p>
        </w:tc>
        <w:tc>
          <w:tcPr>
            <w:tcW w:w="1026" w:type="dxa"/>
            <w:gridSpan w:val="2"/>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200.000</w:t>
            </w:r>
          </w:p>
        </w:tc>
        <w:tc>
          <w:tcPr>
            <w:tcW w:w="847"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1026" w:type="dxa"/>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39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r>
      <w:tr>
        <w:tblPrEx>
          <w:tblCellMar>
            <w:top w:w="0" w:type="dxa"/>
            <w:left w:w="108" w:type="dxa"/>
            <w:bottom w:w="0" w:type="dxa"/>
            <w:right w:w="108" w:type="dxa"/>
          </w:tblCellMar>
        </w:tblPrEx>
        <w:trPr>
          <w:trHeight w:val="510" w:hRule="atLeast"/>
        </w:trPr>
        <w:tc>
          <w:tcPr>
            <w:tcW w:w="40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11</w:t>
            </w:r>
          </w:p>
        </w:tc>
        <w:tc>
          <w:tcPr>
            <w:tcW w:w="1296" w:type="dxa"/>
            <w:gridSpan w:val="2"/>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030502001001</w:t>
            </w:r>
          </w:p>
        </w:tc>
        <w:tc>
          <w:tcPr>
            <w:tcW w:w="2286"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变频柜</w:t>
            </w:r>
          </w:p>
        </w:tc>
        <w:tc>
          <w:tcPr>
            <w:tcW w:w="2646"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GGD,800×1000×2200（W×D×H,mm）</w:t>
            </w:r>
          </w:p>
        </w:tc>
        <w:tc>
          <w:tcPr>
            <w:tcW w:w="397"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1026" w:type="dxa"/>
            <w:gridSpan w:val="2"/>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2.000</w:t>
            </w:r>
          </w:p>
        </w:tc>
        <w:tc>
          <w:tcPr>
            <w:tcW w:w="847"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1026" w:type="dxa"/>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39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r>
      <w:tr>
        <w:tblPrEx>
          <w:tblCellMar>
            <w:top w:w="0" w:type="dxa"/>
            <w:left w:w="108" w:type="dxa"/>
            <w:bottom w:w="0" w:type="dxa"/>
            <w:right w:w="108" w:type="dxa"/>
          </w:tblCellMar>
        </w:tblPrEx>
        <w:trPr>
          <w:trHeight w:val="454" w:hRule="atLeast"/>
        </w:trPr>
        <w:tc>
          <w:tcPr>
            <w:tcW w:w="40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96" w:type="dxa"/>
            <w:gridSpan w:val="2"/>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286"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措施项目</w:t>
            </w:r>
          </w:p>
        </w:tc>
        <w:tc>
          <w:tcPr>
            <w:tcW w:w="2646"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397"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026" w:type="dxa"/>
            <w:gridSpan w:val="2"/>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847"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1026" w:type="dxa"/>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39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r>
      <w:tr>
        <w:tblPrEx>
          <w:tblCellMar>
            <w:top w:w="0" w:type="dxa"/>
            <w:left w:w="108" w:type="dxa"/>
            <w:bottom w:w="0" w:type="dxa"/>
            <w:right w:w="108" w:type="dxa"/>
          </w:tblCellMar>
        </w:tblPrEx>
        <w:trPr>
          <w:trHeight w:val="510" w:hRule="atLeast"/>
        </w:trPr>
        <w:tc>
          <w:tcPr>
            <w:tcW w:w="40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96" w:type="dxa"/>
            <w:gridSpan w:val="2"/>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AQFHWMSG</w:t>
            </w:r>
          </w:p>
        </w:tc>
        <w:tc>
          <w:tcPr>
            <w:tcW w:w="2286"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绿色施工安全防护措施费</w:t>
            </w:r>
          </w:p>
        </w:tc>
        <w:tc>
          <w:tcPr>
            <w:tcW w:w="2646"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397"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026" w:type="dxa"/>
            <w:gridSpan w:val="2"/>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847"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1026" w:type="dxa"/>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39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r>
      <w:tr>
        <w:tblPrEx>
          <w:tblCellMar>
            <w:top w:w="0" w:type="dxa"/>
            <w:left w:w="108" w:type="dxa"/>
            <w:bottom w:w="0" w:type="dxa"/>
            <w:right w:w="108" w:type="dxa"/>
          </w:tblCellMar>
        </w:tblPrEx>
        <w:trPr>
          <w:trHeight w:val="1350" w:hRule="atLeast"/>
        </w:trPr>
        <w:tc>
          <w:tcPr>
            <w:tcW w:w="40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1296" w:type="dxa"/>
            <w:gridSpan w:val="2"/>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031302001001</w:t>
            </w:r>
          </w:p>
        </w:tc>
        <w:tc>
          <w:tcPr>
            <w:tcW w:w="2286"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按系数计算的绿色施工安全防护措施费(包括绿色施工、临时设施、安全施工和用工实名管理)</w:t>
            </w:r>
          </w:p>
        </w:tc>
        <w:tc>
          <w:tcPr>
            <w:tcW w:w="2646"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397"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w:t>
            </w:r>
          </w:p>
        </w:tc>
        <w:tc>
          <w:tcPr>
            <w:tcW w:w="1026" w:type="dxa"/>
            <w:gridSpan w:val="2"/>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68642.430</w:t>
            </w:r>
          </w:p>
        </w:tc>
        <w:tc>
          <w:tcPr>
            <w:tcW w:w="847"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1026" w:type="dxa"/>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39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r>
      <w:tr>
        <w:tblPrEx>
          <w:tblCellMar>
            <w:top w:w="0" w:type="dxa"/>
            <w:left w:w="108" w:type="dxa"/>
            <w:bottom w:w="0" w:type="dxa"/>
            <w:right w:w="108" w:type="dxa"/>
          </w:tblCellMar>
        </w:tblPrEx>
        <w:trPr>
          <w:trHeight w:val="454" w:hRule="atLeast"/>
        </w:trPr>
        <w:tc>
          <w:tcPr>
            <w:tcW w:w="40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96" w:type="dxa"/>
            <w:gridSpan w:val="2"/>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QTCSF</w:t>
            </w:r>
          </w:p>
        </w:tc>
        <w:tc>
          <w:tcPr>
            <w:tcW w:w="2286"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其他措施项目费</w:t>
            </w:r>
          </w:p>
        </w:tc>
        <w:tc>
          <w:tcPr>
            <w:tcW w:w="2646"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397"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026" w:type="dxa"/>
            <w:gridSpan w:val="2"/>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847"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1026" w:type="dxa"/>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39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r>
      <w:tr>
        <w:tblPrEx>
          <w:tblCellMar>
            <w:top w:w="0" w:type="dxa"/>
            <w:left w:w="108" w:type="dxa"/>
            <w:bottom w:w="0" w:type="dxa"/>
            <w:right w:w="108" w:type="dxa"/>
          </w:tblCellMar>
        </w:tblPrEx>
        <w:trPr>
          <w:trHeight w:val="1560" w:hRule="atLeast"/>
        </w:trPr>
        <w:tc>
          <w:tcPr>
            <w:tcW w:w="40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13</w:t>
            </w:r>
          </w:p>
        </w:tc>
        <w:tc>
          <w:tcPr>
            <w:tcW w:w="1296" w:type="dxa"/>
            <w:gridSpan w:val="2"/>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031301017001</w:t>
            </w:r>
          </w:p>
        </w:tc>
        <w:tc>
          <w:tcPr>
            <w:tcW w:w="2286"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脚手架搭拆</w:t>
            </w:r>
          </w:p>
        </w:tc>
        <w:tc>
          <w:tcPr>
            <w:tcW w:w="2646"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1.搭设高度:综合考虑</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2.立杆、搭设、挂安全网、使用期间维护、拆除、堆放、运输</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3.其他：本清单包含施工图纸、技术规范所需全部工作内容</w:t>
            </w:r>
          </w:p>
        </w:tc>
        <w:tc>
          <w:tcPr>
            <w:tcW w:w="397"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w:t>
            </w:r>
          </w:p>
        </w:tc>
        <w:tc>
          <w:tcPr>
            <w:tcW w:w="1026" w:type="dxa"/>
            <w:gridSpan w:val="2"/>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1.000</w:t>
            </w:r>
          </w:p>
        </w:tc>
        <w:tc>
          <w:tcPr>
            <w:tcW w:w="847"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1026" w:type="dxa"/>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39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r>
      <w:tr>
        <w:tblPrEx>
          <w:tblCellMar>
            <w:top w:w="0" w:type="dxa"/>
            <w:left w:w="108" w:type="dxa"/>
            <w:bottom w:w="0" w:type="dxa"/>
            <w:right w:w="108" w:type="dxa"/>
          </w:tblCellMar>
        </w:tblPrEx>
        <w:trPr>
          <w:trHeight w:val="394" w:hRule="atLeast"/>
        </w:trPr>
        <w:tc>
          <w:tcPr>
            <w:tcW w:w="8900" w:type="dxa"/>
            <w:gridSpan w:val="10"/>
            <w:tcBorders>
              <w:top w:val="single" w:color="000000" w:sz="4" w:space="0"/>
              <w:left w:val="single" w:color="000000" w:sz="4" w:space="0"/>
              <w:bottom w:val="single" w:color="000000" w:sz="4" w:space="0"/>
              <w:right w:val="nil"/>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本页小计</w:t>
            </w:r>
          </w:p>
        </w:tc>
        <w:tc>
          <w:tcPr>
            <w:tcW w:w="102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39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94" w:hRule="atLeast"/>
        </w:trPr>
        <w:tc>
          <w:tcPr>
            <w:tcW w:w="8900" w:type="dxa"/>
            <w:gridSpan w:val="10"/>
            <w:tcBorders>
              <w:top w:val="single" w:color="000000" w:sz="4" w:space="0"/>
              <w:left w:val="single" w:color="000000" w:sz="4" w:space="0"/>
              <w:bottom w:val="single" w:color="000000" w:sz="4" w:space="0"/>
              <w:right w:val="nil"/>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102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39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bl>
    <w:p>
      <w:pPr>
        <w:adjustRightInd w:val="0"/>
        <w:snapToGrid w:val="0"/>
        <w:spacing w:line="300" w:lineRule="auto"/>
        <w:rPr>
          <w:rFonts w:ascii="仿宋_GB2312" w:hAnsi="仿宋_GB2312" w:eastAsia="仿宋_GB2312" w:cs="仿宋_GB2312"/>
          <w:b/>
          <w:sz w:val="28"/>
          <w:szCs w:val="28"/>
        </w:rPr>
      </w:pPr>
    </w:p>
    <w:p>
      <w:pPr>
        <w:adjustRightInd w:val="0"/>
        <w:snapToGrid w:val="0"/>
        <w:spacing w:line="300" w:lineRule="auto"/>
        <w:rPr>
          <w:rFonts w:ascii="仿宋_GB2312" w:hAnsi="仿宋_GB2312" w:eastAsia="仿宋_GB2312" w:cs="仿宋_GB2312"/>
          <w:b/>
          <w:sz w:val="28"/>
          <w:szCs w:val="28"/>
        </w:rPr>
      </w:pPr>
    </w:p>
    <w:tbl>
      <w:tblPr>
        <w:tblStyle w:val="16"/>
        <w:tblW w:w="10100" w:type="dxa"/>
        <w:tblInd w:w="93" w:type="dxa"/>
        <w:tblLayout w:type="autofit"/>
        <w:tblCellMar>
          <w:top w:w="0" w:type="dxa"/>
          <w:left w:w="108" w:type="dxa"/>
          <w:bottom w:w="0" w:type="dxa"/>
          <w:right w:w="108" w:type="dxa"/>
        </w:tblCellMar>
      </w:tblPr>
      <w:tblGrid>
        <w:gridCol w:w="500"/>
        <w:gridCol w:w="780"/>
        <w:gridCol w:w="618"/>
        <w:gridCol w:w="1525"/>
        <w:gridCol w:w="1934"/>
        <w:gridCol w:w="518"/>
        <w:gridCol w:w="586"/>
        <w:gridCol w:w="350"/>
        <w:gridCol w:w="1168"/>
        <w:gridCol w:w="218"/>
        <w:gridCol w:w="950"/>
        <w:gridCol w:w="953"/>
      </w:tblGrid>
      <w:tr>
        <w:tblPrEx>
          <w:tblCellMar>
            <w:top w:w="0" w:type="dxa"/>
            <w:left w:w="108" w:type="dxa"/>
            <w:bottom w:w="0" w:type="dxa"/>
            <w:right w:w="108" w:type="dxa"/>
          </w:tblCellMar>
        </w:tblPrEx>
        <w:trPr>
          <w:trHeight w:val="912" w:hRule="atLeast"/>
        </w:trPr>
        <w:tc>
          <w:tcPr>
            <w:tcW w:w="1280" w:type="dxa"/>
            <w:gridSpan w:val="2"/>
            <w:tcBorders>
              <w:top w:val="nil"/>
              <w:left w:val="nil"/>
              <w:bottom w:val="nil"/>
              <w:right w:val="nil"/>
            </w:tcBorders>
            <w:shd w:val="clear" w:color="000000" w:fill="FFFFFF"/>
            <w:vAlign w:val="bottom"/>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工程名称:</w:t>
            </w:r>
          </w:p>
        </w:tc>
        <w:tc>
          <w:tcPr>
            <w:tcW w:w="5160" w:type="dxa"/>
            <w:gridSpan w:val="5"/>
            <w:tcBorders>
              <w:top w:val="nil"/>
              <w:left w:val="nil"/>
              <w:bottom w:val="nil"/>
              <w:right w:val="nil"/>
            </w:tcBorders>
            <w:shd w:val="clear" w:color="000000" w:fill="FFFFFF"/>
            <w:vAlign w:val="bottom"/>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自控设备安装工程</w:t>
            </w:r>
          </w:p>
        </w:tc>
        <w:tc>
          <w:tcPr>
            <w:tcW w:w="1740" w:type="dxa"/>
            <w:gridSpan w:val="3"/>
            <w:tcBorders>
              <w:top w:val="nil"/>
              <w:left w:val="nil"/>
              <w:bottom w:val="nil"/>
              <w:right w:val="nil"/>
            </w:tcBorders>
            <w:shd w:val="clear" w:color="000000" w:fill="FFFFFF"/>
            <w:vAlign w:val="bottom"/>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920" w:type="dxa"/>
            <w:gridSpan w:val="2"/>
            <w:tcBorders>
              <w:top w:val="nil"/>
              <w:left w:val="nil"/>
              <w:bottom w:val="nil"/>
              <w:right w:val="nil"/>
            </w:tcBorders>
            <w:shd w:val="clear" w:color="000000" w:fill="FFFFFF"/>
            <w:vAlign w:val="bottom"/>
          </w:tcPr>
          <w:p>
            <w:pPr>
              <w:widowControl/>
              <w:jc w:val="right"/>
              <w:rPr>
                <w:rFonts w:ascii="宋体" w:hAnsi="宋体" w:cs="宋体"/>
                <w:b/>
                <w:bCs/>
                <w:color w:val="000000"/>
                <w:kern w:val="0"/>
                <w:sz w:val="22"/>
                <w:szCs w:val="22"/>
              </w:rPr>
            </w:pPr>
            <w:r>
              <w:rPr>
                <w:rFonts w:hint="eastAsia" w:ascii="宋体" w:hAnsi="宋体" w:cs="宋体"/>
                <w:b/>
                <w:bCs/>
                <w:color w:val="000000"/>
                <w:kern w:val="0"/>
                <w:sz w:val="22"/>
                <w:szCs w:val="22"/>
              </w:rPr>
              <w:t>第1页, 共1页</w:t>
            </w:r>
          </w:p>
        </w:tc>
      </w:tr>
      <w:tr>
        <w:tblPrEx>
          <w:tblCellMar>
            <w:top w:w="0" w:type="dxa"/>
            <w:left w:w="108" w:type="dxa"/>
            <w:bottom w:w="0" w:type="dxa"/>
            <w:right w:w="108" w:type="dxa"/>
          </w:tblCellMar>
        </w:tblPrEx>
        <w:trPr>
          <w:trHeight w:val="454" w:hRule="atLeast"/>
        </w:trPr>
        <w:tc>
          <w:tcPr>
            <w:tcW w:w="500" w:type="dxa"/>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序号</w:t>
            </w:r>
          </w:p>
        </w:tc>
        <w:tc>
          <w:tcPr>
            <w:tcW w:w="1400" w:type="dxa"/>
            <w:gridSpan w:val="2"/>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项目编码</w:t>
            </w:r>
          </w:p>
        </w:tc>
        <w:tc>
          <w:tcPr>
            <w:tcW w:w="1540" w:type="dxa"/>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项目名称</w:t>
            </w:r>
          </w:p>
        </w:tc>
        <w:tc>
          <w:tcPr>
            <w:tcW w:w="1940" w:type="dxa"/>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项目特征描述</w:t>
            </w:r>
          </w:p>
        </w:tc>
        <w:tc>
          <w:tcPr>
            <w:tcW w:w="520" w:type="dxa"/>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计量</w:t>
            </w:r>
            <w:r>
              <w:rPr>
                <w:rFonts w:hint="eastAsia" w:ascii="宋体" w:hAnsi="宋体" w:cs="宋体"/>
                <w:b/>
                <w:bCs/>
                <w:color w:val="000000"/>
                <w:kern w:val="0"/>
                <w:sz w:val="18"/>
                <w:szCs w:val="18"/>
              </w:rPr>
              <w:br w:type="textWrapping"/>
            </w:r>
            <w:r>
              <w:rPr>
                <w:rFonts w:hint="eastAsia" w:ascii="宋体" w:hAnsi="宋体" w:cs="宋体"/>
                <w:b/>
                <w:bCs/>
                <w:color w:val="000000"/>
                <w:kern w:val="0"/>
                <w:sz w:val="18"/>
                <w:szCs w:val="18"/>
              </w:rPr>
              <w:t>单位</w:t>
            </w:r>
          </w:p>
        </w:tc>
        <w:tc>
          <w:tcPr>
            <w:tcW w:w="880" w:type="dxa"/>
            <w:gridSpan w:val="2"/>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工程量</w:t>
            </w:r>
          </w:p>
        </w:tc>
        <w:tc>
          <w:tcPr>
            <w:tcW w:w="3320" w:type="dxa"/>
            <w:gridSpan w:val="4"/>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金 额(元)</w:t>
            </w:r>
          </w:p>
        </w:tc>
      </w:tr>
      <w:tr>
        <w:tblPrEx>
          <w:tblCellMar>
            <w:top w:w="0" w:type="dxa"/>
            <w:left w:w="108" w:type="dxa"/>
            <w:bottom w:w="0" w:type="dxa"/>
            <w:right w:w="108" w:type="dxa"/>
          </w:tblCellMar>
        </w:tblPrEx>
        <w:trPr>
          <w:trHeight w:val="372" w:hRule="atLeast"/>
        </w:trPr>
        <w:tc>
          <w:tcPr>
            <w:tcW w:w="50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18"/>
                <w:szCs w:val="18"/>
              </w:rPr>
            </w:pPr>
          </w:p>
        </w:tc>
        <w:tc>
          <w:tcPr>
            <w:tcW w:w="140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18"/>
                <w:szCs w:val="18"/>
              </w:rPr>
            </w:pPr>
          </w:p>
        </w:tc>
        <w:tc>
          <w:tcPr>
            <w:tcW w:w="15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18"/>
                <w:szCs w:val="18"/>
              </w:rPr>
            </w:pPr>
          </w:p>
        </w:tc>
        <w:tc>
          <w:tcPr>
            <w:tcW w:w="19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18"/>
                <w:szCs w:val="18"/>
              </w:rPr>
            </w:pPr>
          </w:p>
        </w:tc>
        <w:tc>
          <w:tcPr>
            <w:tcW w:w="52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18"/>
                <w:szCs w:val="18"/>
              </w:rPr>
            </w:pPr>
          </w:p>
        </w:tc>
        <w:tc>
          <w:tcPr>
            <w:tcW w:w="88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18"/>
                <w:szCs w:val="18"/>
              </w:rPr>
            </w:pPr>
          </w:p>
        </w:tc>
        <w:tc>
          <w:tcPr>
            <w:tcW w:w="118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综合单价</w:t>
            </w:r>
          </w:p>
        </w:tc>
        <w:tc>
          <w:tcPr>
            <w:tcW w:w="1180" w:type="dxa"/>
            <w:gridSpan w:val="2"/>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合价</w:t>
            </w:r>
          </w:p>
        </w:tc>
        <w:tc>
          <w:tcPr>
            <w:tcW w:w="9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其中</w:t>
            </w:r>
          </w:p>
        </w:tc>
      </w:tr>
      <w:tr>
        <w:tblPrEx>
          <w:tblCellMar>
            <w:top w:w="0" w:type="dxa"/>
            <w:left w:w="108" w:type="dxa"/>
            <w:bottom w:w="0" w:type="dxa"/>
            <w:right w:w="108" w:type="dxa"/>
          </w:tblCellMar>
        </w:tblPrEx>
        <w:trPr>
          <w:trHeight w:val="372" w:hRule="atLeast"/>
        </w:trPr>
        <w:tc>
          <w:tcPr>
            <w:tcW w:w="50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18"/>
                <w:szCs w:val="18"/>
              </w:rPr>
            </w:pPr>
          </w:p>
        </w:tc>
        <w:tc>
          <w:tcPr>
            <w:tcW w:w="140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18"/>
                <w:szCs w:val="18"/>
              </w:rPr>
            </w:pPr>
          </w:p>
        </w:tc>
        <w:tc>
          <w:tcPr>
            <w:tcW w:w="15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18"/>
                <w:szCs w:val="18"/>
              </w:rPr>
            </w:pPr>
          </w:p>
        </w:tc>
        <w:tc>
          <w:tcPr>
            <w:tcW w:w="19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18"/>
                <w:szCs w:val="18"/>
              </w:rPr>
            </w:pPr>
          </w:p>
        </w:tc>
        <w:tc>
          <w:tcPr>
            <w:tcW w:w="52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18"/>
                <w:szCs w:val="18"/>
              </w:rPr>
            </w:pPr>
          </w:p>
        </w:tc>
        <w:tc>
          <w:tcPr>
            <w:tcW w:w="88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18"/>
                <w:szCs w:val="18"/>
              </w:rPr>
            </w:pPr>
          </w:p>
        </w:tc>
        <w:tc>
          <w:tcPr>
            <w:tcW w:w="11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18"/>
                <w:szCs w:val="18"/>
              </w:rPr>
            </w:pPr>
          </w:p>
        </w:tc>
        <w:tc>
          <w:tcPr>
            <w:tcW w:w="118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18"/>
                <w:szCs w:val="18"/>
              </w:rPr>
            </w:pPr>
          </w:p>
        </w:tc>
        <w:tc>
          <w:tcPr>
            <w:tcW w:w="9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暂估价</w:t>
            </w:r>
          </w:p>
        </w:tc>
      </w:tr>
      <w:tr>
        <w:tblPrEx>
          <w:tblCellMar>
            <w:top w:w="0" w:type="dxa"/>
            <w:left w:w="108" w:type="dxa"/>
            <w:bottom w:w="0" w:type="dxa"/>
            <w:right w:w="108" w:type="dxa"/>
          </w:tblCellMar>
        </w:tblPrEx>
        <w:trPr>
          <w:trHeight w:val="454" w:hRule="atLeast"/>
        </w:trPr>
        <w:tc>
          <w:tcPr>
            <w:tcW w:w="50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00" w:type="dxa"/>
            <w:gridSpan w:val="2"/>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54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自控设备安装工程</w:t>
            </w:r>
          </w:p>
        </w:tc>
        <w:tc>
          <w:tcPr>
            <w:tcW w:w="194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80" w:type="dxa"/>
            <w:gridSpan w:val="2"/>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1180" w:type="dxa"/>
            <w:gridSpan w:val="2"/>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96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r>
      <w:tr>
        <w:tblPrEx>
          <w:tblCellMar>
            <w:top w:w="0" w:type="dxa"/>
            <w:left w:w="108" w:type="dxa"/>
            <w:bottom w:w="0" w:type="dxa"/>
            <w:right w:w="108" w:type="dxa"/>
          </w:tblCellMar>
        </w:tblPrEx>
        <w:trPr>
          <w:trHeight w:val="454" w:hRule="atLeast"/>
        </w:trPr>
        <w:tc>
          <w:tcPr>
            <w:tcW w:w="50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400" w:type="dxa"/>
            <w:gridSpan w:val="2"/>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030408001001</w:t>
            </w:r>
          </w:p>
        </w:tc>
        <w:tc>
          <w:tcPr>
            <w:tcW w:w="154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电力电缆</w:t>
            </w:r>
          </w:p>
        </w:tc>
        <w:tc>
          <w:tcPr>
            <w:tcW w:w="194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DJYVP3x2x1.0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m</w:t>
            </w:r>
          </w:p>
        </w:tc>
        <w:tc>
          <w:tcPr>
            <w:tcW w:w="880" w:type="dxa"/>
            <w:gridSpan w:val="2"/>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65.000</w:t>
            </w:r>
          </w:p>
        </w:tc>
        <w:tc>
          <w:tcPr>
            <w:tcW w:w="118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1180" w:type="dxa"/>
            <w:gridSpan w:val="2"/>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96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r>
      <w:tr>
        <w:trPr>
          <w:trHeight w:val="454" w:hRule="atLeast"/>
        </w:trPr>
        <w:tc>
          <w:tcPr>
            <w:tcW w:w="50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1400" w:type="dxa"/>
            <w:gridSpan w:val="2"/>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030408002001</w:t>
            </w:r>
          </w:p>
        </w:tc>
        <w:tc>
          <w:tcPr>
            <w:tcW w:w="154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阻燃控制电缆</w:t>
            </w:r>
          </w:p>
        </w:tc>
        <w:tc>
          <w:tcPr>
            <w:tcW w:w="194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ZB-KVVP-(7x1.5)</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m</w:t>
            </w:r>
          </w:p>
        </w:tc>
        <w:tc>
          <w:tcPr>
            <w:tcW w:w="880" w:type="dxa"/>
            <w:gridSpan w:val="2"/>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200.000</w:t>
            </w:r>
          </w:p>
        </w:tc>
        <w:tc>
          <w:tcPr>
            <w:tcW w:w="118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1180" w:type="dxa"/>
            <w:gridSpan w:val="2"/>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96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r>
      <w:tr>
        <w:tblPrEx>
          <w:tblCellMar>
            <w:top w:w="0" w:type="dxa"/>
            <w:left w:w="108" w:type="dxa"/>
            <w:bottom w:w="0" w:type="dxa"/>
            <w:right w:w="108" w:type="dxa"/>
          </w:tblCellMar>
        </w:tblPrEx>
        <w:trPr>
          <w:trHeight w:val="454" w:hRule="atLeast"/>
        </w:trPr>
        <w:tc>
          <w:tcPr>
            <w:tcW w:w="50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1400" w:type="dxa"/>
            <w:gridSpan w:val="2"/>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030408002002</w:t>
            </w:r>
          </w:p>
        </w:tc>
        <w:tc>
          <w:tcPr>
            <w:tcW w:w="154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阻燃控制电缆</w:t>
            </w:r>
          </w:p>
        </w:tc>
        <w:tc>
          <w:tcPr>
            <w:tcW w:w="194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ZB-KVVP-(5x1.5)</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m</w:t>
            </w:r>
          </w:p>
        </w:tc>
        <w:tc>
          <w:tcPr>
            <w:tcW w:w="880" w:type="dxa"/>
            <w:gridSpan w:val="2"/>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200.000</w:t>
            </w:r>
          </w:p>
        </w:tc>
        <w:tc>
          <w:tcPr>
            <w:tcW w:w="118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1180" w:type="dxa"/>
            <w:gridSpan w:val="2"/>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96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r>
      <w:tr>
        <w:tblPrEx>
          <w:tblCellMar>
            <w:top w:w="0" w:type="dxa"/>
            <w:left w:w="108" w:type="dxa"/>
            <w:bottom w:w="0" w:type="dxa"/>
            <w:right w:w="108" w:type="dxa"/>
          </w:tblCellMar>
        </w:tblPrEx>
        <w:trPr>
          <w:trHeight w:val="454" w:hRule="atLeast"/>
        </w:trPr>
        <w:tc>
          <w:tcPr>
            <w:tcW w:w="50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1400" w:type="dxa"/>
            <w:gridSpan w:val="2"/>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030411001021</w:t>
            </w:r>
          </w:p>
        </w:tc>
        <w:tc>
          <w:tcPr>
            <w:tcW w:w="154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热镀锌钢管</w:t>
            </w:r>
          </w:p>
        </w:tc>
        <w:tc>
          <w:tcPr>
            <w:tcW w:w="194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SC32（壁厚2.5mm）</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m</w:t>
            </w:r>
          </w:p>
        </w:tc>
        <w:tc>
          <w:tcPr>
            <w:tcW w:w="880" w:type="dxa"/>
            <w:gridSpan w:val="2"/>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40.000</w:t>
            </w:r>
          </w:p>
        </w:tc>
        <w:tc>
          <w:tcPr>
            <w:tcW w:w="118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1180" w:type="dxa"/>
            <w:gridSpan w:val="2"/>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96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r>
      <w:tr>
        <w:tblPrEx>
          <w:tblCellMar>
            <w:top w:w="0" w:type="dxa"/>
            <w:left w:w="108" w:type="dxa"/>
            <w:bottom w:w="0" w:type="dxa"/>
            <w:right w:w="108" w:type="dxa"/>
          </w:tblCellMar>
        </w:tblPrEx>
        <w:trPr>
          <w:trHeight w:val="454" w:hRule="atLeast"/>
        </w:trPr>
        <w:tc>
          <w:tcPr>
            <w:tcW w:w="50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00" w:type="dxa"/>
            <w:gridSpan w:val="2"/>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54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措施项目</w:t>
            </w:r>
          </w:p>
        </w:tc>
        <w:tc>
          <w:tcPr>
            <w:tcW w:w="194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80" w:type="dxa"/>
            <w:gridSpan w:val="2"/>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1180" w:type="dxa"/>
            <w:gridSpan w:val="2"/>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96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r>
      <w:tr>
        <w:trPr>
          <w:trHeight w:val="510" w:hRule="atLeast"/>
        </w:trPr>
        <w:tc>
          <w:tcPr>
            <w:tcW w:w="50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00" w:type="dxa"/>
            <w:gridSpan w:val="2"/>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AQFHWMSG</w:t>
            </w:r>
          </w:p>
        </w:tc>
        <w:tc>
          <w:tcPr>
            <w:tcW w:w="154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绿色施工安全防护措施费</w:t>
            </w:r>
          </w:p>
        </w:tc>
        <w:tc>
          <w:tcPr>
            <w:tcW w:w="194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80" w:type="dxa"/>
            <w:gridSpan w:val="2"/>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1180" w:type="dxa"/>
            <w:gridSpan w:val="2"/>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96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r>
      <w:tr>
        <w:tblPrEx>
          <w:tblCellMar>
            <w:top w:w="0" w:type="dxa"/>
            <w:left w:w="108" w:type="dxa"/>
            <w:bottom w:w="0" w:type="dxa"/>
            <w:right w:w="108" w:type="dxa"/>
          </w:tblCellMar>
        </w:tblPrEx>
        <w:trPr>
          <w:trHeight w:val="1350" w:hRule="atLeast"/>
        </w:trPr>
        <w:tc>
          <w:tcPr>
            <w:tcW w:w="50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1400" w:type="dxa"/>
            <w:gridSpan w:val="2"/>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031302001001</w:t>
            </w:r>
          </w:p>
        </w:tc>
        <w:tc>
          <w:tcPr>
            <w:tcW w:w="154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按系数计算的绿色施工安全防护措施费(包括绿色施工、临时设施、安全施工和用工实名管理)</w:t>
            </w:r>
          </w:p>
        </w:tc>
        <w:tc>
          <w:tcPr>
            <w:tcW w:w="194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w:t>
            </w:r>
          </w:p>
        </w:tc>
        <w:tc>
          <w:tcPr>
            <w:tcW w:w="880" w:type="dxa"/>
            <w:gridSpan w:val="2"/>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2066.870</w:t>
            </w:r>
          </w:p>
        </w:tc>
        <w:tc>
          <w:tcPr>
            <w:tcW w:w="118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1180" w:type="dxa"/>
            <w:gridSpan w:val="2"/>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96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r>
      <w:tr>
        <w:tblPrEx>
          <w:tblCellMar>
            <w:top w:w="0" w:type="dxa"/>
            <w:left w:w="108" w:type="dxa"/>
            <w:bottom w:w="0" w:type="dxa"/>
            <w:right w:w="108" w:type="dxa"/>
          </w:tblCellMar>
        </w:tblPrEx>
        <w:trPr>
          <w:trHeight w:val="454" w:hRule="atLeast"/>
        </w:trPr>
        <w:tc>
          <w:tcPr>
            <w:tcW w:w="50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00" w:type="dxa"/>
            <w:gridSpan w:val="2"/>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QTCSF</w:t>
            </w:r>
          </w:p>
        </w:tc>
        <w:tc>
          <w:tcPr>
            <w:tcW w:w="154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其他措施项目费</w:t>
            </w:r>
          </w:p>
        </w:tc>
        <w:tc>
          <w:tcPr>
            <w:tcW w:w="194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80" w:type="dxa"/>
            <w:gridSpan w:val="2"/>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1180" w:type="dxa"/>
            <w:gridSpan w:val="2"/>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96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r>
      <w:tr>
        <w:trPr>
          <w:trHeight w:val="1560" w:hRule="atLeast"/>
        </w:trPr>
        <w:tc>
          <w:tcPr>
            <w:tcW w:w="50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1400" w:type="dxa"/>
            <w:gridSpan w:val="2"/>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031301017001</w:t>
            </w:r>
          </w:p>
        </w:tc>
        <w:tc>
          <w:tcPr>
            <w:tcW w:w="154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脚手架搭拆</w:t>
            </w:r>
          </w:p>
        </w:tc>
        <w:tc>
          <w:tcPr>
            <w:tcW w:w="194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1.搭设高度:综合考虑</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2.立杆、搭设、挂安全网、使用期间维护、拆除、堆放、运输</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3.其他：本清单包含施工图纸、技术规范所需全部工作内容</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w:t>
            </w:r>
          </w:p>
        </w:tc>
        <w:tc>
          <w:tcPr>
            <w:tcW w:w="880" w:type="dxa"/>
            <w:gridSpan w:val="2"/>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1.000</w:t>
            </w:r>
          </w:p>
        </w:tc>
        <w:tc>
          <w:tcPr>
            <w:tcW w:w="118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1180" w:type="dxa"/>
            <w:gridSpan w:val="2"/>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96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r>
      <w:tr>
        <w:trPr>
          <w:trHeight w:val="394" w:hRule="atLeast"/>
        </w:trPr>
        <w:tc>
          <w:tcPr>
            <w:tcW w:w="7960" w:type="dxa"/>
            <w:gridSpan w:val="9"/>
            <w:tcBorders>
              <w:top w:val="single" w:color="000000" w:sz="4" w:space="0"/>
              <w:left w:val="single" w:color="000000" w:sz="4" w:space="0"/>
              <w:bottom w:val="single" w:color="000000" w:sz="4" w:space="0"/>
              <w:right w:val="nil"/>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本页小计</w:t>
            </w:r>
          </w:p>
        </w:tc>
        <w:tc>
          <w:tcPr>
            <w:tcW w:w="1180"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96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94" w:hRule="atLeast"/>
        </w:trPr>
        <w:tc>
          <w:tcPr>
            <w:tcW w:w="7960" w:type="dxa"/>
            <w:gridSpan w:val="9"/>
            <w:tcBorders>
              <w:top w:val="single" w:color="000000" w:sz="4" w:space="0"/>
              <w:left w:val="single" w:color="000000" w:sz="4" w:space="0"/>
              <w:bottom w:val="single" w:color="000000" w:sz="4" w:space="0"/>
              <w:right w:val="nil"/>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1180"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96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bl>
    <w:p>
      <w:pPr>
        <w:adjustRightInd w:val="0"/>
        <w:snapToGrid w:val="0"/>
        <w:spacing w:line="300" w:lineRule="auto"/>
        <w:rPr>
          <w:rFonts w:ascii="仿宋_GB2312" w:hAnsi="仿宋_GB2312" w:eastAsia="仿宋_GB2312" w:cs="仿宋_GB2312"/>
          <w:b/>
          <w:sz w:val="28"/>
          <w:szCs w:val="28"/>
        </w:rPr>
      </w:pPr>
    </w:p>
    <w:p>
      <w:pPr>
        <w:adjustRightInd w:val="0"/>
        <w:snapToGrid w:val="0"/>
        <w:spacing w:line="300" w:lineRule="auto"/>
        <w:rPr>
          <w:rFonts w:ascii="仿宋_GB2312" w:hAnsi="仿宋_GB2312" w:eastAsia="仿宋_GB2312" w:cs="仿宋_GB2312"/>
          <w:b/>
          <w:sz w:val="28"/>
          <w:szCs w:val="28"/>
        </w:rPr>
      </w:pPr>
    </w:p>
    <w:p>
      <w:pPr>
        <w:adjustRightInd w:val="0"/>
        <w:snapToGrid w:val="0"/>
        <w:spacing w:line="300" w:lineRule="auto"/>
        <w:rPr>
          <w:rFonts w:ascii="仿宋_GB2312" w:hAnsi="仿宋_GB2312" w:eastAsia="仿宋_GB2312" w:cs="仿宋_GB2312"/>
          <w:b/>
          <w:sz w:val="28"/>
          <w:szCs w:val="28"/>
        </w:rPr>
      </w:pPr>
    </w:p>
    <w:p>
      <w:pPr>
        <w:adjustRightInd w:val="0"/>
        <w:snapToGrid w:val="0"/>
        <w:spacing w:line="300" w:lineRule="auto"/>
        <w:rPr>
          <w:rFonts w:ascii="仿宋_GB2312" w:hAnsi="仿宋_GB2312" w:eastAsia="仿宋_GB2312" w:cs="仿宋_GB2312"/>
          <w:b/>
          <w:sz w:val="28"/>
          <w:szCs w:val="28"/>
        </w:rPr>
      </w:pPr>
    </w:p>
    <w:p>
      <w:pPr>
        <w:adjustRightInd w:val="0"/>
        <w:snapToGrid w:val="0"/>
        <w:spacing w:line="300" w:lineRule="auto"/>
        <w:rPr>
          <w:rFonts w:ascii="仿宋_GB2312" w:hAnsi="仿宋_GB2312" w:eastAsia="仿宋_GB2312" w:cs="仿宋_GB2312"/>
          <w:b/>
          <w:sz w:val="28"/>
          <w:szCs w:val="28"/>
        </w:rPr>
      </w:pPr>
    </w:p>
    <w:p>
      <w:pPr>
        <w:adjustRightInd w:val="0"/>
        <w:snapToGrid w:val="0"/>
        <w:spacing w:line="300" w:lineRule="auto"/>
        <w:rPr>
          <w:rFonts w:ascii="仿宋_GB2312" w:hAnsi="仿宋_GB2312" w:eastAsia="仿宋_GB2312" w:cs="仿宋_GB2312"/>
          <w:b/>
          <w:sz w:val="28"/>
          <w:szCs w:val="28"/>
        </w:rPr>
      </w:pPr>
    </w:p>
    <w:tbl>
      <w:tblPr>
        <w:tblStyle w:val="16"/>
        <w:tblW w:w="9654" w:type="dxa"/>
        <w:tblInd w:w="93" w:type="dxa"/>
        <w:tblLayout w:type="fixed"/>
        <w:tblCellMar>
          <w:top w:w="0" w:type="dxa"/>
          <w:left w:w="108" w:type="dxa"/>
          <w:bottom w:w="0" w:type="dxa"/>
          <w:right w:w="108" w:type="dxa"/>
        </w:tblCellMar>
      </w:tblPr>
      <w:tblGrid>
        <w:gridCol w:w="441"/>
        <w:gridCol w:w="992"/>
        <w:gridCol w:w="1984"/>
        <w:gridCol w:w="3686"/>
        <w:gridCol w:w="425"/>
        <w:gridCol w:w="425"/>
        <w:gridCol w:w="851"/>
        <w:gridCol w:w="850"/>
      </w:tblGrid>
      <w:tr>
        <w:tblPrEx>
          <w:tblCellMar>
            <w:top w:w="0" w:type="dxa"/>
            <w:left w:w="108" w:type="dxa"/>
            <w:bottom w:w="0" w:type="dxa"/>
            <w:right w:w="108" w:type="dxa"/>
          </w:tblCellMar>
        </w:tblPrEx>
        <w:trPr>
          <w:trHeight w:val="705" w:hRule="atLeast"/>
        </w:trPr>
        <w:tc>
          <w:tcPr>
            <w:tcW w:w="9654" w:type="dxa"/>
            <w:gridSpan w:val="8"/>
            <w:tcBorders>
              <w:top w:val="single" w:color="auto" w:sz="4" w:space="0"/>
              <w:left w:val="single" w:color="auto" w:sz="4" w:space="0"/>
              <w:right w:val="single" w:color="auto" w:sz="4" w:space="0"/>
            </w:tcBorders>
            <w:shd w:val="clear" w:color="auto" w:fill="auto"/>
            <w:vAlign w:val="center"/>
          </w:tcPr>
          <w:p>
            <w:pPr>
              <w:widowControl/>
              <w:jc w:val="left"/>
              <w:rPr>
                <w:rFonts w:ascii="黑体" w:hAnsi="黑体" w:eastAsia="黑体" w:cs="宋体"/>
                <w:b/>
                <w:bCs/>
                <w:color w:val="000000"/>
                <w:kern w:val="0"/>
                <w:sz w:val="28"/>
                <w:szCs w:val="28"/>
              </w:rPr>
            </w:pPr>
            <w:r>
              <w:rPr>
                <w:rFonts w:hint="eastAsia" w:ascii="黑体" w:hAnsi="黑体" w:eastAsia="黑体" w:cs="宋体"/>
                <w:b/>
                <w:bCs/>
                <w:color w:val="000000"/>
                <w:kern w:val="0"/>
                <w:sz w:val="28"/>
                <w:szCs w:val="28"/>
              </w:rPr>
              <w:t>工艺设备购置表</w:t>
            </w:r>
          </w:p>
        </w:tc>
      </w:tr>
      <w:tr>
        <w:tblPrEx>
          <w:tblCellMar>
            <w:top w:w="0" w:type="dxa"/>
            <w:left w:w="108" w:type="dxa"/>
            <w:bottom w:w="0" w:type="dxa"/>
            <w:right w:w="108" w:type="dxa"/>
          </w:tblCellMar>
        </w:tblPrEx>
        <w:trPr>
          <w:trHeight w:val="615" w:hRule="atLeast"/>
        </w:trPr>
        <w:tc>
          <w:tcPr>
            <w:tcW w:w="4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kern w:val="0"/>
                <w:sz w:val="20"/>
              </w:rPr>
            </w:pPr>
            <w:r>
              <w:rPr>
                <w:rFonts w:hint="eastAsia" w:ascii="宋体" w:hAnsi="宋体"/>
                <w:color w:val="000000"/>
                <w:kern w:val="0"/>
                <w:sz w:val="20"/>
              </w:rPr>
              <w:t>设备编号</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color w:val="000000"/>
                <w:kern w:val="0"/>
                <w:sz w:val="20"/>
              </w:rPr>
            </w:pPr>
            <w:r>
              <w:rPr>
                <w:rFonts w:hint="eastAsia" w:ascii="宋体" w:hAnsi="宋体"/>
                <w:color w:val="000000"/>
                <w:kern w:val="0"/>
                <w:sz w:val="20"/>
              </w:rPr>
              <w:t>设备名称</w:t>
            </w:r>
          </w:p>
        </w:tc>
        <w:tc>
          <w:tcPr>
            <w:tcW w:w="1984" w:type="dxa"/>
            <w:tcBorders>
              <w:top w:val="single" w:color="auto" w:sz="4" w:space="0"/>
              <w:left w:val="nil"/>
              <w:bottom w:val="single" w:color="auto" w:sz="4" w:space="0"/>
              <w:right w:val="single" w:color="auto" w:sz="4" w:space="0"/>
            </w:tcBorders>
            <w:shd w:val="clear" w:color="auto" w:fill="auto"/>
            <w:vAlign w:val="center"/>
          </w:tcPr>
          <w:p>
            <w:pPr>
              <w:widowControl/>
              <w:jc w:val="center"/>
              <w:rPr>
                <w:color w:val="000000"/>
                <w:kern w:val="0"/>
                <w:sz w:val="20"/>
              </w:rPr>
            </w:pPr>
            <w:r>
              <w:rPr>
                <w:rFonts w:hint="eastAsia" w:ascii="宋体" w:hAnsi="宋体"/>
                <w:color w:val="000000"/>
                <w:kern w:val="0"/>
                <w:sz w:val="20"/>
              </w:rPr>
              <w:t>规格、型号</w:t>
            </w:r>
          </w:p>
        </w:tc>
        <w:tc>
          <w:tcPr>
            <w:tcW w:w="3686" w:type="dxa"/>
            <w:tcBorders>
              <w:top w:val="single" w:color="auto" w:sz="4" w:space="0"/>
              <w:left w:val="nil"/>
              <w:bottom w:val="single" w:color="auto" w:sz="4" w:space="0"/>
              <w:right w:val="single" w:color="auto" w:sz="4" w:space="0"/>
            </w:tcBorders>
            <w:shd w:val="clear" w:color="auto" w:fill="auto"/>
            <w:vAlign w:val="center"/>
          </w:tcPr>
          <w:p>
            <w:pPr>
              <w:widowControl/>
              <w:jc w:val="center"/>
              <w:rPr>
                <w:color w:val="000000"/>
                <w:kern w:val="0"/>
                <w:sz w:val="20"/>
              </w:rPr>
            </w:pPr>
            <w:r>
              <w:rPr>
                <w:rFonts w:hint="eastAsia" w:ascii="宋体" w:hAnsi="宋体"/>
                <w:color w:val="000000"/>
                <w:kern w:val="0"/>
                <w:sz w:val="20"/>
              </w:rPr>
              <w:t>参数</w:t>
            </w:r>
          </w:p>
        </w:tc>
        <w:tc>
          <w:tcPr>
            <w:tcW w:w="425" w:type="dxa"/>
            <w:tcBorders>
              <w:top w:val="single" w:color="auto" w:sz="4" w:space="0"/>
              <w:left w:val="nil"/>
              <w:bottom w:val="single" w:color="auto" w:sz="4" w:space="0"/>
              <w:right w:val="single" w:color="auto" w:sz="4" w:space="0"/>
            </w:tcBorders>
            <w:shd w:val="clear" w:color="auto" w:fill="auto"/>
            <w:vAlign w:val="center"/>
          </w:tcPr>
          <w:p>
            <w:pPr>
              <w:widowControl/>
              <w:jc w:val="center"/>
              <w:rPr>
                <w:color w:val="000000"/>
                <w:kern w:val="0"/>
                <w:sz w:val="20"/>
              </w:rPr>
            </w:pPr>
            <w:r>
              <w:rPr>
                <w:rFonts w:hint="eastAsia" w:ascii="宋体" w:hAnsi="宋体"/>
                <w:color w:val="000000"/>
                <w:kern w:val="0"/>
                <w:sz w:val="20"/>
              </w:rPr>
              <w:t>单位</w:t>
            </w:r>
          </w:p>
        </w:tc>
        <w:tc>
          <w:tcPr>
            <w:tcW w:w="42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rPr>
            </w:pPr>
            <w:r>
              <w:rPr>
                <w:rFonts w:hint="eastAsia" w:ascii="宋体" w:hAnsi="宋体" w:cs="宋体"/>
                <w:color w:val="000000"/>
                <w:kern w:val="0"/>
                <w:sz w:val="20"/>
              </w:rPr>
              <w:t>数量</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rPr>
            </w:pPr>
            <w:r>
              <w:rPr>
                <w:rFonts w:hint="eastAsia" w:ascii="宋体" w:hAnsi="宋体" w:cs="宋体"/>
                <w:color w:val="000000"/>
                <w:kern w:val="0"/>
                <w:sz w:val="20"/>
              </w:rPr>
              <w:t>单价（元）</w:t>
            </w:r>
          </w:p>
          <w:p>
            <w:pPr>
              <w:widowControl/>
              <w:jc w:val="center"/>
              <w:rPr>
                <w:rFonts w:ascii="宋体" w:hAnsi="宋体" w:cs="宋体"/>
                <w:color w:val="000000"/>
                <w:kern w:val="0"/>
                <w:sz w:val="20"/>
              </w:rPr>
            </w:pPr>
            <w:r>
              <w:rPr>
                <w:rFonts w:hint="eastAsia" w:ascii="宋体" w:hAnsi="宋体" w:cs="宋体"/>
                <w:color w:val="000000"/>
                <w:kern w:val="0"/>
                <w:sz w:val="20"/>
              </w:rPr>
              <w:t>含增值税</w:t>
            </w: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rPr>
            </w:pPr>
            <w:r>
              <w:rPr>
                <w:rFonts w:hint="eastAsia" w:ascii="宋体" w:hAnsi="宋体" w:cs="宋体"/>
                <w:color w:val="000000"/>
                <w:kern w:val="0"/>
                <w:sz w:val="20"/>
              </w:rPr>
              <w:t>合价（元）</w:t>
            </w:r>
          </w:p>
        </w:tc>
      </w:tr>
      <w:tr>
        <w:tblPrEx>
          <w:tblCellMar>
            <w:top w:w="0" w:type="dxa"/>
            <w:left w:w="108" w:type="dxa"/>
            <w:bottom w:w="0" w:type="dxa"/>
            <w:right w:w="108" w:type="dxa"/>
          </w:tblCellMar>
        </w:tblPrEx>
        <w:trPr>
          <w:trHeight w:val="600" w:hRule="atLeast"/>
        </w:trPr>
        <w:tc>
          <w:tcPr>
            <w:tcW w:w="441" w:type="dxa"/>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kern w:val="0"/>
                <w:sz w:val="20"/>
              </w:rPr>
            </w:pPr>
            <w:r>
              <w:rPr>
                <w:color w:val="000000"/>
                <w:kern w:val="0"/>
                <w:sz w:val="20"/>
              </w:rPr>
              <w:t>1</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rPr>
            </w:pPr>
            <w:r>
              <w:rPr>
                <w:rFonts w:hint="eastAsia" w:ascii="宋体" w:hAnsi="宋体" w:cs="宋体"/>
                <w:color w:val="000000"/>
                <w:kern w:val="0"/>
                <w:sz w:val="20"/>
              </w:rPr>
              <w:t>潜水泵</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20"/>
              </w:rPr>
            </w:pPr>
            <w:r>
              <w:rPr>
                <w:rFonts w:hint="eastAsia"/>
                <w:color w:val="000000"/>
                <w:kern w:val="0"/>
                <w:sz w:val="20"/>
              </w:rPr>
              <w:t>型号：CP3501.865 275kW，品牌：飞力（Flygt）</w:t>
            </w:r>
            <w:r>
              <w:rPr>
                <w:color w:val="000000"/>
                <w:kern w:val="0"/>
                <w:sz w:val="20"/>
              </w:rPr>
              <w:t>Q=4416m /h,H=16.5m,N=275kW</w:t>
            </w:r>
          </w:p>
        </w:tc>
        <w:tc>
          <w:tcPr>
            <w:tcW w:w="3686" w:type="dxa"/>
            <w:tcBorders>
              <w:top w:val="nil"/>
              <w:left w:val="nil"/>
              <w:bottom w:val="single" w:color="auto" w:sz="4" w:space="0"/>
              <w:right w:val="single" w:color="auto" w:sz="4" w:space="0"/>
            </w:tcBorders>
            <w:shd w:val="clear" w:color="auto" w:fill="auto"/>
            <w:vAlign w:val="center"/>
          </w:tcPr>
          <w:tbl>
            <w:tblPr>
              <w:tblStyle w:val="16"/>
              <w:tblW w:w="0" w:type="auto"/>
              <w:tblInd w:w="0" w:type="dxa"/>
              <w:tblLayout w:type="fixed"/>
              <w:tblCellMar>
                <w:top w:w="0" w:type="dxa"/>
                <w:left w:w="108" w:type="dxa"/>
                <w:bottom w:w="0" w:type="dxa"/>
                <w:right w:w="108" w:type="dxa"/>
              </w:tblCellMar>
            </w:tblPr>
            <w:tblGrid>
              <w:gridCol w:w="3714"/>
            </w:tblGrid>
            <w:tr>
              <w:tblPrEx>
                <w:tblCellMar>
                  <w:top w:w="0" w:type="dxa"/>
                  <w:left w:w="108" w:type="dxa"/>
                  <w:bottom w:w="0" w:type="dxa"/>
                  <w:right w:w="108" w:type="dxa"/>
                </w:tblCellMar>
              </w:tblPrEx>
              <w:trPr>
                <w:trHeight w:val="90" w:hRule="atLeast"/>
              </w:trPr>
              <w:tc>
                <w:tcPr>
                  <w:tcW w:w="3714" w:type="dxa"/>
                </w:tcPr>
                <w:p>
                  <w:pPr>
                    <w:widowControl/>
                    <w:jc w:val="left"/>
                    <w:rPr>
                      <w:color w:val="000000"/>
                      <w:kern w:val="0"/>
                      <w:sz w:val="20"/>
                    </w:rPr>
                  </w:pPr>
                  <w:r>
                    <w:rPr>
                      <w:color w:val="000000"/>
                      <w:kern w:val="0"/>
                      <w:sz w:val="20"/>
                    </w:rPr>
                    <w:t>1</w:t>
                  </w:r>
                  <w:r>
                    <w:rPr>
                      <w:rFonts w:hint="eastAsia"/>
                      <w:color w:val="000000"/>
                      <w:kern w:val="0"/>
                      <w:sz w:val="20"/>
                    </w:rPr>
                    <w:t>）配套潜水动力电缆，</w:t>
                  </w:r>
                  <w:r>
                    <w:rPr>
                      <w:color w:val="000000"/>
                      <w:kern w:val="0"/>
                      <w:sz w:val="20"/>
                    </w:rPr>
                    <w:t>3*(3x70+2G35/2+S(2x0.5))</w:t>
                  </w:r>
                  <w:r>
                    <w:rPr>
                      <w:rFonts w:hint="eastAsia"/>
                      <w:color w:val="000000"/>
                      <w:kern w:val="0"/>
                      <w:sz w:val="20"/>
                    </w:rPr>
                    <w:t>，</w:t>
                  </w:r>
                  <w:r>
                    <w:rPr>
                      <w:color w:val="000000"/>
                      <w:kern w:val="0"/>
                      <w:sz w:val="20"/>
                    </w:rPr>
                    <w:t>20</w:t>
                  </w:r>
                  <w:r>
                    <w:rPr>
                      <w:rFonts w:hint="eastAsia"/>
                      <w:color w:val="000000"/>
                      <w:kern w:val="0"/>
                      <w:sz w:val="20"/>
                    </w:rPr>
                    <w:t>米</w:t>
                  </w:r>
                  <w:r>
                    <w:rPr>
                      <w:color w:val="000000"/>
                      <w:kern w:val="0"/>
                      <w:sz w:val="20"/>
                    </w:rPr>
                    <w:t xml:space="preserve"> </w:t>
                  </w:r>
                </w:p>
              </w:tc>
            </w:tr>
            <w:tr>
              <w:tblPrEx>
                <w:tblCellMar>
                  <w:top w:w="0" w:type="dxa"/>
                  <w:left w:w="108" w:type="dxa"/>
                  <w:bottom w:w="0" w:type="dxa"/>
                  <w:right w:w="108" w:type="dxa"/>
                </w:tblCellMar>
              </w:tblPrEx>
              <w:trPr>
                <w:trHeight w:val="90" w:hRule="atLeast"/>
              </w:trPr>
              <w:tc>
                <w:tcPr>
                  <w:tcW w:w="3714" w:type="dxa"/>
                </w:tcPr>
                <w:p>
                  <w:pPr>
                    <w:widowControl/>
                    <w:jc w:val="left"/>
                    <w:rPr>
                      <w:color w:val="000000"/>
                      <w:kern w:val="0"/>
                      <w:sz w:val="20"/>
                    </w:rPr>
                  </w:pPr>
                  <w:r>
                    <w:rPr>
                      <w:color w:val="000000"/>
                      <w:kern w:val="0"/>
                      <w:sz w:val="20"/>
                    </w:rPr>
                    <w:t>2</w:t>
                  </w:r>
                  <w:r>
                    <w:rPr>
                      <w:rFonts w:hint="eastAsia"/>
                      <w:color w:val="000000"/>
                      <w:kern w:val="0"/>
                      <w:sz w:val="20"/>
                    </w:rPr>
                    <w:t>）配套潜水屏蔽控制电缆，</w:t>
                  </w:r>
                  <w:r>
                    <w:rPr>
                      <w:color w:val="000000"/>
                      <w:kern w:val="0"/>
                      <w:sz w:val="20"/>
                    </w:rPr>
                    <w:t>S12x1.5</w:t>
                  </w:r>
                  <w:r>
                    <w:rPr>
                      <w:rFonts w:hint="eastAsia"/>
                      <w:color w:val="000000"/>
                      <w:kern w:val="0"/>
                      <w:sz w:val="20"/>
                    </w:rPr>
                    <w:t>，</w:t>
                  </w:r>
                  <w:r>
                    <w:rPr>
                      <w:color w:val="000000"/>
                      <w:kern w:val="0"/>
                      <w:sz w:val="20"/>
                    </w:rPr>
                    <w:t>20</w:t>
                  </w:r>
                  <w:r>
                    <w:rPr>
                      <w:rFonts w:hint="eastAsia"/>
                      <w:color w:val="000000"/>
                      <w:kern w:val="0"/>
                      <w:sz w:val="20"/>
                    </w:rPr>
                    <w:t>米</w:t>
                  </w:r>
                </w:p>
              </w:tc>
            </w:tr>
            <w:tr>
              <w:tblPrEx>
                <w:tblCellMar>
                  <w:top w:w="0" w:type="dxa"/>
                  <w:left w:w="108" w:type="dxa"/>
                  <w:bottom w:w="0" w:type="dxa"/>
                  <w:right w:w="108" w:type="dxa"/>
                </w:tblCellMar>
              </w:tblPrEx>
              <w:trPr>
                <w:trHeight w:val="90" w:hRule="atLeast"/>
              </w:trPr>
              <w:tc>
                <w:tcPr>
                  <w:tcW w:w="3714" w:type="dxa"/>
                </w:tcPr>
                <w:p>
                  <w:pPr>
                    <w:widowControl/>
                    <w:jc w:val="left"/>
                    <w:rPr>
                      <w:color w:val="000000"/>
                      <w:kern w:val="0"/>
                      <w:sz w:val="20"/>
                    </w:rPr>
                  </w:pPr>
                  <w:r>
                    <w:rPr>
                      <w:color w:val="000000"/>
                      <w:kern w:val="0"/>
                      <w:sz w:val="20"/>
                    </w:rPr>
                    <w:t>3</w:t>
                  </w:r>
                  <w:r>
                    <w:rPr>
                      <w:rFonts w:hint="eastAsia"/>
                      <w:color w:val="000000"/>
                      <w:kern w:val="0"/>
                      <w:sz w:val="20"/>
                    </w:rPr>
                    <w:t>）配套电缆金属网套</w:t>
                  </w:r>
                </w:p>
              </w:tc>
            </w:tr>
            <w:tr>
              <w:tblPrEx>
                <w:tblCellMar>
                  <w:top w:w="0" w:type="dxa"/>
                  <w:left w:w="108" w:type="dxa"/>
                  <w:bottom w:w="0" w:type="dxa"/>
                  <w:right w:w="108" w:type="dxa"/>
                </w:tblCellMar>
              </w:tblPrEx>
              <w:trPr>
                <w:trHeight w:val="90" w:hRule="atLeast"/>
              </w:trPr>
              <w:tc>
                <w:tcPr>
                  <w:tcW w:w="3714" w:type="dxa"/>
                </w:tcPr>
                <w:p>
                  <w:pPr>
                    <w:widowControl/>
                    <w:jc w:val="left"/>
                    <w:rPr>
                      <w:color w:val="000000"/>
                      <w:kern w:val="0"/>
                      <w:sz w:val="20"/>
                    </w:rPr>
                  </w:pPr>
                  <w:r>
                    <w:rPr>
                      <w:color w:val="000000"/>
                      <w:kern w:val="0"/>
                      <w:sz w:val="20"/>
                    </w:rPr>
                    <w:t>4</w:t>
                  </w:r>
                  <w:r>
                    <w:rPr>
                      <w:rFonts w:hint="eastAsia"/>
                      <w:color w:val="000000"/>
                      <w:kern w:val="0"/>
                      <w:sz w:val="20"/>
                    </w:rPr>
                    <w:t>）配套保护单元，包括如下：</w:t>
                  </w:r>
                </w:p>
              </w:tc>
            </w:tr>
            <w:tr>
              <w:tblPrEx>
                <w:tblCellMar>
                  <w:top w:w="0" w:type="dxa"/>
                  <w:left w:w="108" w:type="dxa"/>
                  <w:bottom w:w="0" w:type="dxa"/>
                  <w:right w:w="108" w:type="dxa"/>
                </w:tblCellMar>
              </w:tblPrEx>
              <w:trPr>
                <w:trHeight w:val="90" w:hRule="atLeast"/>
              </w:trPr>
              <w:tc>
                <w:tcPr>
                  <w:tcW w:w="3714" w:type="dxa"/>
                </w:tcPr>
                <w:p>
                  <w:pPr>
                    <w:widowControl/>
                    <w:jc w:val="left"/>
                    <w:rPr>
                      <w:color w:val="000000"/>
                      <w:kern w:val="0"/>
                      <w:sz w:val="20"/>
                    </w:rPr>
                  </w:pPr>
                  <w:r>
                    <w:rPr>
                      <w:color w:val="000000"/>
                      <w:kern w:val="0"/>
                      <w:sz w:val="20"/>
                    </w:rPr>
                    <w:t>a.</w:t>
                  </w:r>
                  <w:r>
                    <w:rPr>
                      <w:rFonts w:hint="eastAsia"/>
                      <w:color w:val="000000"/>
                      <w:kern w:val="0"/>
                      <w:sz w:val="20"/>
                    </w:rPr>
                    <w:t>水泵记忆存储器</w:t>
                  </w:r>
                </w:p>
              </w:tc>
            </w:tr>
            <w:tr>
              <w:tblPrEx>
                <w:tblCellMar>
                  <w:top w:w="0" w:type="dxa"/>
                  <w:left w:w="108" w:type="dxa"/>
                  <w:bottom w:w="0" w:type="dxa"/>
                  <w:right w:w="108" w:type="dxa"/>
                </w:tblCellMar>
              </w:tblPrEx>
              <w:trPr>
                <w:trHeight w:val="90" w:hRule="atLeast"/>
              </w:trPr>
              <w:tc>
                <w:tcPr>
                  <w:tcW w:w="3714" w:type="dxa"/>
                </w:tcPr>
                <w:p>
                  <w:pPr>
                    <w:widowControl/>
                    <w:jc w:val="left"/>
                    <w:rPr>
                      <w:color w:val="000000"/>
                      <w:kern w:val="0"/>
                      <w:sz w:val="20"/>
                    </w:rPr>
                  </w:pPr>
                  <w:r>
                    <w:rPr>
                      <w:color w:val="000000"/>
                      <w:kern w:val="0"/>
                      <w:sz w:val="20"/>
                    </w:rPr>
                    <w:t>b.</w:t>
                  </w:r>
                  <w:r>
                    <w:rPr>
                      <w:rFonts w:hint="eastAsia"/>
                      <w:color w:val="000000"/>
                      <w:kern w:val="0"/>
                      <w:sz w:val="20"/>
                    </w:rPr>
                    <w:t>热敏开关</w:t>
                  </w:r>
                </w:p>
              </w:tc>
            </w:tr>
            <w:tr>
              <w:tblPrEx>
                <w:tblCellMar>
                  <w:top w:w="0" w:type="dxa"/>
                  <w:left w:w="108" w:type="dxa"/>
                  <w:bottom w:w="0" w:type="dxa"/>
                  <w:right w:w="108" w:type="dxa"/>
                </w:tblCellMar>
              </w:tblPrEx>
              <w:trPr>
                <w:trHeight w:val="90" w:hRule="atLeast"/>
              </w:trPr>
              <w:tc>
                <w:tcPr>
                  <w:tcW w:w="3714" w:type="dxa"/>
                </w:tcPr>
                <w:p>
                  <w:pPr>
                    <w:widowControl/>
                    <w:jc w:val="left"/>
                    <w:rPr>
                      <w:color w:val="000000"/>
                      <w:kern w:val="0"/>
                      <w:sz w:val="20"/>
                    </w:rPr>
                  </w:pPr>
                  <w:r>
                    <w:rPr>
                      <w:color w:val="000000"/>
                      <w:kern w:val="0"/>
                      <w:sz w:val="20"/>
                    </w:rPr>
                    <w:t>c.</w:t>
                  </w:r>
                  <w:r>
                    <w:rPr>
                      <w:rFonts w:hint="eastAsia"/>
                      <w:color w:val="000000"/>
                      <w:kern w:val="0"/>
                      <w:sz w:val="20"/>
                    </w:rPr>
                    <w:t>定子室泄露</w:t>
                  </w:r>
                  <w:r>
                    <w:rPr>
                      <w:color w:val="000000"/>
                      <w:kern w:val="0"/>
                      <w:sz w:val="20"/>
                    </w:rPr>
                    <w:t>FLS</w:t>
                  </w:r>
                </w:p>
              </w:tc>
            </w:tr>
            <w:tr>
              <w:tblPrEx>
                <w:tblCellMar>
                  <w:top w:w="0" w:type="dxa"/>
                  <w:left w:w="108" w:type="dxa"/>
                  <w:bottom w:w="0" w:type="dxa"/>
                  <w:right w:w="108" w:type="dxa"/>
                </w:tblCellMar>
              </w:tblPrEx>
              <w:trPr>
                <w:trHeight w:val="90" w:hRule="atLeast"/>
              </w:trPr>
              <w:tc>
                <w:tcPr>
                  <w:tcW w:w="3714" w:type="dxa"/>
                </w:tcPr>
                <w:p>
                  <w:pPr>
                    <w:widowControl/>
                    <w:jc w:val="left"/>
                    <w:rPr>
                      <w:color w:val="000000"/>
                      <w:kern w:val="0"/>
                      <w:sz w:val="20"/>
                    </w:rPr>
                  </w:pPr>
                  <w:r>
                    <w:rPr>
                      <w:color w:val="000000"/>
                      <w:kern w:val="0"/>
                      <w:sz w:val="20"/>
                    </w:rPr>
                    <w:t>d.</w:t>
                  </w:r>
                  <w:r>
                    <w:rPr>
                      <w:rFonts w:hint="eastAsia"/>
                      <w:color w:val="000000"/>
                      <w:kern w:val="0"/>
                      <w:sz w:val="20"/>
                    </w:rPr>
                    <w:t>接线室泄漏</w:t>
                  </w:r>
                  <w:r>
                    <w:rPr>
                      <w:color w:val="000000"/>
                      <w:kern w:val="0"/>
                      <w:sz w:val="20"/>
                    </w:rPr>
                    <w:t>FLS</w:t>
                  </w:r>
                </w:p>
              </w:tc>
            </w:tr>
            <w:tr>
              <w:tblPrEx>
                <w:tblCellMar>
                  <w:top w:w="0" w:type="dxa"/>
                  <w:left w:w="108" w:type="dxa"/>
                  <w:bottom w:w="0" w:type="dxa"/>
                  <w:right w:w="108" w:type="dxa"/>
                </w:tblCellMar>
              </w:tblPrEx>
              <w:trPr>
                <w:trHeight w:val="90" w:hRule="atLeast"/>
              </w:trPr>
              <w:tc>
                <w:tcPr>
                  <w:tcW w:w="3714" w:type="dxa"/>
                </w:tcPr>
                <w:p>
                  <w:pPr>
                    <w:widowControl/>
                    <w:jc w:val="left"/>
                    <w:rPr>
                      <w:color w:val="000000"/>
                      <w:kern w:val="0"/>
                      <w:sz w:val="20"/>
                    </w:rPr>
                  </w:pPr>
                  <w:r>
                    <w:rPr>
                      <w:color w:val="000000"/>
                      <w:kern w:val="0"/>
                      <w:sz w:val="20"/>
                    </w:rPr>
                    <w:t>e.</w:t>
                  </w:r>
                  <w:r>
                    <w:rPr>
                      <w:rFonts w:hint="eastAsia"/>
                      <w:color w:val="000000"/>
                      <w:kern w:val="0"/>
                      <w:sz w:val="20"/>
                    </w:rPr>
                    <w:t>一相定子</w:t>
                  </w:r>
                  <w:r>
                    <w:rPr>
                      <w:color w:val="000000"/>
                      <w:kern w:val="0"/>
                      <w:sz w:val="20"/>
                    </w:rPr>
                    <w:t>PT-100</w:t>
                  </w:r>
                </w:p>
              </w:tc>
            </w:tr>
            <w:tr>
              <w:tblPrEx>
                <w:tblCellMar>
                  <w:top w:w="0" w:type="dxa"/>
                  <w:left w:w="108" w:type="dxa"/>
                  <w:bottom w:w="0" w:type="dxa"/>
                  <w:right w:w="108" w:type="dxa"/>
                </w:tblCellMar>
              </w:tblPrEx>
              <w:trPr>
                <w:trHeight w:val="90" w:hRule="atLeast"/>
              </w:trPr>
              <w:tc>
                <w:tcPr>
                  <w:tcW w:w="3714" w:type="dxa"/>
                </w:tcPr>
                <w:p>
                  <w:pPr>
                    <w:widowControl/>
                    <w:jc w:val="left"/>
                    <w:rPr>
                      <w:color w:val="000000"/>
                      <w:kern w:val="0"/>
                      <w:sz w:val="20"/>
                    </w:rPr>
                  </w:pPr>
                  <w:r>
                    <w:rPr>
                      <w:color w:val="000000"/>
                      <w:kern w:val="0"/>
                      <w:sz w:val="20"/>
                    </w:rPr>
                    <w:t>f.</w:t>
                  </w:r>
                  <w:r>
                    <w:rPr>
                      <w:rFonts w:hint="eastAsia"/>
                      <w:color w:val="000000"/>
                      <w:kern w:val="0"/>
                      <w:sz w:val="20"/>
                    </w:rPr>
                    <w:t>下轴承</w:t>
                  </w:r>
                  <w:r>
                    <w:rPr>
                      <w:color w:val="000000"/>
                      <w:kern w:val="0"/>
                      <w:sz w:val="20"/>
                    </w:rPr>
                    <w:t>PT-100</w:t>
                  </w:r>
                </w:p>
              </w:tc>
            </w:tr>
            <w:tr>
              <w:tblPrEx>
                <w:tblCellMar>
                  <w:top w:w="0" w:type="dxa"/>
                  <w:left w:w="108" w:type="dxa"/>
                  <w:bottom w:w="0" w:type="dxa"/>
                  <w:right w:w="108" w:type="dxa"/>
                </w:tblCellMar>
              </w:tblPrEx>
              <w:trPr>
                <w:trHeight w:val="90" w:hRule="atLeast"/>
              </w:trPr>
              <w:tc>
                <w:tcPr>
                  <w:tcW w:w="3714" w:type="dxa"/>
                </w:tcPr>
                <w:p>
                  <w:pPr>
                    <w:widowControl/>
                    <w:jc w:val="left"/>
                    <w:rPr>
                      <w:color w:val="000000"/>
                      <w:kern w:val="0"/>
                      <w:sz w:val="20"/>
                    </w:rPr>
                  </w:pPr>
                  <w:r>
                    <w:rPr>
                      <w:color w:val="000000"/>
                      <w:kern w:val="0"/>
                      <w:sz w:val="20"/>
                    </w:rPr>
                    <w:t>5</w:t>
                  </w:r>
                  <w:r>
                    <w:rPr>
                      <w:rFonts w:hint="eastAsia"/>
                      <w:color w:val="000000"/>
                      <w:kern w:val="0"/>
                      <w:sz w:val="20"/>
                    </w:rPr>
                    <w:t>）出水连接及安装附件，</w:t>
                  </w:r>
                  <w:r>
                    <w:rPr>
                      <w:color w:val="000000"/>
                      <w:kern w:val="0"/>
                      <w:sz w:val="20"/>
                    </w:rPr>
                    <w:t>DN500</w:t>
                  </w:r>
                </w:p>
                <w:p>
                  <w:pPr>
                    <w:widowControl/>
                    <w:jc w:val="left"/>
                    <w:rPr>
                      <w:color w:val="000000"/>
                      <w:kern w:val="0"/>
                      <w:sz w:val="20"/>
                    </w:rPr>
                  </w:pPr>
                  <w:r>
                    <w:rPr>
                      <w:rFonts w:hint="eastAsia"/>
                      <w:color w:val="000000"/>
                      <w:kern w:val="0"/>
                      <w:sz w:val="20"/>
                    </w:rPr>
                    <w:t>6）监控单元，包含面板和基本单元</w:t>
                  </w:r>
                </w:p>
              </w:tc>
            </w:tr>
          </w:tbl>
          <w:p>
            <w:pPr>
              <w:widowControl/>
              <w:jc w:val="center"/>
              <w:rPr>
                <w:color w:val="000000"/>
                <w:kern w:val="0"/>
                <w:sz w:val="20"/>
              </w:rPr>
            </w:pP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rPr>
            </w:pPr>
            <w:r>
              <w:rPr>
                <w:rFonts w:hint="eastAsia" w:ascii="宋体" w:hAnsi="宋体" w:cs="宋体"/>
                <w:color w:val="000000"/>
                <w:kern w:val="0"/>
                <w:sz w:val="20"/>
              </w:rPr>
              <w:t>台</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20"/>
              </w:rPr>
            </w:pPr>
            <w:r>
              <w:rPr>
                <w:color w:val="000000"/>
                <w:kern w:val="0"/>
                <w:sz w:val="20"/>
              </w:rPr>
              <w:t xml:space="preserve">1 </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20"/>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20"/>
              </w:rPr>
            </w:pPr>
          </w:p>
        </w:tc>
      </w:tr>
      <w:tr>
        <w:tblPrEx>
          <w:tblCellMar>
            <w:top w:w="0" w:type="dxa"/>
            <w:left w:w="108" w:type="dxa"/>
            <w:bottom w:w="0" w:type="dxa"/>
            <w:right w:w="108" w:type="dxa"/>
          </w:tblCellMar>
        </w:tblPrEx>
        <w:trPr>
          <w:trHeight w:val="600" w:hRule="atLeast"/>
        </w:trPr>
        <w:tc>
          <w:tcPr>
            <w:tcW w:w="441" w:type="dxa"/>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kern w:val="0"/>
                <w:sz w:val="20"/>
              </w:rPr>
            </w:pPr>
            <w:r>
              <w:rPr>
                <w:color w:val="000000"/>
                <w:kern w:val="0"/>
                <w:sz w:val="20"/>
              </w:rPr>
              <w:t>2</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rPr>
            </w:pPr>
            <w:r>
              <w:rPr>
                <w:rFonts w:hint="eastAsia" w:ascii="宋体" w:hAnsi="宋体" w:cs="宋体"/>
                <w:color w:val="000000"/>
                <w:kern w:val="0"/>
                <w:sz w:val="20"/>
              </w:rPr>
              <w:t>潜水泵</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20"/>
              </w:rPr>
            </w:pPr>
            <w:r>
              <w:rPr>
                <w:rFonts w:hint="eastAsia"/>
                <w:color w:val="000000"/>
                <w:kern w:val="0"/>
                <w:sz w:val="20"/>
              </w:rPr>
              <w:t>型号：CP3602.905 340kW，品牌：飞力（Flygt）</w:t>
            </w:r>
            <w:r>
              <w:rPr>
                <w:color w:val="000000"/>
                <w:kern w:val="0"/>
                <w:sz w:val="20"/>
              </w:rPr>
              <w:t>Q=5417m /h,H=17.5m,N=340kW</w:t>
            </w:r>
          </w:p>
        </w:tc>
        <w:tc>
          <w:tcPr>
            <w:tcW w:w="3686" w:type="dxa"/>
            <w:tcBorders>
              <w:top w:val="nil"/>
              <w:left w:val="nil"/>
              <w:bottom w:val="single" w:color="auto" w:sz="4" w:space="0"/>
              <w:right w:val="single" w:color="auto" w:sz="4" w:space="0"/>
            </w:tcBorders>
            <w:shd w:val="clear" w:color="auto" w:fill="auto"/>
            <w:vAlign w:val="center"/>
          </w:tcPr>
          <w:p>
            <w:pPr>
              <w:widowControl/>
              <w:jc w:val="left"/>
              <w:rPr>
                <w:color w:val="000000"/>
                <w:kern w:val="0"/>
                <w:sz w:val="20"/>
              </w:rPr>
            </w:pPr>
            <w:r>
              <w:rPr>
                <w:rFonts w:hint="eastAsia"/>
                <w:color w:val="000000"/>
                <w:kern w:val="0"/>
                <w:sz w:val="20"/>
              </w:rPr>
              <w:t xml:space="preserve">1）配套潜水动力电缆，3*(3x70+2G35/2+S(2x0.5))，20米 </w:t>
            </w:r>
          </w:p>
          <w:p>
            <w:pPr>
              <w:widowControl/>
              <w:jc w:val="left"/>
              <w:rPr>
                <w:color w:val="000000"/>
                <w:kern w:val="0"/>
                <w:sz w:val="20"/>
              </w:rPr>
            </w:pPr>
            <w:r>
              <w:rPr>
                <w:rFonts w:hint="eastAsia"/>
                <w:color w:val="000000"/>
                <w:kern w:val="0"/>
                <w:sz w:val="20"/>
              </w:rPr>
              <w:t>2）配套潜水屏蔽控制电缆，S12x1.5，20米</w:t>
            </w:r>
          </w:p>
          <w:p>
            <w:pPr>
              <w:widowControl/>
              <w:jc w:val="left"/>
              <w:rPr>
                <w:color w:val="000000"/>
                <w:kern w:val="0"/>
                <w:sz w:val="20"/>
              </w:rPr>
            </w:pPr>
            <w:r>
              <w:rPr>
                <w:rFonts w:hint="eastAsia"/>
                <w:color w:val="000000"/>
                <w:kern w:val="0"/>
                <w:sz w:val="20"/>
              </w:rPr>
              <w:t>3）配套电缆金属网套</w:t>
            </w:r>
          </w:p>
          <w:p>
            <w:pPr>
              <w:widowControl/>
              <w:jc w:val="left"/>
              <w:rPr>
                <w:color w:val="000000"/>
                <w:kern w:val="0"/>
                <w:sz w:val="20"/>
              </w:rPr>
            </w:pPr>
            <w:r>
              <w:rPr>
                <w:rFonts w:hint="eastAsia"/>
                <w:color w:val="000000"/>
                <w:kern w:val="0"/>
                <w:sz w:val="20"/>
              </w:rPr>
              <w:t>4）配套保护单元，包括如下：</w:t>
            </w:r>
          </w:p>
          <w:p>
            <w:pPr>
              <w:widowControl/>
              <w:jc w:val="left"/>
              <w:rPr>
                <w:color w:val="000000"/>
                <w:kern w:val="0"/>
                <w:sz w:val="20"/>
              </w:rPr>
            </w:pPr>
            <w:r>
              <w:rPr>
                <w:rFonts w:hint="eastAsia"/>
                <w:color w:val="000000"/>
                <w:kern w:val="0"/>
                <w:sz w:val="20"/>
              </w:rPr>
              <w:t>a.水泵记忆存储器</w:t>
            </w:r>
          </w:p>
          <w:p>
            <w:pPr>
              <w:widowControl/>
              <w:jc w:val="left"/>
              <w:rPr>
                <w:color w:val="000000"/>
                <w:kern w:val="0"/>
                <w:sz w:val="20"/>
              </w:rPr>
            </w:pPr>
            <w:r>
              <w:rPr>
                <w:rFonts w:hint="eastAsia"/>
                <w:color w:val="000000"/>
                <w:kern w:val="0"/>
                <w:sz w:val="20"/>
              </w:rPr>
              <w:t>b.热敏开关</w:t>
            </w:r>
          </w:p>
          <w:p>
            <w:pPr>
              <w:widowControl/>
              <w:jc w:val="left"/>
              <w:rPr>
                <w:color w:val="000000"/>
                <w:kern w:val="0"/>
                <w:sz w:val="20"/>
              </w:rPr>
            </w:pPr>
            <w:r>
              <w:rPr>
                <w:rFonts w:hint="eastAsia"/>
                <w:color w:val="000000"/>
                <w:kern w:val="0"/>
                <w:sz w:val="20"/>
              </w:rPr>
              <w:t>c.定子室泄露FLS</w:t>
            </w:r>
          </w:p>
          <w:p>
            <w:pPr>
              <w:widowControl/>
              <w:jc w:val="left"/>
              <w:rPr>
                <w:color w:val="000000"/>
                <w:kern w:val="0"/>
                <w:sz w:val="20"/>
              </w:rPr>
            </w:pPr>
            <w:r>
              <w:rPr>
                <w:rFonts w:hint="eastAsia"/>
                <w:color w:val="000000"/>
                <w:kern w:val="0"/>
                <w:sz w:val="20"/>
              </w:rPr>
              <w:t>d.接线室泄漏FLS</w:t>
            </w:r>
          </w:p>
          <w:p>
            <w:pPr>
              <w:widowControl/>
              <w:jc w:val="left"/>
              <w:rPr>
                <w:color w:val="000000"/>
                <w:kern w:val="0"/>
                <w:sz w:val="20"/>
              </w:rPr>
            </w:pPr>
            <w:r>
              <w:rPr>
                <w:rFonts w:hint="eastAsia"/>
                <w:color w:val="000000"/>
                <w:kern w:val="0"/>
                <w:sz w:val="20"/>
              </w:rPr>
              <w:t>e.一相定子PT-100</w:t>
            </w:r>
          </w:p>
          <w:p>
            <w:pPr>
              <w:widowControl/>
              <w:jc w:val="left"/>
              <w:rPr>
                <w:color w:val="000000"/>
                <w:kern w:val="0"/>
                <w:sz w:val="20"/>
              </w:rPr>
            </w:pPr>
            <w:r>
              <w:rPr>
                <w:rFonts w:hint="eastAsia"/>
                <w:color w:val="000000"/>
                <w:kern w:val="0"/>
                <w:sz w:val="20"/>
              </w:rPr>
              <w:t>f.下轴承PT-100</w:t>
            </w:r>
          </w:p>
          <w:p>
            <w:pPr>
              <w:widowControl/>
              <w:jc w:val="left"/>
              <w:rPr>
                <w:color w:val="000000"/>
                <w:kern w:val="0"/>
                <w:sz w:val="20"/>
              </w:rPr>
            </w:pPr>
            <w:r>
              <w:rPr>
                <w:rFonts w:hint="eastAsia"/>
                <w:color w:val="000000"/>
                <w:kern w:val="0"/>
                <w:sz w:val="20"/>
              </w:rPr>
              <w:t>5）出水连接及安装附件，DN600</w:t>
            </w:r>
            <w:r>
              <w:rPr>
                <w:color w:val="000000"/>
                <w:kern w:val="0"/>
                <w:sz w:val="20"/>
              </w:rPr>
              <w:t>　</w:t>
            </w:r>
          </w:p>
          <w:p>
            <w:pPr>
              <w:widowControl/>
              <w:jc w:val="left"/>
              <w:rPr>
                <w:color w:val="000000"/>
                <w:kern w:val="0"/>
                <w:sz w:val="20"/>
              </w:rPr>
            </w:pPr>
            <w:r>
              <w:rPr>
                <w:rFonts w:hint="eastAsia"/>
                <w:color w:val="000000"/>
                <w:kern w:val="0"/>
                <w:sz w:val="20"/>
              </w:rPr>
              <w:t>6）监控单元，包含面板和基本单元</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rPr>
            </w:pPr>
            <w:r>
              <w:rPr>
                <w:rFonts w:hint="eastAsia" w:ascii="宋体" w:hAnsi="宋体" w:cs="宋体"/>
                <w:color w:val="000000"/>
                <w:kern w:val="0"/>
                <w:sz w:val="20"/>
              </w:rPr>
              <w:t>台</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20"/>
              </w:rPr>
            </w:pPr>
            <w:r>
              <w:rPr>
                <w:color w:val="000000"/>
                <w:kern w:val="0"/>
                <w:sz w:val="20"/>
              </w:rPr>
              <w:t xml:space="preserve">1 </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20"/>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20"/>
              </w:rPr>
            </w:pPr>
          </w:p>
        </w:tc>
      </w:tr>
      <w:tr>
        <w:tblPrEx>
          <w:tblCellMar>
            <w:top w:w="0" w:type="dxa"/>
            <w:left w:w="108" w:type="dxa"/>
            <w:bottom w:w="0" w:type="dxa"/>
            <w:right w:w="108" w:type="dxa"/>
          </w:tblCellMar>
        </w:tblPrEx>
        <w:trPr>
          <w:trHeight w:val="600" w:hRule="atLeast"/>
        </w:trPr>
        <w:tc>
          <w:tcPr>
            <w:tcW w:w="441" w:type="dxa"/>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kern w:val="0"/>
                <w:sz w:val="20"/>
              </w:rPr>
            </w:pPr>
            <w:r>
              <w:rPr>
                <w:color w:val="000000"/>
                <w:kern w:val="0"/>
                <w:sz w:val="20"/>
              </w:rPr>
              <w:t>3</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rPr>
            </w:pPr>
            <w:r>
              <w:rPr>
                <w:rFonts w:hint="eastAsia" w:ascii="宋体" w:hAnsi="宋体" w:cs="宋体"/>
                <w:color w:val="000000"/>
                <w:kern w:val="0"/>
                <w:sz w:val="20"/>
              </w:rPr>
              <w:t>电动蝶阀</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20"/>
              </w:rPr>
            </w:pPr>
            <w:r>
              <w:rPr>
                <w:color w:val="000000"/>
                <w:kern w:val="0"/>
                <w:sz w:val="20"/>
              </w:rPr>
              <w:t>DN1000,PN1.0,N=3.7kW</w:t>
            </w:r>
          </w:p>
        </w:tc>
        <w:tc>
          <w:tcPr>
            <w:tcW w:w="3686"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20"/>
              </w:rPr>
            </w:pPr>
            <w:r>
              <w:rPr>
                <w:color w:val="000000"/>
                <w:kern w:val="0"/>
                <w:sz w:val="20"/>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rPr>
            </w:pPr>
            <w:r>
              <w:rPr>
                <w:rFonts w:hint="eastAsia" w:ascii="宋体" w:hAnsi="宋体" w:cs="宋体"/>
                <w:color w:val="000000"/>
                <w:kern w:val="0"/>
                <w:sz w:val="20"/>
              </w:rPr>
              <w:t>个</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20"/>
              </w:rPr>
            </w:pPr>
            <w:r>
              <w:rPr>
                <w:color w:val="000000"/>
                <w:kern w:val="0"/>
                <w:sz w:val="20"/>
              </w:rPr>
              <w:t xml:space="preserve">1 </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20"/>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20"/>
              </w:rPr>
            </w:pPr>
          </w:p>
        </w:tc>
      </w:tr>
      <w:tr>
        <w:tblPrEx>
          <w:tblCellMar>
            <w:top w:w="0" w:type="dxa"/>
            <w:left w:w="108" w:type="dxa"/>
            <w:bottom w:w="0" w:type="dxa"/>
            <w:right w:w="108" w:type="dxa"/>
          </w:tblCellMar>
        </w:tblPrEx>
        <w:trPr>
          <w:trHeight w:val="600" w:hRule="atLeast"/>
        </w:trPr>
        <w:tc>
          <w:tcPr>
            <w:tcW w:w="441" w:type="dxa"/>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kern w:val="0"/>
                <w:sz w:val="20"/>
              </w:rPr>
            </w:pPr>
            <w:r>
              <w:rPr>
                <w:color w:val="000000"/>
                <w:kern w:val="0"/>
                <w:sz w:val="20"/>
              </w:rPr>
              <w:t>4</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rPr>
            </w:pPr>
            <w:r>
              <w:rPr>
                <w:rFonts w:hint="eastAsia" w:ascii="宋体" w:hAnsi="宋体" w:cs="宋体"/>
                <w:color w:val="000000"/>
                <w:kern w:val="0"/>
                <w:sz w:val="20"/>
              </w:rPr>
              <w:t>电动蝶阀</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20"/>
              </w:rPr>
            </w:pPr>
            <w:r>
              <w:rPr>
                <w:color w:val="000000"/>
                <w:kern w:val="0"/>
                <w:sz w:val="20"/>
              </w:rPr>
              <w:t>DN1500,PN1.0,N=3.7kW</w:t>
            </w:r>
          </w:p>
        </w:tc>
        <w:tc>
          <w:tcPr>
            <w:tcW w:w="3686"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20"/>
              </w:rPr>
            </w:pPr>
            <w:r>
              <w:rPr>
                <w:color w:val="000000"/>
                <w:kern w:val="0"/>
                <w:sz w:val="20"/>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rPr>
            </w:pPr>
            <w:r>
              <w:rPr>
                <w:rFonts w:hint="eastAsia" w:ascii="宋体" w:hAnsi="宋体" w:cs="宋体"/>
                <w:color w:val="000000"/>
                <w:kern w:val="0"/>
                <w:sz w:val="20"/>
              </w:rPr>
              <w:t>个</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20"/>
              </w:rPr>
            </w:pPr>
            <w:r>
              <w:rPr>
                <w:color w:val="000000"/>
                <w:kern w:val="0"/>
                <w:sz w:val="20"/>
              </w:rPr>
              <w:t xml:space="preserve">1 </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20"/>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20"/>
              </w:rPr>
            </w:pPr>
          </w:p>
        </w:tc>
      </w:tr>
      <w:tr>
        <w:tblPrEx>
          <w:tblCellMar>
            <w:top w:w="0" w:type="dxa"/>
            <w:left w:w="108" w:type="dxa"/>
            <w:bottom w:w="0" w:type="dxa"/>
            <w:right w:w="108" w:type="dxa"/>
          </w:tblCellMar>
        </w:tblPrEx>
        <w:trPr>
          <w:trHeight w:val="499" w:hRule="atLeast"/>
        </w:trPr>
        <w:tc>
          <w:tcPr>
            <w:tcW w:w="441" w:type="dxa"/>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kern w:val="0"/>
                <w:sz w:val="20"/>
              </w:rPr>
            </w:pPr>
            <w:r>
              <w:rPr>
                <w:color w:val="000000"/>
                <w:kern w:val="0"/>
                <w:sz w:val="20"/>
              </w:rPr>
              <w:t>5</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rPr>
            </w:pPr>
            <w:r>
              <w:rPr>
                <w:rFonts w:hint="eastAsia" w:ascii="宋体" w:hAnsi="宋体" w:cs="宋体"/>
                <w:color w:val="000000"/>
                <w:kern w:val="0"/>
                <w:sz w:val="20"/>
              </w:rPr>
              <w:t>止回阀</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20"/>
              </w:rPr>
            </w:pPr>
            <w:r>
              <w:rPr>
                <w:color w:val="000000"/>
                <w:kern w:val="0"/>
                <w:sz w:val="20"/>
              </w:rPr>
              <w:t>DN1000,PN1.0</w:t>
            </w:r>
          </w:p>
        </w:tc>
        <w:tc>
          <w:tcPr>
            <w:tcW w:w="3686"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20"/>
              </w:rPr>
            </w:pPr>
            <w:r>
              <w:rPr>
                <w:color w:val="000000"/>
                <w:kern w:val="0"/>
                <w:sz w:val="20"/>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rPr>
            </w:pPr>
            <w:r>
              <w:rPr>
                <w:rFonts w:hint="eastAsia" w:ascii="宋体" w:hAnsi="宋体" w:cs="宋体"/>
                <w:color w:val="000000"/>
                <w:kern w:val="0"/>
                <w:sz w:val="20"/>
              </w:rPr>
              <w:t>个</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20"/>
              </w:rPr>
            </w:pPr>
            <w:r>
              <w:rPr>
                <w:color w:val="000000"/>
                <w:kern w:val="0"/>
                <w:sz w:val="20"/>
              </w:rPr>
              <w:t xml:space="preserve">1 </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20"/>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20"/>
              </w:rPr>
            </w:pPr>
          </w:p>
        </w:tc>
      </w:tr>
      <w:tr>
        <w:tblPrEx>
          <w:tblCellMar>
            <w:top w:w="0" w:type="dxa"/>
            <w:left w:w="108" w:type="dxa"/>
            <w:bottom w:w="0" w:type="dxa"/>
            <w:right w:w="108" w:type="dxa"/>
          </w:tblCellMar>
        </w:tblPrEx>
        <w:trPr>
          <w:trHeight w:val="600" w:hRule="atLeast"/>
        </w:trPr>
        <w:tc>
          <w:tcPr>
            <w:tcW w:w="441" w:type="dxa"/>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kern w:val="0"/>
                <w:sz w:val="20"/>
              </w:rPr>
            </w:pPr>
            <w:r>
              <w:rPr>
                <w:color w:val="000000"/>
                <w:kern w:val="0"/>
                <w:sz w:val="20"/>
              </w:rPr>
              <w:t>6</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rPr>
            </w:pPr>
            <w:r>
              <w:rPr>
                <w:rFonts w:hint="eastAsia" w:ascii="宋体" w:hAnsi="宋体" w:cs="宋体"/>
                <w:color w:val="000000"/>
                <w:kern w:val="0"/>
                <w:sz w:val="20"/>
              </w:rPr>
              <w:t>电磁流量计</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20"/>
              </w:rPr>
            </w:pPr>
            <w:r>
              <w:rPr>
                <w:color w:val="000000"/>
                <w:kern w:val="0"/>
                <w:sz w:val="20"/>
              </w:rPr>
              <w:t xml:space="preserve">DN1000,PN1.0 </w:t>
            </w:r>
            <w:r>
              <w:rPr>
                <w:rFonts w:hint="eastAsia" w:ascii="宋体" w:hAnsi="宋体"/>
                <w:color w:val="000000"/>
                <w:kern w:val="0"/>
                <w:sz w:val="20"/>
              </w:rPr>
              <w:t>流量范围</w:t>
            </w:r>
            <w:r>
              <w:rPr>
                <w:color w:val="000000"/>
                <w:kern w:val="0"/>
                <w:sz w:val="20"/>
              </w:rPr>
              <w:t>0-8832m3/h</w:t>
            </w:r>
          </w:p>
        </w:tc>
        <w:tc>
          <w:tcPr>
            <w:tcW w:w="3686"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20"/>
              </w:rPr>
            </w:pPr>
            <w:r>
              <w:rPr>
                <w:color w:val="000000"/>
                <w:kern w:val="0"/>
                <w:sz w:val="20"/>
              </w:rPr>
              <w:t>配套伸缩节、分体式</w:t>
            </w:r>
            <w:r>
              <w:rPr>
                <w:rFonts w:hint="eastAsia"/>
                <w:color w:val="000000"/>
                <w:kern w:val="0"/>
                <w:sz w:val="20"/>
              </w:rPr>
              <w:t>10米电缆、IP68防护等级、DP通讯、精度0.5级、316L电极、橡胶内衬碳钢外壳、220VAC供电</w:t>
            </w:r>
            <w:r>
              <w:rPr>
                <w:color w:val="000000"/>
                <w:kern w:val="0"/>
                <w:sz w:val="20"/>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rPr>
            </w:pPr>
            <w:r>
              <w:rPr>
                <w:rFonts w:hint="eastAsia" w:ascii="宋体" w:hAnsi="宋体" w:cs="宋体"/>
                <w:color w:val="000000"/>
                <w:kern w:val="0"/>
                <w:sz w:val="20"/>
              </w:rPr>
              <w:t>个</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20"/>
              </w:rPr>
            </w:pPr>
            <w:r>
              <w:rPr>
                <w:color w:val="000000"/>
                <w:kern w:val="0"/>
                <w:sz w:val="20"/>
              </w:rPr>
              <w:t xml:space="preserve">1 </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20"/>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20"/>
              </w:rPr>
            </w:pPr>
          </w:p>
        </w:tc>
      </w:tr>
      <w:tr>
        <w:tblPrEx>
          <w:tblCellMar>
            <w:top w:w="0" w:type="dxa"/>
            <w:left w:w="108" w:type="dxa"/>
            <w:bottom w:w="0" w:type="dxa"/>
            <w:right w:w="108" w:type="dxa"/>
          </w:tblCellMar>
        </w:tblPrEx>
        <w:trPr>
          <w:trHeight w:val="600" w:hRule="atLeast"/>
        </w:trPr>
        <w:tc>
          <w:tcPr>
            <w:tcW w:w="441" w:type="dxa"/>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kern w:val="0"/>
                <w:sz w:val="20"/>
              </w:rPr>
            </w:pPr>
            <w:r>
              <w:rPr>
                <w:color w:val="000000"/>
                <w:kern w:val="0"/>
                <w:sz w:val="20"/>
              </w:rPr>
              <w:t>7</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rPr>
            </w:pPr>
            <w:r>
              <w:rPr>
                <w:rFonts w:hint="eastAsia" w:ascii="宋体" w:hAnsi="宋体" w:cs="宋体"/>
                <w:color w:val="000000"/>
                <w:kern w:val="0"/>
                <w:sz w:val="20"/>
              </w:rPr>
              <w:t>伸缩接头</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20"/>
              </w:rPr>
            </w:pPr>
            <w:r>
              <w:rPr>
                <w:color w:val="000000"/>
                <w:kern w:val="0"/>
                <w:sz w:val="20"/>
              </w:rPr>
              <w:t>DN1000</w:t>
            </w:r>
            <w:r>
              <w:rPr>
                <w:rFonts w:hint="eastAsia" w:ascii="宋体" w:hAnsi="宋体"/>
                <w:color w:val="000000"/>
                <w:kern w:val="0"/>
                <w:sz w:val="20"/>
              </w:rPr>
              <w:t>，</w:t>
            </w:r>
            <w:r>
              <w:rPr>
                <w:color w:val="000000"/>
                <w:kern w:val="0"/>
                <w:sz w:val="20"/>
              </w:rPr>
              <w:t>PN=1.0MPa</w:t>
            </w:r>
          </w:p>
        </w:tc>
        <w:tc>
          <w:tcPr>
            <w:tcW w:w="3686"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20"/>
              </w:rPr>
            </w:pPr>
            <w:r>
              <w:rPr>
                <w:color w:val="000000"/>
                <w:kern w:val="0"/>
                <w:sz w:val="20"/>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rPr>
            </w:pPr>
            <w:r>
              <w:rPr>
                <w:rFonts w:hint="eastAsia" w:ascii="宋体" w:hAnsi="宋体" w:cs="宋体"/>
                <w:color w:val="000000"/>
                <w:kern w:val="0"/>
                <w:sz w:val="20"/>
              </w:rPr>
              <w:t>个</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20"/>
              </w:rPr>
            </w:pPr>
            <w:r>
              <w:rPr>
                <w:color w:val="000000"/>
                <w:kern w:val="0"/>
                <w:sz w:val="20"/>
              </w:rPr>
              <w:t xml:space="preserve">1 </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20"/>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20"/>
              </w:rPr>
            </w:pPr>
          </w:p>
        </w:tc>
      </w:tr>
      <w:tr>
        <w:tblPrEx>
          <w:tblCellMar>
            <w:top w:w="0" w:type="dxa"/>
            <w:left w:w="108" w:type="dxa"/>
            <w:bottom w:w="0" w:type="dxa"/>
            <w:right w:w="108" w:type="dxa"/>
          </w:tblCellMar>
        </w:tblPrEx>
        <w:trPr>
          <w:trHeight w:val="870" w:hRule="atLeast"/>
        </w:trPr>
        <w:tc>
          <w:tcPr>
            <w:tcW w:w="441" w:type="dxa"/>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kern w:val="0"/>
                <w:sz w:val="20"/>
              </w:rPr>
            </w:pPr>
            <w:r>
              <w:rPr>
                <w:color w:val="000000"/>
                <w:kern w:val="0"/>
                <w:sz w:val="20"/>
              </w:rPr>
              <w:t>8</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rPr>
            </w:pPr>
            <w:r>
              <w:rPr>
                <w:rFonts w:hint="eastAsia" w:ascii="宋体" w:hAnsi="宋体" w:cs="宋体"/>
                <w:color w:val="000000"/>
                <w:kern w:val="0"/>
                <w:sz w:val="20"/>
              </w:rPr>
              <w:t>伸缩接头</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20"/>
              </w:rPr>
            </w:pPr>
            <w:r>
              <w:rPr>
                <w:color w:val="000000"/>
                <w:kern w:val="0"/>
                <w:sz w:val="20"/>
              </w:rPr>
              <w:t>DN1500</w:t>
            </w:r>
            <w:r>
              <w:rPr>
                <w:rFonts w:hint="eastAsia" w:ascii="宋体" w:hAnsi="宋体"/>
                <w:color w:val="000000"/>
                <w:kern w:val="0"/>
                <w:sz w:val="20"/>
              </w:rPr>
              <w:t>，</w:t>
            </w:r>
            <w:r>
              <w:rPr>
                <w:color w:val="000000"/>
                <w:kern w:val="0"/>
                <w:sz w:val="20"/>
              </w:rPr>
              <w:t>PN=1.0MPa</w:t>
            </w:r>
          </w:p>
        </w:tc>
        <w:tc>
          <w:tcPr>
            <w:tcW w:w="3686"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20"/>
              </w:rPr>
            </w:pPr>
            <w:r>
              <w:rPr>
                <w:color w:val="000000"/>
                <w:kern w:val="0"/>
                <w:sz w:val="20"/>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rPr>
            </w:pPr>
            <w:r>
              <w:rPr>
                <w:rFonts w:hint="eastAsia" w:ascii="宋体" w:hAnsi="宋体" w:cs="宋体"/>
                <w:color w:val="000000"/>
                <w:kern w:val="0"/>
                <w:sz w:val="20"/>
              </w:rPr>
              <w:t>个</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20"/>
              </w:rPr>
            </w:pPr>
            <w:r>
              <w:rPr>
                <w:color w:val="000000"/>
                <w:kern w:val="0"/>
                <w:sz w:val="20"/>
              </w:rPr>
              <w:t xml:space="preserve">1 </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20"/>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20"/>
              </w:rPr>
            </w:pPr>
          </w:p>
        </w:tc>
      </w:tr>
      <w:tr>
        <w:tblPrEx>
          <w:tblCellMar>
            <w:top w:w="0" w:type="dxa"/>
            <w:left w:w="108" w:type="dxa"/>
            <w:bottom w:w="0" w:type="dxa"/>
            <w:right w:w="108" w:type="dxa"/>
          </w:tblCellMar>
        </w:tblPrEx>
        <w:trPr>
          <w:trHeight w:val="124" w:hRule="atLeast"/>
        </w:trPr>
        <w:tc>
          <w:tcPr>
            <w:tcW w:w="44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kern w:val="0"/>
                <w:sz w:val="20"/>
              </w:rPr>
            </w:pPr>
            <w:r>
              <w:rPr>
                <w:rFonts w:hint="eastAsia"/>
                <w:color w:val="000000"/>
                <w:kern w:val="0"/>
                <w:sz w:val="20"/>
              </w:rPr>
              <w:t>总计</w:t>
            </w:r>
          </w:p>
        </w:tc>
        <w:tc>
          <w:tcPr>
            <w:tcW w:w="992"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kern w:val="0"/>
                <w:sz w:val="20"/>
              </w:rPr>
            </w:pPr>
          </w:p>
        </w:tc>
        <w:tc>
          <w:tcPr>
            <w:tcW w:w="1984" w:type="dxa"/>
            <w:tcBorders>
              <w:top w:val="single" w:color="auto" w:sz="4" w:space="0"/>
              <w:left w:val="nil"/>
              <w:bottom w:val="single" w:color="auto" w:sz="4" w:space="0"/>
              <w:right w:val="single" w:color="auto" w:sz="4" w:space="0"/>
            </w:tcBorders>
            <w:shd w:val="clear" w:color="auto" w:fill="auto"/>
            <w:vAlign w:val="center"/>
          </w:tcPr>
          <w:p>
            <w:pPr>
              <w:jc w:val="center"/>
              <w:rPr>
                <w:color w:val="000000"/>
                <w:kern w:val="0"/>
                <w:sz w:val="20"/>
              </w:rPr>
            </w:pPr>
          </w:p>
        </w:tc>
        <w:tc>
          <w:tcPr>
            <w:tcW w:w="3686" w:type="dxa"/>
            <w:tcBorders>
              <w:top w:val="single" w:color="auto" w:sz="4" w:space="0"/>
              <w:left w:val="nil"/>
              <w:bottom w:val="single" w:color="auto" w:sz="4" w:space="0"/>
              <w:right w:val="single" w:color="auto" w:sz="4" w:space="0"/>
            </w:tcBorders>
            <w:shd w:val="clear" w:color="auto" w:fill="auto"/>
            <w:vAlign w:val="center"/>
          </w:tcPr>
          <w:p>
            <w:pPr>
              <w:jc w:val="center"/>
              <w:rPr>
                <w:color w:val="000000"/>
                <w:kern w:val="0"/>
                <w:sz w:val="20"/>
              </w:rPr>
            </w:pPr>
          </w:p>
        </w:tc>
        <w:tc>
          <w:tcPr>
            <w:tcW w:w="425"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kern w:val="0"/>
                <w:sz w:val="20"/>
              </w:rPr>
            </w:pPr>
          </w:p>
        </w:tc>
        <w:tc>
          <w:tcPr>
            <w:tcW w:w="425" w:type="dxa"/>
            <w:tcBorders>
              <w:top w:val="single" w:color="auto" w:sz="4" w:space="0"/>
              <w:left w:val="nil"/>
              <w:bottom w:val="single" w:color="auto" w:sz="4" w:space="0"/>
              <w:right w:val="single" w:color="auto" w:sz="4" w:space="0"/>
            </w:tcBorders>
            <w:shd w:val="clear" w:color="auto" w:fill="auto"/>
            <w:vAlign w:val="center"/>
          </w:tcPr>
          <w:p>
            <w:pPr>
              <w:jc w:val="center"/>
              <w:rPr>
                <w:color w:val="000000"/>
                <w:kern w:val="0"/>
                <w:sz w:val="20"/>
              </w:rPr>
            </w:pP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color w:val="000000"/>
                <w:kern w:val="0"/>
                <w:sz w:val="20"/>
              </w:rPr>
            </w:pP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color w:val="000000"/>
                <w:kern w:val="0"/>
                <w:sz w:val="20"/>
              </w:rPr>
            </w:pPr>
          </w:p>
        </w:tc>
      </w:tr>
    </w:tbl>
    <w:p>
      <w:pPr>
        <w:widowControl/>
        <w:jc w:val="left"/>
        <w:rPr>
          <w:rFonts w:ascii="黑体" w:hAnsi="黑体" w:eastAsia="黑体" w:cs="宋体"/>
          <w:b/>
          <w:bCs/>
          <w:color w:val="000000"/>
          <w:kern w:val="0"/>
          <w:sz w:val="28"/>
          <w:szCs w:val="28"/>
        </w:rPr>
      </w:pPr>
    </w:p>
    <w:tbl>
      <w:tblPr>
        <w:tblStyle w:val="16"/>
        <w:tblW w:w="9796" w:type="dxa"/>
        <w:tblInd w:w="93" w:type="dxa"/>
        <w:tblLayout w:type="autofit"/>
        <w:tblCellMar>
          <w:top w:w="0" w:type="dxa"/>
          <w:left w:w="108" w:type="dxa"/>
          <w:bottom w:w="0" w:type="dxa"/>
          <w:right w:w="108" w:type="dxa"/>
        </w:tblCellMar>
      </w:tblPr>
      <w:tblGrid>
        <w:gridCol w:w="880"/>
        <w:gridCol w:w="978"/>
        <w:gridCol w:w="2410"/>
        <w:gridCol w:w="2126"/>
        <w:gridCol w:w="709"/>
        <w:gridCol w:w="567"/>
        <w:gridCol w:w="850"/>
        <w:gridCol w:w="1276"/>
      </w:tblGrid>
      <w:tr>
        <w:tblPrEx>
          <w:tblCellMar>
            <w:top w:w="0" w:type="dxa"/>
            <w:left w:w="108" w:type="dxa"/>
            <w:bottom w:w="0" w:type="dxa"/>
            <w:right w:w="108" w:type="dxa"/>
          </w:tblCellMar>
        </w:tblPrEx>
        <w:trPr>
          <w:trHeight w:val="705" w:hRule="atLeast"/>
        </w:trPr>
        <w:tc>
          <w:tcPr>
            <w:tcW w:w="9796" w:type="dxa"/>
            <w:gridSpan w:val="8"/>
            <w:tcBorders>
              <w:top w:val="single" w:color="auto" w:sz="4" w:space="0"/>
              <w:left w:val="single" w:color="auto" w:sz="4" w:space="0"/>
              <w:right w:val="single" w:color="auto" w:sz="4" w:space="0"/>
            </w:tcBorders>
            <w:shd w:val="clear" w:color="auto" w:fill="auto"/>
          </w:tcPr>
          <w:p>
            <w:pPr>
              <w:widowControl/>
              <w:jc w:val="left"/>
              <w:rPr>
                <w:rFonts w:ascii="黑体" w:hAnsi="黑体" w:eastAsia="黑体" w:cs="宋体"/>
                <w:b/>
                <w:bCs/>
                <w:color w:val="000000"/>
                <w:kern w:val="0"/>
                <w:sz w:val="28"/>
                <w:szCs w:val="28"/>
              </w:rPr>
            </w:pPr>
            <w:r>
              <w:rPr>
                <w:rFonts w:hint="eastAsia" w:ascii="黑体" w:hAnsi="黑体" w:eastAsia="黑体" w:cs="宋体"/>
                <w:b/>
                <w:bCs/>
                <w:color w:val="000000"/>
                <w:kern w:val="0"/>
                <w:sz w:val="28"/>
                <w:szCs w:val="28"/>
              </w:rPr>
              <w:t>电气设备购置费计价表</w:t>
            </w:r>
          </w:p>
        </w:tc>
      </w:tr>
      <w:tr>
        <w:tblPrEx>
          <w:tblCellMar>
            <w:top w:w="0" w:type="dxa"/>
            <w:left w:w="108" w:type="dxa"/>
            <w:bottom w:w="0" w:type="dxa"/>
            <w:right w:w="108" w:type="dxa"/>
          </w:tblCellMar>
        </w:tblPrEx>
        <w:trPr>
          <w:trHeight w:val="615" w:hRule="atLeast"/>
        </w:trPr>
        <w:tc>
          <w:tcPr>
            <w:tcW w:w="880" w:type="dxa"/>
            <w:tcBorders>
              <w:top w:val="single" w:color="auto" w:sz="4" w:space="0"/>
              <w:left w:val="single" w:color="auto" w:sz="4" w:space="0"/>
              <w:bottom w:val="single" w:color="auto" w:sz="4" w:space="0"/>
              <w:right w:val="single" w:color="auto" w:sz="4" w:space="0"/>
            </w:tcBorders>
            <w:shd w:val="clear" w:color="auto" w:fill="auto"/>
          </w:tcPr>
          <w:p>
            <w:pPr>
              <w:widowControl/>
              <w:jc w:val="center"/>
              <w:rPr>
                <w:color w:val="000000"/>
                <w:kern w:val="0"/>
                <w:sz w:val="20"/>
              </w:rPr>
            </w:pPr>
            <w:r>
              <w:rPr>
                <w:rFonts w:hint="eastAsia"/>
              </w:rPr>
              <w:t>设备编号</w:t>
            </w:r>
          </w:p>
        </w:tc>
        <w:tc>
          <w:tcPr>
            <w:tcW w:w="978" w:type="dxa"/>
            <w:tcBorders>
              <w:top w:val="single" w:color="auto" w:sz="4" w:space="0"/>
              <w:left w:val="nil"/>
              <w:bottom w:val="single" w:color="auto" w:sz="4" w:space="0"/>
              <w:right w:val="single" w:color="auto" w:sz="4" w:space="0"/>
            </w:tcBorders>
            <w:shd w:val="clear" w:color="auto" w:fill="auto"/>
          </w:tcPr>
          <w:p>
            <w:pPr>
              <w:widowControl/>
              <w:jc w:val="center"/>
              <w:rPr>
                <w:color w:val="000000"/>
                <w:kern w:val="0"/>
                <w:sz w:val="20"/>
              </w:rPr>
            </w:pPr>
            <w:r>
              <w:rPr>
                <w:rFonts w:hint="eastAsia"/>
              </w:rPr>
              <w:t>设备名称</w:t>
            </w:r>
          </w:p>
        </w:tc>
        <w:tc>
          <w:tcPr>
            <w:tcW w:w="2410" w:type="dxa"/>
            <w:tcBorders>
              <w:top w:val="single" w:color="auto" w:sz="4" w:space="0"/>
              <w:left w:val="nil"/>
              <w:bottom w:val="single" w:color="auto" w:sz="4" w:space="0"/>
              <w:right w:val="single" w:color="auto" w:sz="4" w:space="0"/>
            </w:tcBorders>
            <w:shd w:val="clear" w:color="auto" w:fill="auto"/>
          </w:tcPr>
          <w:p>
            <w:pPr>
              <w:widowControl/>
              <w:jc w:val="center"/>
              <w:rPr>
                <w:color w:val="000000"/>
                <w:kern w:val="0"/>
                <w:sz w:val="20"/>
              </w:rPr>
            </w:pPr>
            <w:r>
              <w:rPr>
                <w:rFonts w:hint="eastAsia"/>
              </w:rPr>
              <w:t>规格、型号</w:t>
            </w:r>
          </w:p>
        </w:tc>
        <w:tc>
          <w:tcPr>
            <w:tcW w:w="2126" w:type="dxa"/>
            <w:tcBorders>
              <w:top w:val="single" w:color="auto" w:sz="4" w:space="0"/>
              <w:left w:val="nil"/>
              <w:bottom w:val="single" w:color="auto" w:sz="4" w:space="0"/>
              <w:right w:val="single" w:color="auto" w:sz="4" w:space="0"/>
            </w:tcBorders>
            <w:shd w:val="clear" w:color="auto" w:fill="auto"/>
          </w:tcPr>
          <w:p>
            <w:pPr>
              <w:widowControl/>
              <w:jc w:val="center"/>
              <w:rPr>
                <w:color w:val="000000"/>
                <w:kern w:val="0"/>
                <w:sz w:val="20"/>
              </w:rPr>
            </w:pPr>
            <w:r>
              <w:rPr>
                <w:rFonts w:hint="eastAsia"/>
              </w:rPr>
              <w:t>参数</w:t>
            </w:r>
          </w:p>
        </w:tc>
        <w:tc>
          <w:tcPr>
            <w:tcW w:w="709" w:type="dxa"/>
            <w:tcBorders>
              <w:top w:val="single" w:color="auto" w:sz="4" w:space="0"/>
              <w:left w:val="nil"/>
              <w:bottom w:val="single" w:color="auto" w:sz="4" w:space="0"/>
              <w:right w:val="single" w:color="auto" w:sz="4" w:space="0"/>
            </w:tcBorders>
            <w:shd w:val="clear" w:color="auto" w:fill="auto"/>
          </w:tcPr>
          <w:p>
            <w:pPr>
              <w:widowControl/>
              <w:jc w:val="center"/>
              <w:rPr>
                <w:color w:val="000000"/>
                <w:kern w:val="0"/>
                <w:sz w:val="20"/>
              </w:rPr>
            </w:pPr>
            <w:r>
              <w:rPr>
                <w:rFonts w:hint="eastAsia"/>
              </w:rPr>
              <w:t>单位</w:t>
            </w:r>
          </w:p>
        </w:tc>
        <w:tc>
          <w:tcPr>
            <w:tcW w:w="567" w:type="dxa"/>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cs="宋体"/>
                <w:color w:val="000000"/>
                <w:kern w:val="0"/>
                <w:sz w:val="20"/>
              </w:rPr>
            </w:pPr>
            <w:r>
              <w:rPr>
                <w:rFonts w:hint="eastAsia"/>
              </w:rPr>
              <w:t>数量</w:t>
            </w: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rPr>
            </w:pPr>
            <w:r>
              <w:rPr>
                <w:rFonts w:hint="eastAsia" w:ascii="宋体" w:hAnsi="宋体" w:cs="宋体"/>
                <w:color w:val="000000"/>
                <w:kern w:val="0"/>
                <w:sz w:val="20"/>
              </w:rPr>
              <w:t>单价（元）</w:t>
            </w:r>
          </w:p>
          <w:p>
            <w:pPr>
              <w:widowControl/>
              <w:jc w:val="center"/>
              <w:rPr>
                <w:rFonts w:ascii="宋体" w:hAnsi="宋体" w:cs="宋体"/>
                <w:color w:val="000000"/>
                <w:kern w:val="0"/>
                <w:sz w:val="20"/>
              </w:rPr>
            </w:pPr>
            <w:r>
              <w:rPr>
                <w:rFonts w:hint="eastAsia" w:ascii="宋体" w:hAnsi="宋体" w:cs="宋体"/>
                <w:color w:val="000000"/>
                <w:kern w:val="0"/>
                <w:sz w:val="20"/>
              </w:rPr>
              <w:t>含增值税</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rPr>
            </w:pPr>
            <w:r>
              <w:rPr>
                <w:rFonts w:hint="eastAsia" w:ascii="宋体" w:hAnsi="宋体" w:cs="宋体"/>
                <w:color w:val="000000"/>
                <w:kern w:val="0"/>
                <w:sz w:val="20"/>
              </w:rPr>
              <w:t>合价（元）</w:t>
            </w:r>
          </w:p>
        </w:tc>
      </w:tr>
      <w:tr>
        <w:tblPrEx>
          <w:tblCellMar>
            <w:top w:w="0" w:type="dxa"/>
            <w:left w:w="108" w:type="dxa"/>
            <w:bottom w:w="0" w:type="dxa"/>
            <w:right w:w="108" w:type="dxa"/>
          </w:tblCellMar>
        </w:tblPrEx>
        <w:trPr>
          <w:trHeight w:val="600" w:hRule="atLeast"/>
        </w:trPr>
        <w:tc>
          <w:tcPr>
            <w:tcW w:w="880" w:type="dxa"/>
            <w:tcBorders>
              <w:top w:val="nil"/>
              <w:left w:val="single" w:color="auto" w:sz="4" w:space="0"/>
              <w:bottom w:val="single" w:color="auto" w:sz="4" w:space="0"/>
              <w:right w:val="single" w:color="auto" w:sz="4" w:space="0"/>
            </w:tcBorders>
            <w:shd w:val="clear" w:color="auto" w:fill="auto"/>
          </w:tcPr>
          <w:p>
            <w:pPr>
              <w:widowControl/>
              <w:jc w:val="center"/>
              <w:rPr>
                <w:color w:val="000000"/>
                <w:kern w:val="0"/>
                <w:sz w:val="20"/>
              </w:rPr>
            </w:pPr>
            <w:r>
              <w:rPr>
                <w:rFonts w:hint="eastAsia"/>
              </w:rPr>
              <w:t>1</w:t>
            </w:r>
          </w:p>
        </w:tc>
        <w:tc>
          <w:tcPr>
            <w:tcW w:w="978"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 w:val="20"/>
              </w:rPr>
            </w:pPr>
            <w:r>
              <w:rPr>
                <w:rFonts w:hint="eastAsia"/>
              </w:rPr>
              <w:t>现场控制箱</w:t>
            </w:r>
          </w:p>
        </w:tc>
        <w:tc>
          <w:tcPr>
            <w:tcW w:w="2410" w:type="dxa"/>
            <w:tcBorders>
              <w:top w:val="nil"/>
              <w:left w:val="nil"/>
              <w:bottom w:val="single" w:color="auto" w:sz="4" w:space="0"/>
              <w:right w:val="single" w:color="auto" w:sz="4" w:space="0"/>
            </w:tcBorders>
            <w:shd w:val="clear" w:color="auto" w:fill="auto"/>
          </w:tcPr>
          <w:p>
            <w:pPr>
              <w:widowControl/>
              <w:jc w:val="center"/>
              <w:rPr>
                <w:color w:val="000000"/>
                <w:kern w:val="0"/>
                <w:sz w:val="20"/>
              </w:rPr>
            </w:pPr>
            <w:r>
              <w:rPr>
                <w:rFonts w:hint="eastAsia"/>
              </w:rPr>
              <w:t>不锈钢,包括内部元件（详见电气平面图），IP65</w:t>
            </w:r>
          </w:p>
        </w:tc>
        <w:tc>
          <w:tcPr>
            <w:tcW w:w="2126" w:type="dxa"/>
            <w:tcBorders>
              <w:top w:val="nil"/>
              <w:left w:val="nil"/>
              <w:bottom w:val="single" w:color="auto" w:sz="4" w:space="0"/>
              <w:right w:val="single" w:color="auto" w:sz="4" w:space="0"/>
            </w:tcBorders>
            <w:shd w:val="clear" w:color="auto" w:fill="auto"/>
          </w:tcPr>
          <w:p>
            <w:pPr>
              <w:widowControl/>
              <w:jc w:val="center"/>
              <w:rPr>
                <w:color w:val="000000"/>
                <w:kern w:val="0"/>
                <w:sz w:val="20"/>
              </w:rPr>
            </w:pPr>
            <w:r>
              <w:rPr>
                <w:rFonts w:hint="eastAsia"/>
              </w:rPr>
              <w:t>详见电气图</w:t>
            </w:r>
          </w:p>
        </w:tc>
        <w:tc>
          <w:tcPr>
            <w:tcW w:w="709"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 w:val="20"/>
              </w:rPr>
            </w:pPr>
            <w:r>
              <w:rPr>
                <w:rFonts w:hint="eastAsia"/>
              </w:rPr>
              <w:t>台</w:t>
            </w:r>
          </w:p>
        </w:tc>
        <w:tc>
          <w:tcPr>
            <w:tcW w:w="567" w:type="dxa"/>
            <w:tcBorders>
              <w:top w:val="nil"/>
              <w:left w:val="nil"/>
              <w:bottom w:val="single" w:color="auto" w:sz="4" w:space="0"/>
              <w:right w:val="single" w:color="auto" w:sz="4" w:space="0"/>
            </w:tcBorders>
            <w:shd w:val="clear" w:color="auto" w:fill="auto"/>
          </w:tcPr>
          <w:p>
            <w:pPr>
              <w:widowControl/>
              <w:jc w:val="center"/>
              <w:rPr>
                <w:color w:val="000000"/>
                <w:kern w:val="0"/>
                <w:sz w:val="20"/>
              </w:rPr>
            </w:pPr>
            <w:r>
              <w:rPr>
                <w:rFonts w:hint="eastAsia"/>
              </w:rPr>
              <w:t xml:space="preserve">4 </w:t>
            </w:r>
          </w:p>
        </w:tc>
        <w:tc>
          <w:tcPr>
            <w:tcW w:w="850" w:type="dxa"/>
            <w:tcBorders>
              <w:top w:val="nil"/>
              <w:left w:val="nil"/>
              <w:bottom w:val="single" w:color="auto" w:sz="4" w:space="0"/>
              <w:right w:val="single" w:color="auto" w:sz="4" w:space="0"/>
            </w:tcBorders>
            <w:shd w:val="clear" w:color="auto" w:fill="auto"/>
          </w:tcPr>
          <w:p>
            <w:pPr>
              <w:widowControl/>
              <w:jc w:val="center"/>
              <w:rPr>
                <w:color w:val="000000"/>
                <w:kern w:val="0"/>
                <w:sz w:val="20"/>
              </w:rPr>
            </w:pPr>
          </w:p>
        </w:tc>
        <w:tc>
          <w:tcPr>
            <w:tcW w:w="1276" w:type="dxa"/>
            <w:tcBorders>
              <w:top w:val="nil"/>
              <w:left w:val="nil"/>
              <w:bottom w:val="single" w:color="auto" w:sz="4" w:space="0"/>
              <w:right w:val="single" w:color="auto" w:sz="4" w:space="0"/>
            </w:tcBorders>
            <w:shd w:val="clear" w:color="auto" w:fill="auto"/>
          </w:tcPr>
          <w:p>
            <w:pPr>
              <w:widowControl/>
              <w:jc w:val="center"/>
              <w:rPr>
                <w:color w:val="000000"/>
                <w:kern w:val="0"/>
                <w:sz w:val="20"/>
              </w:rPr>
            </w:pPr>
          </w:p>
        </w:tc>
      </w:tr>
      <w:tr>
        <w:tblPrEx>
          <w:tblCellMar>
            <w:top w:w="0" w:type="dxa"/>
            <w:left w:w="108" w:type="dxa"/>
            <w:bottom w:w="0" w:type="dxa"/>
            <w:right w:w="108" w:type="dxa"/>
          </w:tblCellMar>
        </w:tblPrEx>
        <w:trPr>
          <w:trHeight w:val="600" w:hRule="atLeast"/>
        </w:trPr>
        <w:tc>
          <w:tcPr>
            <w:tcW w:w="880" w:type="dxa"/>
            <w:tcBorders>
              <w:top w:val="nil"/>
              <w:left w:val="single" w:color="auto" w:sz="4" w:space="0"/>
              <w:bottom w:val="single" w:color="auto" w:sz="4" w:space="0"/>
              <w:right w:val="single" w:color="auto" w:sz="4" w:space="0"/>
            </w:tcBorders>
            <w:shd w:val="clear" w:color="auto" w:fill="auto"/>
          </w:tcPr>
          <w:p>
            <w:pPr>
              <w:widowControl/>
              <w:jc w:val="center"/>
              <w:rPr>
                <w:color w:val="000000"/>
                <w:kern w:val="0"/>
                <w:sz w:val="20"/>
              </w:rPr>
            </w:pPr>
            <w:r>
              <w:rPr>
                <w:rFonts w:hint="eastAsia"/>
              </w:rPr>
              <w:t>2</w:t>
            </w:r>
          </w:p>
        </w:tc>
        <w:tc>
          <w:tcPr>
            <w:tcW w:w="978"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 w:val="20"/>
              </w:rPr>
            </w:pPr>
            <w:r>
              <w:rPr>
                <w:rFonts w:hint="eastAsia"/>
              </w:rPr>
              <w:t>低压柜改造费用(共改造8个柜)</w:t>
            </w:r>
          </w:p>
        </w:tc>
        <w:tc>
          <w:tcPr>
            <w:tcW w:w="2410" w:type="dxa"/>
            <w:tcBorders>
              <w:top w:val="nil"/>
              <w:left w:val="nil"/>
              <w:bottom w:val="single" w:color="auto" w:sz="4" w:space="0"/>
              <w:right w:val="single" w:color="auto" w:sz="4" w:space="0"/>
            </w:tcBorders>
            <w:shd w:val="clear" w:color="auto" w:fill="auto"/>
          </w:tcPr>
          <w:p>
            <w:pPr>
              <w:widowControl/>
              <w:jc w:val="center"/>
              <w:rPr>
                <w:color w:val="000000"/>
                <w:kern w:val="0"/>
                <w:sz w:val="20"/>
              </w:rPr>
            </w:pPr>
            <w:r>
              <w:rPr>
                <w:rFonts w:hint="eastAsia"/>
              </w:rPr>
              <w:t>含低压柜内更换及增加框架断路器、变频设备、互感器、接触器、快熔T等费用)</w:t>
            </w:r>
          </w:p>
        </w:tc>
        <w:tc>
          <w:tcPr>
            <w:tcW w:w="2126" w:type="dxa"/>
            <w:tcBorders>
              <w:top w:val="nil"/>
              <w:left w:val="nil"/>
              <w:bottom w:val="single" w:color="auto" w:sz="4" w:space="0"/>
              <w:right w:val="single" w:color="auto" w:sz="4" w:space="0"/>
            </w:tcBorders>
            <w:shd w:val="clear" w:color="auto" w:fill="auto"/>
          </w:tcPr>
          <w:p>
            <w:pPr>
              <w:widowControl/>
              <w:jc w:val="center"/>
              <w:rPr>
                <w:color w:val="000000"/>
                <w:kern w:val="0"/>
                <w:sz w:val="20"/>
              </w:rPr>
            </w:pPr>
            <w:r>
              <w:rPr>
                <w:rFonts w:hint="eastAsia"/>
              </w:rPr>
              <w:t>详见电气图</w:t>
            </w:r>
          </w:p>
        </w:tc>
        <w:tc>
          <w:tcPr>
            <w:tcW w:w="709"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 w:val="20"/>
              </w:rPr>
            </w:pPr>
            <w:r>
              <w:rPr>
                <w:rFonts w:hint="eastAsia"/>
              </w:rPr>
              <w:t>宗</w:t>
            </w:r>
          </w:p>
        </w:tc>
        <w:tc>
          <w:tcPr>
            <w:tcW w:w="567" w:type="dxa"/>
            <w:tcBorders>
              <w:top w:val="nil"/>
              <w:left w:val="nil"/>
              <w:bottom w:val="single" w:color="auto" w:sz="4" w:space="0"/>
              <w:right w:val="single" w:color="auto" w:sz="4" w:space="0"/>
            </w:tcBorders>
            <w:shd w:val="clear" w:color="auto" w:fill="auto"/>
          </w:tcPr>
          <w:p>
            <w:pPr>
              <w:widowControl/>
              <w:jc w:val="center"/>
              <w:rPr>
                <w:color w:val="000000"/>
                <w:kern w:val="0"/>
                <w:sz w:val="20"/>
              </w:rPr>
            </w:pPr>
            <w:r>
              <w:rPr>
                <w:rFonts w:hint="eastAsia"/>
              </w:rPr>
              <w:t xml:space="preserve">1 </w:t>
            </w:r>
          </w:p>
        </w:tc>
        <w:tc>
          <w:tcPr>
            <w:tcW w:w="850" w:type="dxa"/>
            <w:tcBorders>
              <w:top w:val="nil"/>
              <w:left w:val="nil"/>
              <w:bottom w:val="single" w:color="auto" w:sz="4" w:space="0"/>
              <w:right w:val="single" w:color="auto" w:sz="4" w:space="0"/>
            </w:tcBorders>
            <w:shd w:val="clear" w:color="auto" w:fill="auto"/>
          </w:tcPr>
          <w:p>
            <w:pPr>
              <w:widowControl/>
              <w:jc w:val="center"/>
              <w:rPr>
                <w:color w:val="000000"/>
                <w:kern w:val="0"/>
                <w:sz w:val="20"/>
              </w:rPr>
            </w:pPr>
          </w:p>
        </w:tc>
        <w:tc>
          <w:tcPr>
            <w:tcW w:w="1276" w:type="dxa"/>
            <w:tcBorders>
              <w:top w:val="nil"/>
              <w:left w:val="nil"/>
              <w:bottom w:val="single" w:color="auto" w:sz="4" w:space="0"/>
              <w:right w:val="single" w:color="auto" w:sz="4" w:space="0"/>
            </w:tcBorders>
            <w:shd w:val="clear" w:color="auto" w:fill="auto"/>
          </w:tcPr>
          <w:p>
            <w:pPr>
              <w:widowControl/>
              <w:jc w:val="center"/>
              <w:rPr>
                <w:color w:val="000000"/>
                <w:kern w:val="0"/>
                <w:sz w:val="20"/>
              </w:rPr>
            </w:pPr>
          </w:p>
        </w:tc>
      </w:tr>
      <w:tr>
        <w:tblPrEx>
          <w:tblCellMar>
            <w:top w:w="0" w:type="dxa"/>
            <w:left w:w="108" w:type="dxa"/>
            <w:bottom w:w="0" w:type="dxa"/>
            <w:right w:w="108" w:type="dxa"/>
          </w:tblCellMar>
        </w:tblPrEx>
        <w:trPr>
          <w:trHeight w:val="600" w:hRule="atLeast"/>
        </w:trPr>
        <w:tc>
          <w:tcPr>
            <w:tcW w:w="880" w:type="dxa"/>
            <w:tcBorders>
              <w:top w:val="nil"/>
              <w:left w:val="single" w:color="auto" w:sz="4" w:space="0"/>
              <w:bottom w:val="single" w:color="auto" w:sz="4" w:space="0"/>
              <w:right w:val="single" w:color="auto" w:sz="4" w:space="0"/>
            </w:tcBorders>
            <w:shd w:val="clear" w:color="auto" w:fill="auto"/>
          </w:tcPr>
          <w:p>
            <w:pPr>
              <w:widowControl/>
              <w:jc w:val="center"/>
              <w:rPr>
                <w:color w:val="000000"/>
                <w:kern w:val="0"/>
                <w:sz w:val="20"/>
              </w:rPr>
            </w:pPr>
            <w:r>
              <w:rPr>
                <w:rFonts w:hint="eastAsia"/>
              </w:rPr>
              <w:t>3</w:t>
            </w:r>
          </w:p>
        </w:tc>
        <w:tc>
          <w:tcPr>
            <w:tcW w:w="978"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 w:val="20"/>
              </w:rPr>
            </w:pPr>
            <w:r>
              <w:rPr>
                <w:rFonts w:hint="eastAsia"/>
              </w:rPr>
              <w:t>有源滤波柜</w:t>
            </w:r>
          </w:p>
        </w:tc>
        <w:tc>
          <w:tcPr>
            <w:tcW w:w="2410" w:type="dxa"/>
            <w:tcBorders>
              <w:top w:val="nil"/>
              <w:left w:val="nil"/>
              <w:bottom w:val="single" w:color="auto" w:sz="4" w:space="0"/>
              <w:right w:val="single" w:color="auto" w:sz="4" w:space="0"/>
            </w:tcBorders>
            <w:shd w:val="clear" w:color="auto" w:fill="auto"/>
          </w:tcPr>
          <w:p>
            <w:pPr>
              <w:widowControl/>
              <w:jc w:val="center"/>
              <w:rPr>
                <w:color w:val="000000"/>
                <w:kern w:val="0"/>
                <w:sz w:val="20"/>
              </w:rPr>
            </w:pPr>
            <w:r>
              <w:rPr>
                <w:rFonts w:hint="eastAsia"/>
              </w:rPr>
              <w:t>300A一台</w:t>
            </w:r>
          </w:p>
        </w:tc>
        <w:tc>
          <w:tcPr>
            <w:tcW w:w="2126" w:type="dxa"/>
            <w:tcBorders>
              <w:top w:val="nil"/>
              <w:left w:val="nil"/>
              <w:bottom w:val="single" w:color="auto" w:sz="4" w:space="0"/>
              <w:right w:val="single" w:color="auto" w:sz="4" w:space="0"/>
            </w:tcBorders>
            <w:shd w:val="clear" w:color="auto" w:fill="auto"/>
          </w:tcPr>
          <w:p>
            <w:pPr>
              <w:widowControl/>
              <w:jc w:val="center"/>
              <w:rPr>
                <w:color w:val="000000"/>
                <w:kern w:val="0"/>
                <w:sz w:val="20"/>
              </w:rPr>
            </w:pPr>
            <w:r>
              <w:rPr>
                <w:rFonts w:hint="eastAsia"/>
              </w:rPr>
              <w:t>详见电气图</w:t>
            </w:r>
          </w:p>
        </w:tc>
        <w:tc>
          <w:tcPr>
            <w:tcW w:w="709"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 w:val="20"/>
              </w:rPr>
            </w:pPr>
            <w:r>
              <w:rPr>
                <w:rFonts w:hint="eastAsia"/>
              </w:rPr>
              <w:t>台</w:t>
            </w:r>
          </w:p>
        </w:tc>
        <w:tc>
          <w:tcPr>
            <w:tcW w:w="567" w:type="dxa"/>
            <w:tcBorders>
              <w:top w:val="nil"/>
              <w:left w:val="nil"/>
              <w:bottom w:val="single" w:color="auto" w:sz="4" w:space="0"/>
              <w:right w:val="single" w:color="auto" w:sz="4" w:space="0"/>
            </w:tcBorders>
            <w:shd w:val="clear" w:color="auto" w:fill="auto"/>
          </w:tcPr>
          <w:p>
            <w:pPr>
              <w:widowControl/>
              <w:jc w:val="center"/>
              <w:rPr>
                <w:color w:val="000000"/>
                <w:kern w:val="0"/>
                <w:sz w:val="20"/>
              </w:rPr>
            </w:pPr>
            <w:r>
              <w:rPr>
                <w:rFonts w:hint="eastAsia"/>
              </w:rPr>
              <w:t xml:space="preserve">1 </w:t>
            </w:r>
          </w:p>
        </w:tc>
        <w:tc>
          <w:tcPr>
            <w:tcW w:w="850" w:type="dxa"/>
            <w:tcBorders>
              <w:top w:val="nil"/>
              <w:left w:val="nil"/>
              <w:bottom w:val="single" w:color="auto" w:sz="4" w:space="0"/>
              <w:right w:val="single" w:color="auto" w:sz="4" w:space="0"/>
            </w:tcBorders>
            <w:shd w:val="clear" w:color="auto" w:fill="auto"/>
          </w:tcPr>
          <w:p>
            <w:pPr>
              <w:widowControl/>
              <w:jc w:val="center"/>
              <w:rPr>
                <w:color w:val="000000"/>
                <w:kern w:val="0"/>
                <w:sz w:val="20"/>
              </w:rPr>
            </w:pPr>
          </w:p>
        </w:tc>
        <w:tc>
          <w:tcPr>
            <w:tcW w:w="1276" w:type="dxa"/>
            <w:tcBorders>
              <w:top w:val="nil"/>
              <w:left w:val="nil"/>
              <w:bottom w:val="single" w:color="auto" w:sz="4" w:space="0"/>
              <w:right w:val="single" w:color="auto" w:sz="4" w:space="0"/>
            </w:tcBorders>
            <w:shd w:val="clear" w:color="auto" w:fill="auto"/>
          </w:tcPr>
          <w:p>
            <w:pPr>
              <w:widowControl/>
              <w:jc w:val="center"/>
              <w:rPr>
                <w:color w:val="000000"/>
                <w:kern w:val="0"/>
                <w:sz w:val="20"/>
              </w:rPr>
            </w:pPr>
          </w:p>
        </w:tc>
      </w:tr>
      <w:tr>
        <w:tblPrEx>
          <w:tblCellMar>
            <w:top w:w="0" w:type="dxa"/>
            <w:left w:w="108" w:type="dxa"/>
            <w:bottom w:w="0" w:type="dxa"/>
            <w:right w:w="108" w:type="dxa"/>
          </w:tblCellMar>
        </w:tblPrEx>
        <w:trPr>
          <w:trHeight w:val="1065" w:hRule="atLeast"/>
        </w:trPr>
        <w:tc>
          <w:tcPr>
            <w:tcW w:w="880" w:type="dxa"/>
            <w:tcBorders>
              <w:top w:val="nil"/>
              <w:left w:val="single" w:color="auto" w:sz="4" w:space="0"/>
              <w:bottom w:val="single" w:color="auto" w:sz="4" w:space="0"/>
              <w:right w:val="single" w:color="auto" w:sz="4" w:space="0"/>
            </w:tcBorders>
            <w:shd w:val="clear" w:color="auto" w:fill="auto"/>
          </w:tcPr>
          <w:p>
            <w:pPr>
              <w:widowControl/>
              <w:jc w:val="center"/>
              <w:rPr>
                <w:color w:val="000000"/>
                <w:kern w:val="0"/>
                <w:sz w:val="20"/>
              </w:rPr>
            </w:pPr>
            <w:r>
              <w:rPr>
                <w:rFonts w:hint="eastAsia"/>
              </w:rPr>
              <w:t>4</w:t>
            </w:r>
          </w:p>
        </w:tc>
        <w:tc>
          <w:tcPr>
            <w:tcW w:w="978"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 w:val="20"/>
              </w:rPr>
            </w:pPr>
            <w:r>
              <w:rPr>
                <w:rFonts w:hint="eastAsia"/>
              </w:rPr>
              <w:t>变频柜</w:t>
            </w:r>
          </w:p>
        </w:tc>
        <w:tc>
          <w:tcPr>
            <w:tcW w:w="2410" w:type="dxa"/>
            <w:tcBorders>
              <w:top w:val="nil"/>
              <w:left w:val="nil"/>
              <w:bottom w:val="single" w:color="auto" w:sz="4" w:space="0"/>
              <w:right w:val="single" w:color="auto" w:sz="4" w:space="0"/>
            </w:tcBorders>
            <w:shd w:val="clear" w:color="auto" w:fill="auto"/>
          </w:tcPr>
          <w:p>
            <w:pPr>
              <w:widowControl/>
              <w:jc w:val="center"/>
              <w:rPr>
                <w:color w:val="000000"/>
                <w:kern w:val="0"/>
                <w:sz w:val="20"/>
              </w:rPr>
            </w:pPr>
            <w:r>
              <w:rPr>
                <w:rFonts w:hint="eastAsia"/>
              </w:rPr>
              <w:t>GGD,800×1000×2200（W×D×H,mm）</w:t>
            </w:r>
          </w:p>
        </w:tc>
        <w:tc>
          <w:tcPr>
            <w:tcW w:w="2126" w:type="dxa"/>
            <w:tcBorders>
              <w:top w:val="nil"/>
              <w:left w:val="nil"/>
              <w:bottom w:val="single" w:color="auto" w:sz="4" w:space="0"/>
              <w:right w:val="single" w:color="auto" w:sz="4" w:space="0"/>
            </w:tcBorders>
            <w:shd w:val="clear" w:color="auto" w:fill="auto"/>
          </w:tcPr>
          <w:p>
            <w:pPr>
              <w:widowControl/>
              <w:jc w:val="center"/>
              <w:rPr>
                <w:color w:val="000000"/>
                <w:kern w:val="0"/>
                <w:sz w:val="20"/>
              </w:rPr>
            </w:pPr>
            <w:r>
              <w:rPr>
                <w:rFonts w:hint="eastAsia"/>
              </w:rPr>
              <w:t>详见电气图</w:t>
            </w:r>
          </w:p>
        </w:tc>
        <w:tc>
          <w:tcPr>
            <w:tcW w:w="709"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 w:val="20"/>
              </w:rPr>
            </w:pPr>
            <w:r>
              <w:rPr>
                <w:rFonts w:hint="eastAsia"/>
              </w:rPr>
              <w:t>台</w:t>
            </w:r>
          </w:p>
        </w:tc>
        <w:tc>
          <w:tcPr>
            <w:tcW w:w="567" w:type="dxa"/>
            <w:tcBorders>
              <w:top w:val="nil"/>
              <w:left w:val="nil"/>
              <w:bottom w:val="single" w:color="auto" w:sz="4" w:space="0"/>
              <w:right w:val="single" w:color="auto" w:sz="4" w:space="0"/>
            </w:tcBorders>
            <w:shd w:val="clear" w:color="auto" w:fill="auto"/>
          </w:tcPr>
          <w:p>
            <w:pPr>
              <w:widowControl/>
              <w:jc w:val="center"/>
              <w:rPr>
                <w:color w:val="000000"/>
                <w:kern w:val="0"/>
                <w:sz w:val="20"/>
              </w:rPr>
            </w:pPr>
            <w:r>
              <w:rPr>
                <w:rFonts w:hint="eastAsia"/>
              </w:rPr>
              <w:t xml:space="preserve">2 </w:t>
            </w:r>
          </w:p>
        </w:tc>
        <w:tc>
          <w:tcPr>
            <w:tcW w:w="850" w:type="dxa"/>
            <w:tcBorders>
              <w:top w:val="nil"/>
              <w:left w:val="nil"/>
              <w:bottom w:val="single" w:color="auto" w:sz="4" w:space="0"/>
              <w:right w:val="single" w:color="auto" w:sz="4" w:space="0"/>
            </w:tcBorders>
            <w:shd w:val="clear" w:color="auto" w:fill="auto"/>
          </w:tcPr>
          <w:p>
            <w:pPr>
              <w:widowControl/>
              <w:jc w:val="center"/>
              <w:rPr>
                <w:color w:val="000000"/>
                <w:kern w:val="0"/>
                <w:sz w:val="20"/>
              </w:rPr>
            </w:pPr>
          </w:p>
        </w:tc>
        <w:tc>
          <w:tcPr>
            <w:tcW w:w="1276" w:type="dxa"/>
            <w:tcBorders>
              <w:top w:val="nil"/>
              <w:left w:val="nil"/>
              <w:bottom w:val="single" w:color="auto" w:sz="4" w:space="0"/>
              <w:right w:val="single" w:color="auto" w:sz="4" w:space="0"/>
            </w:tcBorders>
            <w:shd w:val="clear" w:color="auto" w:fill="auto"/>
          </w:tcPr>
          <w:p>
            <w:pPr>
              <w:widowControl/>
              <w:jc w:val="center"/>
              <w:rPr>
                <w:color w:val="000000"/>
                <w:kern w:val="0"/>
                <w:sz w:val="20"/>
              </w:rPr>
            </w:pPr>
          </w:p>
        </w:tc>
      </w:tr>
      <w:tr>
        <w:tblPrEx>
          <w:tblCellMar>
            <w:top w:w="0" w:type="dxa"/>
            <w:left w:w="108" w:type="dxa"/>
            <w:bottom w:w="0" w:type="dxa"/>
            <w:right w:w="108" w:type="dxa"/>
          </w:tblCellMar>
        </w:tblPrEx>
        <w:trPr>
          <w:trHeight w:val="521" w:hRule="atLeast"/>
        </w:trPr>
        <w:tc>
          <w:tcPr>
            <w:tcW w:w="880" w:type="dxa"/>
            <w:tcBorders>
              <w:top w:val="single" w:color="auto" w:sz="4" w:space="0"/>
              <w:left w:val="single" w:color="auto" w:sz="4" w:space="0"/>
              <w:bottom w:val="single" w:color="auto" w:sz="4" w:space="0"/>
              <w:right w:val="single" w:color="auto" w:sz="4" w:space="0"/>
            </w:tcBorders>
            <w:shd w:val="clear" w:color="auto" w:fill="auto"/>
          </w:tcPr>
          <w:p>
            <w:pPr>
              <w:jc w:val="center"/>
            </w:pPr>
            <w:r>
              <w:rPr>
                <w:rFonts w:hint="eastAsia"/>
              </w:rPr>
              <w:t>总计</w:t>
            </w:r>
          </w:p>
        </w:tc>
        <w:tc>
          <w:tcPr>
            <w:tcW w:w="978" w:type="dxa"/>
            <w:tcBorders>
              <w:top w:val="single" w:color="auto" w:sz="4" w:space="0"/>
              <w:left w:val="nil"/>
              <w:bottom w:val="single" w:color="auto" w:sz="4" w:space="0"/>
              <w:right w:val="single" w:color="auto" w:sz="4" w:space="0"/>
            </w:tcBorders>
            <w:shd w:val="clear" w:color="auto" w:fill="auto"/>
          </w:tcPr>
          <w:p>
            <w:pPr>
              <w:jc w:val="center"/>
            </w:pPr>
          </w:p>
        </w:tc>
        <w:tc>
          <w:tcPr>
            <w:tcW w:w="2410" w:type="dxa"/>
            <w:tcBorders>
              <w:top w:val="single" w:color="auto" w:sz="4" w:space="0"/>
              <w:left w:val="nil"/>
              <w:bottom w:val="single" w:color="auto" w:sz="4" w:space="0"/>
              <w:right w:val="single" w:color="auto" w:sz="4" w:space="0"/>
            </w:tcBorders>
            <w:shd w:val="clear" w:color="auto" w:fill="auto"/>
          </w:tcPr>
          <w:p>
            <w:pPr>
              <w:jc w:val="center"/>
            </w:pPr>
          </w:p>
        </w:tc>
        <w:tc>
          <w:tcPr>
            <w:tcW w:w="2126" w:type="dxa"/>
            <w:tcBorders>
              <w:top w:val="single" w:color="auto" w:sz="4" w:space="0"/>
              <w:left w:val="nil"/>
              <w:bottom w:val="single" w:color="auto" w:sz="4" w:space="0"/>
              <w:right w:val="single" w:color="auto" w:sz="4" w:space="0"/>
            </w:tcBorders>
            <w:shd w:val="clear" w:color="auto" w:fill="auto"/>
          </w:tcPr>
          <w:p>
            <w:pPr>
              <w:jc w:val="center"/>
            </w:pPr>
          </w:p>
        </w:tc>
        <w:tc>
          <w:tcPr>
            <w:tcW w:w="709" w:type="dxa"/>
            <w:tcBorders>
              <w:top w:val="single" w:color="auto" w:sz="4" w:space="0"/>
              <w:left w:val="nil"/>
              <w:bottom w:val="single" w:color="auto" w:sz="4" w:space="0"/>
              <w:right w:val="single" w:color="auto" w:sz="4" w:space="0"/>
            </w:tcBorders>
            <w:shd w:val="clear" w:color="auto" w:fill="auto"/>
          </w:tcPr>
          <w:p>
            <w:pPr>
              <w:jc w:val="center"/>
            </w:pPr>
          </w:p>
        </w:tc>
        <w:tc>
          <w:tcPr>
            <w:tcW w:w="567" w:type="dxa"/>
            <w:tcBorders>
              <w:top w:val="single" w:color="auto" w:sz="4" w:space="0"/>
              <w:left w:val="nil"/>
              <w:bottom w:val="single" w:color="auto" w:sz="4" w:space="0"/>
              <w:right w:val="single" w:color="auto" w:sz="4" w:space="0"/>
            </w:tcBorders>
            <w:shd w:val="clear" w:color="auto" w:fill="auto"/>
          </w:tcPr>
          <w:p>
            <w:pPr>
              <w:jc w:val="center"/>
            </w:pPr>
          </w:p>
        </w:tc>
        <w:tc>
          <w:tcPr>
            <w:tcW w:w="850" w:type="dxa"/>
            <w:tcBorders>
              <w:top w:val="single" w:color="auto" w:sz="4" w:space="0"/>
              <w:left w:val="nil"/>
              <w:bottom w:val="single" w:color="auto" w:sz="4" w:space="0"/>
              <w:right w:val="single" w:color="auto" w:sz="4" w:space="0"/>
            </w:tcBorders>
            <w:shd w:val="clear" w:color="auto" w:fill="auto"/>
          </w:tcPr>
          <w:p>
            <w:pPr>
              <w:widowControl/>
              <w:jc w:val="center"/>
              <w:rPr>
                <w:color w:val="000000"/>
                <w:kern w:val="0"/>
                <w:sz w:val="20"/>
              </w:rPr>
            </w:pPr>
          </w:p>
        </w:tc>
        <w:tc>
          <w:tcPr>
            <w:tcW w:w="1276" w:type="dxa"/>
            <w:tcBorders>
              <w:top w:val="single" w:color="auto" w:sz="4" w:space="0"/>
              <w:left w:val="nil"/>
              <w:bottom w:val="single" w:color="auto" w:sz="4" w:space="0"/>
              <w:right w:val="single" w:color="auto" w:sz="4" w:space="0"/>
            </w:tcBorders>
            <w:shd w:val="clear" w:color="auto" w:fill="auto"/>
          </w:tcPr>
          <w:p>
            <w:pPr>
              <w:widowControl/>
              <w:jc w:val="center"/>
              <w:rPr>
                <w:color w:val="000000"/>
                <w:kern w:val="0"/>
                <w:sz w:val="20"/>
              </w:rPr>
            </w:pPr>
          </w:p>
        </w:tc>
      </w:tr>
    </w:tbl>
    <w:p>
      <w:pPr>
        <w:spacing w:line="360" w:lineRule="auto"/>
        <w:rPr>
          <w:rFonts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附件5 ：项目投入人员架构表</w:t>
      </w: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jc w:val="left"/>
        <w:rPr>
          <w:rFonts w:ascii="宋体" w:hAnsi="宋体" w:cs="宋体"/>
          <w:b/>
          <w:bCs/>
          <w:szCs w:val="21"/>
        </w:rPr>
      </w:pPr>
    </w:p>
    <w:p>
      <w:pPr>
        <w:spacing w:line="360" w:lineRule="auto"/>
        <w:jc w:val="left"/>
        <w:rPr>
          <w:rFonts w:ascii="宋体" w:hAnsi="宋体" w:cs="宋体"/>
          <w:b/>
          <w:bCs/>
          <w:szCs w:val="21"/>
        </w:rPr>
      </w:pPr>
      <w:r>
        <w:rPr>
          <w:rFonts w:hint="eastAsia" w:ascii="宋体" w:hAnsi="宋体" w:cs="宋体"/>
          <w:b/>
          <w:bCs/>
          <w:szCs w:val="21"/>
        </w:rPr>
        <w:t>附件6： 职业卫生管理协议书</w:t>
      </w:r>
    </w:p>
    <w:p>
      <w:pPr>
        <w:spacing w:line="360" w:lineRule="auto"/>
        <w:jc w:val="left"/>
        <w:rPr>
          <w:rFonts w:ascii="宋体" w:hAnsi="宋体" w:cs="宋体"/>
          <w:sz w:val="24"/>
          <w:szCs w:val="24"/>
        </w:rPr>
      </w:pPr>
    </w:p>
    <w:p>
      <w:pPr>
        <w:spacing w:line="360" w:lineRule="auto"/>
        <w:jc w:val="center"/>
        <w:rPr>
          <w:rFonts w:ascii="宋体" w:hAnsi="宋体" w:cs="宋体"/>
          <w:b/>
          <w:sz w:val="28"/>
          <w:szCs w:val="28"/>
        </w:rPr>
      </w:pPr>
      <w:r>
        <w:rPr>
          <w:rFonts w:hint="eastAsia" w:ascii="宋体" w:hAnsi="宋体" w:cs="宋体"/>
          <w:b/>
          <w:sz w:val="28"/>
          <w:szCs w:val="28"/>
        </w:rPr>
        <w:t>职业卫生管理协议书</w:t>
      </w:r>
    </w:p>
    <w:p>
      <w:pPr>
        <w:spacing w:line="360" w:lineRule="auto"/>
        <w:rPr>
          <w:rFonts w:ascii="宋体" w:hAnsi="宋体" w:cs="宋体"/>
          <w:sz w:val="24"/>
          <w:szCs w:val="24"/>
        </w:rPr>
      </w:pPr>
    </w:p>
    <w:p>
      <w:pPr>
        <w:spacing w:line="360" w:lineRule="auto"/>
        <w:rPr>
          <w:rFonts w:ascii="宋体" w:hAnsi="宋体" w:cs="宋体"/>
          <w:sz w:val="24"/>
          <w:szCs w:val="24"/>
        </w:rPr>
      </w:pPr>
      <w:r>
        <w:rPr>
          <w:rFonts w:hint="eastAsia" w:ascii="宋体" w:hAnsi="宋体" w:cs="宋体"/>
          <w:sz w:val="24"/>
          <w:szCs w:val="24"/>
        </w:rPr>
        <w:t>甲方：广州市净水有限公司</w:t>
      </w:r>
    </w:p>
    <w:p>
      <w:pPr>
        <w:spacing w:line="360" w:lineRule="auto"/>
        <w:rPr>
          <w:rFonts w:ascii="宋体" w:hAnsi="宋体" w:cs="宋体"/>
          <w:sz w:val="24"/>
          <w:szCs w:val="24"/>
        </w:rPr>
      </w:pPr>
      <w:r>
        <w:rPr>
          <w:rFonts w:hint="eastAsia" w:ascii="宋体" w:hAnsi="宋体" w:cs="宋体"/>
          <w:sz w:val="24"/>
          <w:szCs w:val="24"/>
        </w:rPr>
        <w:t>乙方：</w:t>
      </w:r>
    </w:p>
    <w:p>
      <w:pPr>
        <w:widowControl/>
        <w:spacing w:line="360" w:lineRule="auto"/>
        <w:ind w:firstLine="480" w:firstLineChars="200"/>
        <w:jc w:val="left"/>
        <w:rPr>
          <w:rFonts w:ascii="宋体" w:hAnsi="宋体" w:cs="宋体"/>
          <w:kern w:val="0"/>
          <w:sz w:val="24"/>
          <w:szCs w:val="24"/>
        </w:rPr>
      </w:pPr>
    </w:p>
    <w:p>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根据《中华人民共和国职业病防治法》、《工作场所职业卫生监督管理规定》、《用人单位职业病危害防治八条规定》、《用人单位职业健康监护监督管理办法》和《国务院生产安全事故报告和调查处理条例》及《广州市职业卫生监督管理规定》等法律法规要求, 经双方协商，签订本协议书，以明确各自的职业卫生安全生产责任并共同遵守。</w:t>
      </w:r>
    </w:p>
    <w:p>
      <w:pPr>
        <w:widowControl/>
        <w:spacing w:line="360" w:lineRule="auto"/>
        <w:ind w:firstLine="360" w:firstLineChars="150"/>
        <w:jc w:val="left"/>
        <w:rPr>
          <w:rFonts w:ascii="宋体" w:hAnsi="宋体" w:cs="宋体"/>
          <w:kern w:val="0"/>
          <w:sz w:val="24"/>
          <w:szCs w:val="24"/>
        </w:rPr>
      </w:pPr>
      <w:r>
        <w:rPr>
          <w:rFonts w:hint="eastAsia" w:ascii="宋体" w:hAnsi="宋体" w:cs="宋体"/>
          <w:kern w:val="0"/>
          <w:sz w:val="24"/>
          <w:szCs w:val="24"/>
        </w:rPr>
        <w:t>一、甲方的职业卫生管理责任</w:t>
      </w:r>
    </w:p>
    <w:p>
      <w:pPr>
        <w:widowControl/>
        <w:spacing w:line="360" w:lineRule="auto"/>
        <w:ind w:firstLine="360" w:firstLineChars="150"/>
        <w:jc w:val="left"/>
        <w:rPr>
          <w:rFonts w:ascii="宋体" w:hAnsi="宋体" w:cs="宋体"/>
          <w:kern w:val="0"/>
          <w:sz w:val="24"/>
          <w:szCs w:val="24"/>
        </w:rPr>
      </w:pPr>
      <w:r>
        <w:rPr>
          <w:rFonts w:hint="eastAsia" w:ascii="宋体" w:hAnsi="宋体" w:cs="宋体"/>
          <w:kern w:val="0"/>
          <w:sz w:val="24"/>
          <w:szCs w:val="24"/>
        </w:rPr>
        <w:t>1、甲方有权对乙方职业卫生安全进行监督、指导、检查，发现危害的问题的，及时督促整改。</w:t>
      </w:r>
    </w:p>
    <w:p>
      <w:pPr>
        <w:widowControl/>
        <w:spacing w:line="360" w:lineRule="auto"/>
        <w:ind w:firstLine="360" w:firstLineChars="150"/>
        <w:jc w:val="left"/>
        <w:rPr>
          <w:rFonts w:ascii="宋体" w:hAnsi="宋体" w:cs="宋体"/>
          <w:kern w:val="0"/>
          <w:sz w:val="24"/>
          <w:szCs w:val="24"/>
        </w:rPr>
      </w:pPr>
      <w:r>
        <w:rPr>
          <w:rFonts w:hint="eastAsia" w:ascii="宋体" w:hAnsi="宋体" w:cs="宋体"/>
          <w:kern w:val="0"/>
          <w:sz w:val="24"/>
          <w:szCs w:val="24"/>
        </w:rPr>
        <w:t>2、甲方应按照相关法律法规要求开展职业病危害因素定期检测或相关评价。</w:t>
      </w:r>
    </w:p>
    <w:p>
      <w:pPr>
        <w:widowControl/>
        <w:spacing w:line="360" w:lineRule="auto"/>
        <w:ind w:firstLine="360" w:firstLineChars="150"/>
        <w:jc w:val="left"/>
        <w:rPr>
          <w:rFonts w:ascii="宋体" w:hAnsi="宋体" w:cs="宋体"/>
          <w:kern w:val="0"/>
          <w:sz w:val="24"/>
          <w:szCs w:val="24"/>
        </w:rPr>
      </w:pPr>
      <w:r>
        <w:rPr>
          <w:rFonts w:hint="eastAsia" w:ascii="宋体" w:hAnsi="宋体" w:cs="宋体"/>
          <w:kern w:val="0"/>
          <w:sz w:val="24"/>
          <w:szCs w:val="24"/>
        </w:rPr>
        <w:t>3、甲方应在工作场所设置危害因素告知卡（牌）以及警示标识等。</w:t>
      </w:r>
    </w:p>
    <w:p>
      <w:pPr>
        <w:widowControl/>
        <w:spacing w:line="360" w:lineRule="auto"/>
        <w:ind w:firstLine="360" w:firstLineChars="150"/>
        <w:jc w:val="left"/>
        <w:rPr>
          <w:rFonts w:ascii="宋体" w:hAnsi="宋体" w:cs="宋体"/>
          <w:kern w:val="0"/>
          <w:sz w:val="24"/>
          <w:szCs w:val="24"/>
        </w:rPr>
      </w:pPr>
      <w:r>
        <w:rPr>
          <w:rFonts w:hint="eastAsia" w:ascii="宋体" w:hAnsi="宋体" w:cs="宋体"/>
          <w:kern w:val="0"/>
          <w:sz w:val="24"/>
          <w:szCs w:val="24"/>
        </w:rPr>
        <w:t>4、甲方有权监督乙方为劳动者发放符合国家职业卫生标准的防护用品，并督促其正确佩戴和使用。</w:t>
      </w:r>
    </w:p>
    <w:p>
      <w:pPr>
        <w:widowControl/>
        <w:spacing w:line="360" w:lineRule="auto"/>
        <w:ind w:firstLine="360" w:firstLineChars="150"/>
        <w:jc w:val="left"/>
        <w:rPr>
          <w:rFonts w:ascii="宋体" w:hAnsi="宋体" w:cs="宋体"/>
          <w:kern w:val="0"/>
          <w:sz w:val="24"/>
          <w:szCs w:val="24"/>
        </w:rPr>
      </w:pPr>
      <w:r>
        <w:rPr>
          <w:rFonts w:hint="eastAsia" w:ascii="宋体" w:hAnsi="宋体" w:cs="宋体"/>
          <w:kern w:val="0"/>
          <w:sz w:val="24"/>
          <w:szCs w:val="24"/>
        </w:rPr>
        <w:t>5、甲方有权查验乙方的职业卫生条件和相应资质证照。</w:t>
      </w:r>
    </w:p>
    <w:p>
      <w:pPr>
        <w:widowControl/>
        <w:spacing w:line="360" w:lineRule="auto"/>
        <w:ind w:firstLine="360" w:firstLineChars="150"/>
        <w:jc w:val="left"/>
        <w:rPr>
          <w:rFonts w:ascii="宋体" w:hAnsi="宋体" w:cs="宋体"/>
          <w:kern w:val="0"/>
          <w:sz w:val="24"/>
          <w:szCs w:val="24"/>
        </w:rPr>
      </w:pPr>
      <w:r>
        <w:rPr>
          <w:rFonts w:hint="eastAsia" w:ascii="宋体" w:hAnsi="宋体" w:cs="宋体"/>
          <w:kern w:val="0"/>
          <w:sz w:val="24"/>
          <w:szCs w:val="24"/>
        </w:rPr>
        <w:t>6、甲方有权责令职业卫生管理不到位、存在重大安全隐患或发生安全事故乙方限期退场，或者解除合同。</w:t>
      </w:r>
    </w:p>
    <w:p>
      <w:pPr>
        <w:widowControl/>
        <w:spacing w:line="360" w:lineRule="auto"/>
        <w:ind w:firstLine="240" w:firstLineChars="100"/>
        <w:jc w:val="left"/>
        <w:rPr>
          <w:rFonts w:ascii="宋体" w:hAnsi="宋体" w:cs="宋体"/>
          <w:kern w:val="0"/>
          <w:sz w:val="24"/>
          <w:szCs w:val="24"/>
        </w:rPr>
      </w:pPr>
      <w:r>
        <w:rPr>
          <w:rFonts w:hint="eastAsia" w:ascii="宋体" w:hAnsi="宋体" w:cs="宋体"/>
          <w:kern w:val="0"/>
          <w:sz w:val="24"/>
          <w:szCs w:val="24"/>
        </w:rPr>
        <w:t>二、乙方的职业卫生管理责任</w:t>
      </w:r>
    </w:p>
    <w:p>
      <w:pPr>
        <w:widowControl/>
        <w:spacing w:line="360" w:lineRule="auto"/>
        <w:ind w:left="360"/>
        <w:jc w:val="left"/>
        <w:rPr>
          <w:rFonts w:ascii="宋体" w:hAnsi="宋体" w:cs="宋体"/>
          <w:kern w:val="0"/>
          <w:sz w:val="24"/>
          <w:szCs w:val="24"/>
        </w:rPr>
      </w:pPr>
      <w:r>
        <w:rPr>
          <w:rFonts w:hint="eastAsia" w:ascii="宋体" w:hAnsi="宋体" w:cs="宋体"/>
          <w:kern w:val="0"/>
          <w:sz w:val="24"/>
          <w:szCs w:val="24"/>
        </w:rPr>
        <w:t>1、乙方应遵守有关职业病防治法律法规、规章规程及甲方依此制订的相关制度规定。</w:t>
      </w:r>
    </w:p>
    <w:p>
      <w:pPr>
        <w:widowControl/>
        <w:spacing w:line="360" w:lineRule="auto"/>
        <w:ind w:left="360"/>
        <w:jc w:val="left"/>
        <w:rPr>
          <w:rFonts w:ascii="宋体" w:hAnsi="宋体" w:cs="宋体"/>
          <w:kern w:val="0"/>
          <w:sz w:val="24"/>
          <w:szCs w:val="24"/>
        </w:rPr>
      </w:pPr>
      <w:r>
        <w:rPr>
          <w:rFonts w:hint="eastAsia" w:ascii="宋体" w:hAnsi="宋体" w:cs="宋体"/>
          <w:kern w:val="0"/>
          <w:sz w:val="24"/>
          <w:szCs w:val="24"/>
        </w:rPr>
        <w:t>2、乙方负责为劳动者提供上岗前、在岗期间、离岗职业病体检，并将体检报告留档备查。有职业禁忌症、疑似职业病或职业病诊断情形者，不得从事有害工作场所作业。</w:t>
      </w:r>
    </w:p>
    <w:p>
      <w:pPr>
        <w:widowControl/>
        <w:spacing w:line="360" w:lineRule="auto"/>
        <w:ind w:left="360"/>
        <w:jc w:val="left"/>
        <w:rPr>
          <w:rFonts w:ascii="宋体" w:hAnsi="宋体" w:cs="宋体"/>
          <w:kern w:val="0"/>
          <w:sz w:val="24"/>
          <w:szCs w:val="24"/>
        </w:rPr>
      </w:pPr>
      <w:r>
        <w:rPr>
          <w:rFonts w:hint="eastAsia" w:ascii="宋体" w:hAnsi="宋体" w:cs="宋体"/>
          <w:kern w:val="0"/>
          <w:sz w:val="24"/>
          <w:szCs w:val="24"/>
        </w:rPr>
        <w:t>4、乙方负责将工作场所职业危害告知劳动者并针对工作场所存在的危害因素种类及防护措施对劳动者实施岗前职业卫生教育培训，培训资料留档备查。</w:t>
      </w:r>
    </w:p>
    <w:p>
      <w:pPr>
        <w:widowControl/>
        <w:spacing w:line="360" w:lineRule="auto"/>
        <w:ind w:left="360"/>
        <w:jc w:val="left"/>
        <w:rPr>
          <w:rFonts w:ascii="宋体" w:hAnsi="宋体" w:cs="宋体"/>
          <w:kern w:val="0"/>
          <w:sz w:val="24"/>
          <w:szCs w:val="24"/>
        </w:rPr>
      </w:pPr>
      <w:r>
        <w:rPr>
          <w:rFonts w:hint="eastAsia" w:ascii="宋体" w:hAnsi="宋体" w:cs="宋体"/>
          <w:kern w:val="0"/>
          <w:sz w:val="24"/>
          <w:szCs w:val="24"/>
        </w:rPr>
        <w:t>5、乙方负责为劳动者提供符合个人防护用品选用规范要求的防护用品，并监督、督促其正确佩戴和使用。</w:t>
      </w:r>
    </w:p>
    <w:p>
      <w:pPr>
        <w:widowControl/>
        <w:spacing w:line="360" w:lineRule="auto"/>
        <w:ind w:left="360"/>
        <w:jc w:val="left"/>
        <w:rPr>
          <w:rFonts w:ascii="宋体" w:hAnsi="宋体" w:cs="宋体"/>
          <w:kern w:val="0"/>
          <w:sz w:val="24"/>
          <w:szCs w:val="24"/>
        </w:rPr>
      </w:pPr>
      <w:r>
        <w:rPr>
          <w:rFonts w:hint="eastAsia" w:ascii="宋体" w:hAnsi="宋体" w:cs="宋体"/>
          <w:kern w:val="0"/>
          <w:sz w:val="24"/>
          <w:szCs w:val="24"/>
        </w:rPr>
        <w:t>6、如发生职业卫生安全事故，乙方应根据事故应急救援预案组织施救，并负责向事故发生地安监部门、行业主管部门和广州市规定的相关政府部门报告，并同时上报甲方代表。</w:t>
      </w:r>
    </w:p>
    <w:p>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甲方(盖章)                       乙方(盖章)</w:t>
      </w:r>
    </w:p>
    <w:p>
      <w:pPr>
        <w:widowControl/>
        <w:spacing w:line="360" w:lineRule="auto"/>
        <w:ind w:firstLine="480" w:firstLineChars="200"/>
        <w:jc w:val="left"/>
        <w:rPr>
          <w:rFonts w:ascii="宋体" w:hAnsi="宋体" w:cs="宋体"/>
          <w:kern w:val="0"/>
          <w:sz w:val="24"/>
          <w:szCs w:val="24"/>
        </w:rPr>
      </w:pPr>
    </w:p>
    <w:p>
      <w:pPr>
        <w:widowControl/>
        <w:spacing w:line="360" w:lineRule="auto"/>
        <w:ind w:left="1140" w:leftChars="200" w:hanging="720" w:hangingChars="300"/>
        <w:jc w:val="left"/>
        <w:rPr>
          <w:rFonts w:ascii="宋体" w:hAnsi="宋体" w:cs="宋体"/>
          <w:kern w:val="0"/>
          <w:sz w:val="24"/>
          <w:szCs w:val="24"/>
        </w:rPr>
      </w:pPr>
      <w:r>
        <w:rPr>
          <w:rFonts w:hint="eastAsia" w:ascii="宋体" w:hAnsi="宋体" w:cs="宋体"/>
          <w:kern w:val="0"/>
          <w:sz w:val="24"/>
          <w:szCs w:val="24"/>
        </w:rPr>
        <w:t>甲方代表(签字) ：               乙方代表(签字)：                    年   月   日                             年   月   日</w:t>
      </w:r>
    </w:p>
    <w:p>
      <w:pPr>
        <w:keepNext/>
        <w:keepLines/>
        <w:spacing w:before="260" w:after="260" w:line="360" w:lineRule="auto"/>
        <w:outlineLvl w:val="1"/>
        <w:rPr>
          <w:rFonts w:ascii="宋体" w:hAnsi="宋体" w:cs="宋体"/>
          <w:b/>
          <w:bCs/>
          <w:sz w:val="24"/>
          <w:szCs w:val="24"/>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spacing w:line="360" w:lineRule="auto"/>
        <w:jc w:val="left"/>
        <w:rPr>
          <w:rFonts w:ascii="黑体" w:hAnsi="黑体" w:eastAsia="黑体"/>
          <w:b/>
          <w:sz w:val="36"/>
          <w:szCs w:val="28"/>
        </w:rPr>
      </w:pPr>
    </w:p>
    <w:p>
      <w:pPr>
        <w:spacing w:line="360" w:lineRule="auto"/>
        <w:jc w:val="left"/>
        <w:rPr>
          <w:rFonts w:ascii="宋体" w:hAnsi="宋体" w:cs="宋体"/>
          <w:b/>
          <w:bCs/>
          <w:szCs w:val="21"/>
        </w:rPr>
      </w:pPr>
      <w:r>
        <w:rPr>
          <w:rFonts w:hint="eastAsia" w:ascii="宋体" w:hAnsi="宋体" w:cs="宋体"/>
          <w:b/>
          <w:bCs/>
          <w:szCs w:val="21"/>
        </w:rPr>
        <w:t>附件7：履约保函（模板）</w:t>
      </w:r>
    </w:p>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履约保函模板</w:t>
      </w:r>
    </w:p>
    <w:p>
      <w:pPr>
        <w:rPr>
          <w:rFonts w:asciiTheme="minorEastAsia" w:hAnsiTheme="minorEastAsia" w:eastAsiaTheme="minorEastAsia"/>
          <w:sz w:val="24"/>
          <w:szCs w:val="24"/>
        </w:rPr>
      </w:pPr>
    </w:p>
    <w:p>
      <w:pPr>
        <w:rPr>
          <w:rFonts w:asciiTheme="minorEastAsia" w:hAnsiTheme="minorEastAsia" w:eastAsiaTheme="minorEastAsia"/>
          <w:sz w:val="24"/>
          <w:szCs w:val="24"/>
        </w:rPr>
      </w:pPr>
      <w:r>
        <w:rPr>
          <w:rFonts w:hint="eastAsia" w:asciiTheme="minorEastAsia" w:hAnsiTheme="minorEastAsia" w:eastAsiaTheme="minorEastAsia"/>
          <w:sz w:val="24"/>
          <w:szCs w:val="24"/>
        </w:rPr>
        <w:t>致：</w:t>
      </w:r>
      <w:r>
        <w:rPr>
          <w:rFonts w:hint="eastAsia" w:asciiTheme="minorEastAsia" w:hAnsiTheme="minorEastAsia" w:eastAsiaTheme="minorEastAsia"/>
          <w:sz w:val="24"/>
          <w:szCs w:val="24"/>
          <w:u w:val="single"/>
        </w:rPr>
        <w:t xml:space="preserve">               （受益人）</w:t>
      </w:r>
      <w:r>
        <w:rPr>
          <w:rFonts w:asciiTheme="minorEastAsia" w:hAnsiTheme="minorEastAsia" w:eastAsiaTheme="minorEastAsia"/>
          <w:sz w:val="24"/>
          <w:szCs w:val="24"/>
        </w:rPr>
        <w:br w:type="textWrapping"/>
      </w:r>
    </w:p>
    <w:p>
      <w:pPr>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鉴于</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（以下简称“委托人”）与贵方于</w:t>
      </w:r>
      <w:r>
        <w:rPr>
          <w:rFonts w:hint="eastAsia" w:asciiTheme="minorEastAsia" w:hAnsiTheme="minorEastAsia" w:eastAsiaTheme="minorEastAsia"/>
          <w:sz w:val="24"/>
          <w:szCs w:val="24"/>
          <w:u w:val="single"/>
        </w:rPr>
        <w:t xml:space="preserve">   年  月  日</w:t>
      </w:r>
      <w:r>
        <w:rPr>
          <w:rFonts w:hint="eastAsia" w:asciiTheme="minorEastAsia" w:hAnsiTheme="minorEastAsia" w:eastAsiaTheme="minorEastAsia"/>
          <w:sz w:val="24"/>
          <w:szCs w:val="24"/>
        </w:rPr>
        <w:t>签订了</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（以下简称“合同”），我行同意为委托人出具履约保函，作为委托人履行合同义务的担保，以使你方得到履约保函的保障。本保函为不可撤销，见索即付的独立保函。</w:t>
      </w:r>
    </w:p>
    <w:p>
      <w:pPr>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一、我行保证在收到贵单位于保函有效期内送达的依本保函约定的索赔申请后，在个</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工作日内无条件和不可改变地向贵单位支付最高金额不超过人民币元</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（大写：</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）的履约保证金，并放弃向你方提出任何异议和追索的权利。</w:t>
      </w:r>
    </w:p>
    <w:p>
      <w:pPr>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二、贵单位的索赔申请应符合下述条件：</w:t>
      </w:r>
    </w:p>
    <w:p>
      <w:pPr>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（一）贵单位法定代表人或其授权代表签字并加盖单位公章；</w:t>
      </w:r>
    </w:p>
    <w:p>
      <w:pPr>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（二）在保函有效期内送达我行；</w:t>
      </w:r>
    </w:p>
    <w:p>
      <w:pPr>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（三）明确的索赔金额（不得超过本保函第一条所列之限额）。</w:t>
      </w:r>
    </w:p>
    <w:p>
      <w:pPr>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三、本保函自签发之日起生效，有效期至</w:t>
      </w:r>
      <w:r>
        <w:rPr>
          <w:rFonts w:hint="eastAsia" w:asciiTheme="minorEastAsia" w:hAnsiTheme="minorEastAsia" w:eastAsiaTheme="minorEastAsia"/>
          <w:sz w:val="24"/>
          <w:szCs w:val="24"/>
          <w:u w:val="single"/>
        </w:rPr>
        <w:t xml:space="preserve">  年  月  日</w:t>
      </w:r>
      <w:r>
        <w:rPr>
          <w:rFonts w:hint="eastAsia" w:asciiTheme="minorEastAsia" w:hAnsiTheme="minorEastAsia" w:eastAsiaTheme="minorEastAsia"/>
          <w:sz w:val="24"/>
          <w:szCs w:val="24"/>
        </w:rPr>
        <w:t>。本保函于下述任一事项发生之时立即失效，我行在本保函项下的保证义务即刻解除：</w:t>
      </w:r>
    </w:p>
    <w:p>
      <w:pPr>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（一）本保函有效期限届满；</w:t>
      </w:r>
    </w:p>
    <w:p>
      <w:pPr>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（二）我行保证的义务履行完毕。</w:t>
      </w:r>
    </w:p>
    <w:p>
      <w:pPr>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四、我方受本保函制约的责任是延续的、独立的和无条件的，上述合同的任何修改、变更、解释、不可执行或委托人在合同项下对你方的任何抗辩都不能削弱或影响我行按本保函应承担的责任。</w:t>
      </w:r>
    </w:p>
    <w:p>
      <w:pPr>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五、我行向你方支付索赔金额后，本保函担保金额即按贵方通知的索赔金额予以递减。</w:t>
      </w:r>
    </w:p>
    <w:p>
      <w:pPr>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六、保函失效后请将保函退回我行注销，无论正本最终退回与否，不影响本保函依上述约定自动失效。</w:t>
      </w:r>
    </w:p>
    <w:p>
      <w:pPr>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pPr>
        <w:ind w:firstLine="420"/>
        <w:rPr>
          <w:rFonts w:asciiTheme="minorEastAsia" w:hAnsiTheme="minorEastAsia" w:eastAsiaTheme="minorEastAsia"/>
          <w:sz w:val="24"/>
          <w:szCs w:val="24"/>
        </w:rPr>
      </w:pPr>
    </w:p>
    <w:p>
      <w:pPr>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落款</w:t>
      </w:r>
    </w:p>
    <w:p>
      <w:pPr>
        <w:ind w:firstLine="420"/>
        <w:rPr>
          <w:rFonts w:asciiTheme="minorEastAsia" w:hAnsiTheme="minorEastAsia" w:eastAsiaTheme="minorEastAsia"/>
          <w:sz w:val="24"/>
          <w:szCs w:val="24"/>
        </w:rPr>
      </w:pPr>
    </w:p>
    <w:p>
      <w:pPr>
        <w:ind w:firstLine="645"/>
        <w:rPr>
          <w:rFonts w:asciiTheme="minorEastAsia" w:hAnsiTheme="minorEastAsia" w:eastAsiaTheme="minorEastAsia"/>
          <w:sz w:val="24"/>
          <w:szCs w:val="24"/>
        </w:rPr>
      </w:pPr>
      <w:r>
        <w:rPr>
          <w:rFonts w:hint="eastAsia" w:asciiTheme="minorEastAsia" w:hAnsiTheme="minorEastAsia" w:eastAsiaTheme="minorEastAsia"/>
          <w:sz w:val="24"/>
          <w:szCs w:val="24"/>
        </w:rPr>
        <w:t>保函说明：</w:t>
      </w:r>
    </w:p>
    <w:p>
      <w:pPr>
        <w:ind w:firstLine="645"/>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保函不得有下列或类似含义的表述：</w:t>
      </w:r>
    </w:p>
    <w:p>
      <w:pPr>
        <w:ind w:firstLine="645"/>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1.银行承担的为连带责任保证、一般保证。</w:t>
      </w:r>
    </w:p>
    <w:p>
      <w:pPr>
        <w:ind w:firstLine="645"/>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2.未经银行书面同意，受益人与申请人修改合同或其项下附件时，银行的保证义务解除。</w:t>
      </w:r>
    </w:p>
    <w:p>
      <w:pPr>
        <w:ind w:firstLine="645"/>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3.合同撤销或无效的，保函失效。</w:t>
      </w:r>
    </w:p>
    <w:p>
      <w:pPr>
        <w:ind w:firstLine="645"/>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4.申请人对受益人的抗辩，银行有权向受益人主张。</w:t>
      </w:r>
    </w:p>
    <w:p>
      <w:pPr>
        <w:ind w:firstLine="645"/>
        <w:rPr>
          <w:rFonts w:asciiTheme="minorEastAsia" w:hAnsiTheme="minorEastAsia" w:eastAsiaTheme="minorEastAsia"/>
          <w:sz w:val="24"/>
          <w:szCs w:val="24"/>
        </w:rPr>
      </w:pPr>
      <w:r>
        <w:rPr>
          <w:rFonts w:hint="eastAsia" w:cs="仿宋_GB2312" w:asciiTheme="minorEastAsia" w:hAnsiTheme="minorEastAsia" w:eastAsiaTheme="minorEastAsia"/>
          <w:sz w:val="24"/>
          <w:szCs w:val="24"/>
        </w:rPr>
        <w:t>5.受益人请求付款的请款单据包含法院裁判文书、仲裁裁决、第三方单位出具的鉴定书等申请人违约的证明材料。</w:t>
      </w:r>
    </w:p>
    <w:p>
      <w:pPr>
        <w:rPr>
          <w:rFonts w:cs="仿宋_GB2312" w:asciiTheme="minorEastAsia" w:hAnsiTheme="minorEastAsia" w:eastAsiaTheme="minorEastAsia"/>
          <w:sz w:val="24"/>
          <w:szCs w:val="24"/>
        </w:rPr>
      </w:pPr>
    </w:p>
    <w:p>
      <w:pPr>
        <w:pStyle w:val="15"/>
        <w:snapToGrid w:val="0"/>
        <w:spacing w:before="0" w:beforeAutospacing="0" w:after="0" w:afterAutospacing="0" w:line="600" w:lineRule="exact"/>
        <w:ind w:left="900" w:leftChars="200" w:hanging="480" w:hangingChars="200"/>
      </w:pPr>
    </w:p>
    <w:p>
      <w:pPr>
        <w:pStyle w:val="4"/>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第五部分　响应文件格式</w:t>
      </w:r>
    </w:p>
    <w:p>
      <w:pPr>
        <w:pStyle w:val="9"/>
        <w:tabs>
          <w:tab w:val="left" w:pos="1260"/>
        </w:tabs>
        <w:jc w:val="center"/>
        <w:rPr>
          <w:rFonts w:ascii="仿宋_GB2312" w:hAnsi="仿宋_GB2312" w:eastAsia="仿宋_GB2312" w:cs="仿宋_GB2312"/>
          <w:b/>
          <w:spacing w:val="100"/>
          <w:w w:val="110"/>
          <w:kern w:val="0"/>
          <w:sz w:val="28"/>
          <w:szCs w:val="28"/>
        </w:rPr>
      </w:pPr>
      <w:r>
        <w:rPr>
          <w:rFonts w:hint="eastAsia" w:ascii="仿宋_GB2312" w:hAnsi="仿宋_GB2312" w:eastAsia="仿宋_GB2312" w:cs="仿宋_GB2312"/>
          <w:b/>
          <w:spacing w:val="100"/>
          <w:w w:val="110"/>
          <w:kern w:val="0"/>
          <w:sz w:val="28"/>
          <w:szCs w:val="28"/>
        </w:rPr>
        <w:t>广州市净水有限公司大沙地分公司一期沉砂池进水廊道与二期提升泵出水总管连通改造项目</w:t>
      </w:r>
    </w:p>
    <w:p>
      <w:pPr>
        <w:pStyle w:val="9"/>
        <w:jc w:val="center"/>
        <w:rPr>
          <w:rFonts w:ascii="仿宋_GB2312" w:hAnsi="仿宋_GB2312" w:eastAsia="仿宋_GB2312" w:cs="仿宋_GB2312"/>
          <w:b/>
          <w:sz w:val="28"/>
          <w:szCs w:val="28"/>
        </w:rPr>
      </w:pPr>
    </w:p>
    <w:p>
      <w:pPr>
        <w:pStyle w:val="9"/>
        <w:tabs>
          <w:tab w:val="left" w:pos="1260"/>
        </w:tabs>
        <w:jc w:val="center"/>
        <w:rPr>
          <w:rFonts w:ascii="仿宋_GB2312" w:hAnsi="仿宋_GB2312" w:eastAsia="仿宋_GB2312" w:cs="仿宋_GB2312"/>
          <w:b/>
          <w:spacing w:val="100"/>
          <w:w w:val="110"/>
          <w:sz w:val="28"/>
          <w:szCs w:val="28"/>
        </w:rPr>
      </w:pPr>
      <w:r>
        <w:rPr>
          <w:rFonts w:hint="eastAsia" w:ascii="仿宋_GB2312" w:hAnsi="仿宋_GB2312" w:eastAsia="仿宋_GB2312" w:cs="仿宋_GB2312"/>
          <w:b/>
          <w:spacing w:val="100"/>
          <w:w w:val="110"/>
          <w:kern w:val="0"/>
          <w:sz w:val="28"/>
          <w:szCs w:val="28"/>
        </w:rPr>
        <w:t>询价响应文件</w:t>
      </w:r>
    </w:p>
    <w:p>
      <w:pPr>
        <w:pStyle w:val="9"/>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（正本/副本）</w:t>
      </w:r>
    </w:p>
    <w:p>
      <w:pPr>
        <w:pStyle w:val="9"/>
        <w:jc w:val="center"/>
        <w:rPr>
          <w:rFonts w:ascii="仿宋_GB2312" w:hAnsi="仿宋_GB2312" w:eastAsia="仿宋_GB2312" w:cs="仿宋_GB2312"/>
          <w:b/>
          <w:sz w:val="28"/>
          <w:szCs w:val="28"/>
        </w:rPr>
      </w:pPr>
    </w:p>
    <w:p>
      <w:pPr>
        <w:pStyle w:val="9"/>
        <w:jc w:val="center"/>
        <w:rPr>
          <w:rFonts w:ascii="仿宋_GB2312" w:hAnsi="仿宋_GB2312" w:eastAsia="仿宋_GB2312" w:cs="仿宋_GB2312"/>
          <w:b/>
          <w:sz w:val="28"/>
          <w:szCs w:val="28"/>
        </w:rPr>
      </w:pPr>
    </w:p>
    <w:p>
      <w:pPr>
        <w:pStyle w:val="9"/>
        <w:spacing w:line="360" w:lineRule="auto"/>
        <w:ind w:firstLine="1120" w:firstLineChars="400"/>
        <w:jc w:val="lef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项目编号（包、组号）：</w:t>
      </w:r>
    </w:p>
    <w:p>
      <w:pPr>
        <w:pStyle w:val="8"/>
        <w:spacing w:line="360" w:lineRule="auto"/>
        <w:ind w:left="2519" w:leftChars="533" w:hanging="1400" w:hangingChars="500"/>
        <w:jc w:val="left"/>
        <w:rPr>
          <w:rFonts w:hAnsi="仿宋_GB2312" w:cs="仿宋_GB2312"/>
          <w:sz w:val="28"/>
          <w:szCs w:val="28"/>
          <w:u w:val="single"/>
        </w:rPr>
      </w:pPr>
      <w:r>
        <w:rPr>
          <w:rFonts w:hint="eastAsia" w:hAnsi="仿宋_GB2312" w:cs="仿宋_GB2312"/>
          <w:sz w:val="28"/>
          <w:szCs w:val="28"/>
        </w:rPr>
        <w:t>项目名称：</w:t>
      </w:r>
      <w:r>
        <w:rPr>
          <w:rFonts w:hint="eastAsia" w:ascii="仿宋" w:hAnsi="仿宋" w:eastAsia="仿宋" w:cs="仿宋"/>
          <w:sz w:val="28"/>
          <w:szCs w:val="28"/>
          <w:u w:val="single"/>
        </w:rPr>
        <w:t>广州市净水有限公司大沙地分公司一期沉砂池进水廊道与二期提升泵出水总管连通改造项目</w:t>
      </w:r>
    </w:p>
    <w:p>
      <w:pPr>
        <w:pStyle w:val="9"/>
        <w:ind w:firstLine="843" w:firstLineChars="300"/>
        <w:jc w:val="left"/>
        <w:rPr>
          <w:rFonts w:ascii="仿宋_GB2312" w:hAnsi="仿宋_GB2312" w:eastAsia="仿宋_GB2312" w:cs="仿宋_GB2312"/>
          <w:b/>
          <w:sz w:val="28"/>
          <w:szCs w:val="28"/>
        </w:rPr>
      </w:pPr>
    </w:p>
    <w:p>
      <w:pPr>
        <w:pStyle w:val="9"/>
        <w:ind w:firstLine="843" w:firstLineChars="300"/>
        <w:jc w:val="left"/>
        <w:rPr>
          <w:rFonts w:ascii="仿宋_GB2312" w:hAnsi="仿宋_GB2312" w:eastAsia="仿宋_GB2312" w:cs="仿宋_GB2312"/>
          <w:b/>
          <w:sz w:val="28"/>
          <w:szCs w:val="28"/>
        </w:rPr>
      </w:pPr>
    </w:p>
    <w:p>
      <w:pPr>
        <w:pStyle w:val="9"/>
        <w:ind w:firstLine="843" w:firstLineChars="300"/>
        <w:jc w:val="left"/>
        <w:rPr>
          <w:rFonts w:ascii="仿宋_GB2312" w:hAnsi="仿宋_GB2312" w:eastAsia="仿宋_GB2312" w:cs="仿宋_GB2312"/>
          <w:b/>
          <w:sz w:val="28"/>
          <w:szCs w:val="28"/>
        </w:rPr>
      </w:pPr>
    </w:p>
    <w:p>
      <w:pPr>
        <w:pStyle w:val="9"/>
        <w:ind w:firstLine="843" w:firstLineChars="300"/>
        <w:jc w:val="left"/>
        <w:rPr>
          <w:rFonts w:ascii="仿宋_GB2312" w:hAnsi="仿宋_GB2312" w:eastAsia="仿宋_GB2312" w:cs="仿宋_GB2312"/>
          <w:b/>
          <w:sz w:val="28"/>
          <w:szCs w:val="28"/>
        </w:rPr>
      </w:pPr>
    </w:p>
    <w:p>
      <w:pPr>
        <w:pStyle w:val="9"/>
        <w:ind w:firstLine="843" w:firstLineChars="300"/>
        <w:jc w:val="left"/>
        <w:rPr>
          <w:rFonts w:ascii="仿宋_GB2312" w:hAnsi="仿宋_GB2312" w:eastAsia="仿宋_GB2312" w:cs="仿宋_GB2312"/>
          <w:b/>
          <w:sz w:val="28"/>
          <w:szCs w:val="28"/>
        </w:rPr>
      </w:pPr>
    </w:p>
    <w:p>
      <w:pPr>
        <w:pStyle w:val="9"/>
        <w:spacing w:line="360" w:lineRule="auto"/>
        <w:ind w:firstLine="1124" w:firstLineChars="400"/>
        <w:jc w:val="left"/>
        <w:rPr>
          <w:rFonts w:ascii="仿宋_GB2312" w:hAnsi="仿宋_GB2312" w:eastAsia="仿宋_GB2312" w:cs="仿宋_GB2312"/>
          <w:b/>
          <w:sz w:val="28"/>
          <w:szCs w:val="28"/>
          <w:u w:val="single"/>
        </w:rPr>
      </w:pPr>
      <w:r>
        <w:rPr>
          <w:rFonts w:hint="eastAsia" w:ascii="仿宋_GB2312" w:hAnsi="仿宋_GB2312" w:eastAsia="仿宋_GB2312" w:cs="仿宋_GB2312"/>
          <w:b/>
          <w:sz w:val="28"/>
          <w:szCs w:val="28"/>
        </w:rPr>
        <w:t>报价单位名称：</w:t>
      </w:r>
    </w:p>
    <w:p>
      <w:pPr>
        <w:autoSpaceDE w:val="0"/>
        <w:autoSpaceDN w:val="0"/>
        <w:spacing w:line="240" w:lineRule="atLeast"/>
        <w:ind w:firstLine="1124" w:firstLineChars="400"/>
        <w:jc w:val="left"/>
        <w:rPr>
          <w:rFonts w:ascii="仿宋_GB2312" w:hAnsi="仿宋_GB2312" w:eastAsia="仿宋_GB2312" w:cs="仿宋_GB2312"/>
          <w:b/>
          <w:sz w:val="28"/>
          <w:szCs w:val="28"/>
          <w:u w:val="single"/>
        </w:rPr>
      </w:pPr>
      <w:r>
        <w:rPr>
          <w:rFonts w:hint="eastAsia" w:ascii="仿宋_GB2312" w:hAnsi="仿宋_GB2312" w:eastAsia="仿宋_GB2312" w:cs="仿宋_GB2312"/>
          <w:b/>
          <w:sz w:val="28"/>
          <w:szCs w:val="28"/>
        </w:rPr>
        <w:t>日期：</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年</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月</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日</w:t>
      </w:r>
    </w:p>
    <w:p>
      <w:pPr>
        <w:autoSpaceDE w:val="0"/>
        <w:autoSpaceDN w:val="0"/>
        <w:adjustRightInd w:val="0"/>
        <w:jc w:val="left"/>
        <w:rPr>
          <w:rFonts w:ascii="仿宋_GB2312" w:hAnsi="仿宋_GB2312" w:eastAsia="仿宋_GB2312" w:cs="仿宋_GB2312"/>
          <w:szCs w:val="21"/>
        </w:rPr>
        <w:sectPr>
          <w:headerReference r:id="rId9" w:type="default"/>
          <w:footerReference r:id="rId10" w:type="default"/>
          <w:pgSz w:w="11906" w:h="16838"/>
          <w:pgMar w:top="1089" w:right="1466" w:bottom="1089" w:left="1077" w:header="851" w:footer="992" w:gutter="0"/>
          <w:cols w:space="720" w:num="1"/>
          <w:docGrid w:type="lines" w:linePitch="312" w:charSpace="0"/>
        </w:sectPr>
      </w:pPr>
    </w:p>
    <w:p>
      <w:pPr>
        <w:pStyle w:val="5"/>
        <w:rPr>
          <w:rFonts w:ascii="仿宋_GB2312" w:hAnsi="仿宋_GB2312" w:eastAsia="仿宋_GB2312" w:cs="仿宋_GB2312"/>
        </w:rPr>
      </w:pPr>
      <w:r>
        <w:rPr>
          <w:rFonts w:hint="eastAsia" w:ascii="仿宋_GB2312" w:hAnsi="仿宋_GB2312" w:eastAsia="仿宋_GB2312" w:cs="仿宋_GB2312"/>
        </w:rPr>
        <w:t>1、法定代表人/负责人资格证明书及授权委托书</w:t>
      </w:r>
    </w:p>
    <w:p>
      <w:pPr>
        <w:spacing w:line="48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（1）法定代表人/负责人资格证明书</w:t>
      </w:r>
    </w:p>
    <w:p>
      <w:pPr>
        <w:spacing w:line="480" w:lineRule="exact"/>
        <w:rPr>
          <w:rFonts w:ascii="仿宋_GB2312" w:hAnsi="仿宋_GB2312" w:eastAsia="仿宋_GB2312" w:cs="仿宋_GB2312"/>
          <w:sz w:val="28"/>
          <w:szCs w:val="28"/>
        </w:rPr>
      </w:pP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致：（项目实施单位）</w:t>
      </w:r>
    </w:p>
    <w:p>
      <w:pPr>
        <w:rPr>
          <w:rFonts w:ascii="仿宋_GB2312" w:hAnsi="仿宋_GB2312" w:eastAsia="仿宋_GB2312" w:cs="仿宋_GB2312"/>
          <w:sz w:val="28"/>
          <w:szCs w:val="28"/>
        </w:rPr>
      </w:pPr>
    </w:p>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同志为本单位法定代表人，特此证明。</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签发日期：           单位：           （盖单位公章）</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附：代表人性别：            年龄：           身份证号码：</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联系电话：</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营业执照号码：                       经济性质：</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机构代码：                           机构性质：</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主营：</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兼营：</w:t>
      </w:r>
    </w:p>
    <w:p>
      <w:pPr>
        <w:spacing w:line="440" w:lineRule="exact"/>
        <w:ind w:firstLine="280" w:firstLineChars="100"/>
        <w:rPr>
          <w:rFonts w:ascii="仿宋_GB2312" w:hAnsi="仿宋_GB2312" w:eastAsia="仿宋_GB2312" w:cs="仿宋_GB2312"/>
          <w:sz w:val="28"/>
          <w:szCs w:val="28"/>
        </w:rPr>
      </w:pPr>
    </w:p>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说明：1.内容必须填写真实、清楚、涂改无效，不得转让、买卖。</w:t>
      </w:r>
    </w:p>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2.将此证明书提交对方作为合同附件</w:t>
      </w:r>
      <w:r>
        <w:rPr>
          <w:rFonts w:hint="eastAsia" w:ascii="仿宋_GB2312" w:hAnsi="仿宋_GB2312" w:eastAsia="仿宋_GB2312" w:cs="仿宋_GB2312"/>
          <w:b/>
          <w:sz w:val="28"/>
          <w:szCs w:val="28"/>
        </w:rPr>
        <w:t>。</w:t>
      </w: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b/>
          <w:sz w:val="28"/>
          <w:szCs w:val="28"/>
        </w:rPr>
      </w:pPr>
      <w:r>
        <w:rPr>
          <w:rFonts w:hint="eastAsia" w:ascii="仿宋_GB2312" w:hAnsi="仿宋_GB2312" w:eastAsia="仿宋_GB2312" w:cs="仿宋_GB2312"/>
          <w:sz w:val="28"/>
          <w:szCs w:val="28"/>
        </w:rPr>
        <w:t xml:space="preserve"> </w:t>
      </w: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r>
        <w:rPr>
          <w:rFonts w:ascii="仿宋_GB2312" w:hAnsi="仿宋_GB2312" w:eastAsia="仿宋_GB2312" w:cs="仿宋_GB2312"/>
          <w:b/>
          <w:sz w:val="28"/>
          <w:szCs w:val="28"/>
        </w:rPr>
        <mc:AlternateContent>
          <mc:Choice Requires="wps">
            <w:drawing>
              <wp:anchor distT="0" distB="0" distL="114300" distR="114300" simplePos="0" relativeHeight="251657216" behindDoc="0" locked="0" layoutInCell="1" allowOverlap="1">
                <wp:simplePos x="0" y="0"/>
                <wp:positionH relativeFrom="column">
                  <wp:posOffset>1619250</wp:posOffset>
                </wp:positionH>
                <wp:positionV relativeFrom="paragraph">
                  <wp:posOffset>20320</wp:posOffset>
                </wp:positionV>
                <wp:extent cx="2333625" cy="1584325"/>
                <wp:effectExtent l="4445" t="4445" r="5080" b="11430"/>
                <wp:wrapNone/>
                <wp:docPr id="1" name="自选图形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wps:txbx>
                      <wps:bodyPr upright="1"/>
                    </wps:wsp>
                  </a:graphicData>
                </a:graphic>
              </wp:anchor>
            </w:drawing>
          </mc:Choice>
          <mc:Fallback>
            <w:pict>
              <v:shape id="自选图形 2" o:spid="_x0000_s1026" o:spt="176" type="#_x0000_t176" style="position:absolute;left:0pt;margin-left:127.5pt;margin-top:1.6pt;height:124.75pt;width:183.75pt;z-index:251657216;mso-width-relative:page;mso-height-relative:page;" fillcolor="#FFFFFF" filled="t" stroked="t" coordsize="21600,21600" o:gfxdata="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VnK/a1wAA&#10;AAkBAAAPAAAAAAAAAAEAIAAAACIAAABkcnMvZG93bnJldi54bWxQSwECFAAUAAAACACHTuJAbvkS&#10;xR8CAABTBAAADgAAAAAAAAABACAAAAAmAQAAZHJzL2Uyb0RvYy54bWxQSwUGAAAAAAYABgBZAQAA&#10;tw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v:textbox>
              </v:shape>
            </w:pict>
          </mc:Fallback>
        </mc:AlternateContent>
      </w: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tabs>
          <w:tab w:val="left" w:pos="654"/>
          <w:tab w:val="left" w:pos="1734"/>
          <w:tab w:val="left" w:pos="2814"/>
          <w:tab w:val="left" w:pos="3894"/>
          <w:tab w:val="left" w:pos="5334"/>
          <w:tab w:val="left" w:pos="6414"/>
          <w:tab w:val="left" w:pos="7254"/>
          <w:tab w:val="left" w:pos="8574"/>
          <w:tab w:val="left" w:pos="9654"/>
        </w:tabs>
        <w:rPr>
          <w:rFonts w:ascii="仿宋_GB2312" w:hAnsi="仿宋_GB2312" w:eastAsia="仿宋_GB2312" w:cs="仿宋_GB2312"/>
          <w:sz w:val="28"/>
          <w:szCs w:val="28"/>
        </w:rPr>
      </w:pPr>
    </w:p>
    <w:p>
      <w:pPr>
        <w:spacing w:line="48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（2）法定代表人/负责人授权委托书</w:t>
      </w:r>
    </w:p>
    <w:p>
      <w:pPr>
        <w:spacing w:line="360" w:lineRule="auto"/>
        <w:rPr>
          <w:rFonts w:ascii="仿宋_GB2312" w:hAnsi="仿宋_GB2312" w:eastAsia="仿宋_GB2312" w:cs="仿宋_GB2312"/>
          <w:sz w:val="28"/>
          <w:szCs w:val="28"/>
        </w:rPr>
      </w:pP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致：（项目实施单位）</w:t>
      </w:r>
    </w:p>
    <w:p>
      <w:pPr>
        <w:spacing w:line="480" w:lineRule="exact"/>
        <w:ind w:firstLine="562" w:firstLineChars="200"/>
        <w:rPr>
          <w:rFonts w:ascii="仿宋_GB2312" w:hAnsi="仿宋_GB2312" w:eastAsia="仿宋_GB2312" w:cs="仿宋_GB2312"/>
          <w:b/>
          <w:sz w:val="28"/>
          <w:szCs w:val="28"/>
        </w:rPr>
      </w:pPr>
    </w:p>
    <w:p>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兹授权</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同志，为我方签订经济合同及办理其他事务代理人，其权限是：</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授权单位：          （盖章）     法定代表人              （签名或盖私章）</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有效期限：至        年       月      日       签发日期：</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附：代理人性别：        年龄：       职务：         身份证号码：</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联系电话：</w:t>
      </w:r>
    </w:p>
    <w:p>
      <w:pPr>
        <w:spacing w:line="48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营业执照号码：                         经济性质：</w:t>
      </w:r>
    </w:p>
    <w:p>
      <w:pPr>
        <w:spacing w:line="48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主营（产）：</w:t>
      </w:r>
    </w:p>
    <w:p>
      <w:pPr>
        <w:spacing w:line="48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兼营（产）：</w:t>
      </w:r>
    </w:p>
    <w:p>
      <w:pPr>
        <w:spacing w:line="480" w:lineRule="exact"/>
        <w:ind w:firstLine="280" w:firstLineChars="100"/>
        <w:rPr>
          <w:rFonts w:ascii="仿宋_GB2312" w:hAnsi="仿宋_GB2312" w:eastAsia="仿宋_GB2312" w:cs="仿宋_GB2312"/>
          <w:sz w:val="28"/>
          <w:szCs w:val="28"/>
        </w:rPr>
      </w:pP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说明：1.法定代表人为企业事业单位、国家机关、社会团体的主要行政负责人。</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2.内容必须填写真实、清楚、涂改无效，不得转让、买卖。</w:t>
      </w:r>
    </w:p>
    <w:p>
      <w:pPr>
        <w:spacing w:line="480" w:lineRule="exact"/>
        <w:ind w:firstLine="840" w:firstLineChars="300"/>
        <w:rPr>
          <w:rFonts w:ascii="仿宋_GB2312" w:hAnsi="仿宋_GB2312" w:eastAsia="仿宋_GB2312" w:cs="仿宋_GB2312"/>
          <w:b/>
          <w:sz w:val="28"/>
          <w:szCs w:val="28"/>
        </w:rPr>
      </w:pPr>
      <w:r>
        <w:rPr>
          <w:rFonts w:hint="eastAsia" w:ascii="仿宋_GB2312" w:hAnsi="仿宋_GB2312" w:eastAsia="仿宋_GB2312" w:cs="仿宋_GB2312"/>
          <w:sz w:val="28"/>
          <w:szCs w:val="28"/>
        </w:rPr>
        <w:t>3.将此证明书提交对方作为合同附件</w:t>
      </w:r>
      <w:r>
        <w:rPr>
          <w:rFonts w:hint="eastAsia" w:ascii="仿宋_GB2312" w:hAnsi="仿宋_GB2312" w:eastAsia="仿宋_GB2312" w:cs="仿宋_GB2312"/>
          <w:b/>
          <w:sz w:val="28"/>
          <w:szCs w:val="28"/>
        </w:rPr>
        <w:t>。</w:t>
      </w:r>
    </w:p>
    <w:p>
      <w:pPr>
        <w:spacing w:line="480" w:lineRule="exact"/>
        <w:ind w:firstLine="840" w:firstLineChars="300"/>
        <w:rPr>
          <w:rFonts w:ascii="仿宋_GB2312" w:hAnsi="仿宋_GB2312" w:eastAsia="仿宋_GB2312" w:cs="仿宋_GB2312"/>
          <w:sz w:val="28"/>
          <w:szCs w:val="28"/>
        </w:rPr>
      </w:pPr>
      <w:r>
        <w:rPr>
          <w:rFonts w:hint="eastAsia" w:ascii="仿宋_GB2312" w:hAnsi="仿宋_GB2312" w:eastAsia="仿宋_GB2312" w:cs="仿宋_GB2312"/>
          <w:sz w:val="28"/>
          <w:szCs w:val="28"/>
        </w:rPr>
        <w:t>4.授权权限：全权代表本公司参与上述项目的谈判，负责提供与签署确认一切文书资料，以及向贵方递交的任何补充承诺。</w:t>
      </w:r>
    </w:p>
    <w:p>
      <w:pPr>
        <w:spacing w:line="440" w:lineRule="exact"/>
        <w:ind w:firstLine="859" w:firstLineChars="307"/>
        <w:rPr>
          <w:rFonts w:ascii="仿宋_GB2312" w:hAnsi="仿宋_GB2312" w:eastAsia="仿宋_GB2312" w:cs="仿宋_GB2312"/>
          <w:sz w:val="28"/>
          <w:szCs w:val="28"/>
        </w:rPr>
      </w:pPr>
      <w:r>
        <w:rPr>
          <w:rFonts w:hint="eastAsia" w:ascii="仿宋_GB2312" w:hAnsi="仿宋_GB2312" w:eastAsia="仿宋_GB2312" w:cs="仿宋_GB2312"/>
          <w:sz w:val="28"/>
          <w:szCs w:val="28"/>
        </w:rPr>
        <w:t>5.有效期限：与本公司响应文件成交注的谈判有效期相同，自本单位盖公章之日起生效。</w:t>
      </w:r>
    </w:p>
    <w:p>
      <w:pPr>
        <w:spacing w:line="440" w:lineRule="exact"/>
        <w:ind w:firstLine="859" w:firstLineChars="307"/>
        <w:rPr>
          <w:rFonts w:ascii="仿宋_GB2312" w:hAnsi="仿宋_GB2312" w:eastAsia="仿宋_GB2312" w:cs="仿宋_GB2312"/>
          <w:sz w:val="28"/>
          <w:szCs w:val="28"/>
        </w:rPr>
      </w:pPr>
      <w:r>
        <w:rPr>
          <w:rFonts w:hint="eastAsia" w:ascii="仿宋_GB2312" w:hAnsi="仿宋_GB2312" w:eastAsia="仿宋_GB2312" w:cs="仿宋_GB2312"/>
          <w:sz w:val="28"/>
          <w:szCs w:val="28"/>
        </w:rPr>
        <w:t>6.谈判签字代表为法定代表人，则本表不适用。</w:t>
      </w:r>
    </w:p>
    <w:p>
      <w:pPr>
        <w:spacing w:line="480" w:lineRule="exact"/>
        <w:ind w:firstLine="843" w:firstLineChars="300"/>
        <w:rPr>
          <w:rFonts w:ascii="仿宋_GB2312" w:hAnsi="仿宋_GB2312" w:eastAsia="仿宋_GB2312" w:cs="仿宋_GB2312"/>
          <w:b/>
          <w:sz w:val="28"/>
          <w:szCs w:val="28"/>
        </w:rPr>
      </w:pPr>
    </w:p>
    <w:p>
      <w:pPr>
        <w:jc w:val="center"/>
        <w:rPr>
          <w:rFonts w:ascii="仿宋_GB2312" w:hAnsi="仿宋_GB2312" w:eastAsia="仿宋_GB2312" w:cs="仿宋_GB2312"/>
          <w:sz w:val="28"/>
          <w:szCs w:val="28"/>
        </w:rPr>
      </w:pPr>
      <w:r>
        <w:rPr>
          <w:rFonts w:ascii="仿宋_GB2312" w:hAnsi="仿宋_GB2312" w:eastAsia="仿宋_GB2312" w:cs="仿宋_GB2312"/>
          <w:sz w:val="28"/>
          <w:szCs w:val="28"/>
          <w:u w:val="single"/>
        </w:rPr>
        <mc:AlternateContent>
          <mc:Choice Requires="wps">
            <w:drawing>
              <wp:anchor distT="0" distB="0" distL="114300" distR="114300" simplePos="0" relativeHeight="251658240" behindDoc="0" locked="0" layoutInCell="1" allowOverlap="1">
                <wp:simplePos x="0" y="0"/>
                <wp:positionH relativeFrom="column">
                  <wp:posOffset>1600200</wp:posOffset>
                </wp:positionH>
                <wp:positionV relativeFrom="paragraph">
                  <wp:posOffset>48260</wp:posOffset>
                </wp:positionV>
                <wp:extent cx="2333625" cy="1584325"/>
                <wp:effectExtent l="4445" t="4445" r="5080" b="11430"/>
                <wp:wrapNone/>
                <wp:docPr id="2" name="自选图形 3"/>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wps:txbx>
                      <wps:bodyPr upright="1"/>
                    </wps:wsp>
                  </a:graphicData>
                </a:graphic>
              </wp:anchor>
            </w:drawing>
          </mc:Choice>
          <mc:Fallback>
            <w:pict>
              <v:shape id="自选图形 3" o:spid="_x0000_s1026" o:spt="176" type="#_x0000_t176" style="position:absolute;left:0pt;margin-left:126pt;margin-top:3.8pt;height:124.75pt;width:183.75pt;z-index:251658240;mso-width-relative:page;mso-height-relative:page;" fillcolor="#FFFFFF" filled="t" stroked="t" coordsize="21600,21600" o:gfxdata="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HbJvytcA&#10;AAAJAQAADwAAAAAAAAABACAAAAAiAAAAZHJzL2Rvd25yZXYueG1sUEsBAhQAFAAAAAgAh07iQP1v&#10;n40gAgAAUwQAAA4AAAAAAAAAAQAgAAAAJgEAAGRycy9lMm9Eb2MueG1sUEsFBgAAAAAGAAYAWQEA&#10;ALgFA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v:textbox>
              </v:shape>
            </w:pict>
          </mc:Fallback>
        </mc:AlternateContent>
      </w:r>
    </w:p>
    <w:p>
      <w:pPr>
        <w:jc w:val="center"/>
        <w:rPr>
          <w:rFonts w:ascii="仿宋_GB2312" w:hAnsi="仿宋_GB2312" w:eastAsia="仿宋_GB2312" w:cs="仿宋_GB2312"/>
          <w:sz w:val="28"/>
          <w:szCs w:val="28"/>
        </w:rPr>
      </w:pPr>
    </w:p>
    <w:p>
      <w:pPr>
        <w:spacing w:line="360" w:lineRule="auto"/>
        <w:ind w:firstLine="420"/>
        <w:rPr>
          <w:rFonts w:ascii="仿宋_GB2312" w:hAnsi="仿宋_GB2312" w:eastAsia="仿宋_GB2312" w:cs="仿宋_GB2312"/>
          <w:sz w:val="28"/>
          <w:szCs w:val="28"/>
          <w:u w:val="single"/>
        </w:rPr>
      </w:pPr>
    </w:p>
    <w:p>
      <w:pPr>
        <w:spacing w:line="480" w:lineRule="exact"/>
        <w:rPr>
          <w:rFonts w:ascii="仿宋_GB2312" w:hAnsi="仿宋_GB2312" w:eastAsia="仿宋_GB2312" w:cs="仿宋_GB2312"/>
          <w:b/>
          <w:bCs/>
          <w:sz w:val="28"/>
          <w:szCs w:val="28"/>
        </w:rPr>
      </w:pPr>
    </w:p>
    <w:p>
      <w:pPr>
        <w:spacing w:line="480" w:lineRule="exact"/>
        <w:rPr>
          <w:rFonts w:ascii="仿宋_GB2312" w:hAnsi="仿宋_GB2312" w:eastAsia="仿宋_GB2312" w:cs="仿宋_GB2312"/>
          <w:b/>
          <w:bCs/>
          <w:sz w:val="28"/>
          <w:szCs w:val="28"/>
        </w:rPr>
      </w:pPr>
    </w:p>
    <w:p>
      <w:pPr>
        <w:spacing w:line="48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（3）联合体共同报价协议书（可选）</w:t>
      </w:r>
    </w:p>
    <w:p>
      <w:pPr>
        <w:widowControl/>
        <w:spacing w:line="360" w:lineRule="auto"/>
        <w:jc w:val="center"/>
        <w:rPr>
          <w:rFonts w:ascii="仿宋_GB2312" w:hAnsi="仿宋_GB2312" w:eastAsia="仿宋_GB2312" w:cs="仿宋_GB2312"/>
          <w:b/>
          <w:kern w:val="0"/>
          <w:sz w:val="28"/>
          <w:szCs w:val="28"/>
        </w:rPr>
      </w:pPr>
    </w:p>
    <w:p>
      <w:pPr>
        <w:widowControl/>
        <w:spacing w:line="360" w:lineRule="auto"/>
        <w:jc w:val="center"/>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联合体共同报价协议书</w:t>
      </w:r>
    </w:p>
    <w:p>
      <w:pPr>
        <w:spacing w:line="360" w:lineRule="auto"/>
        <w:rPr>
          <w:rFonts w:ascii="仿宋_GB2312" w:hAnsi="仿宋_GB2312" w:eastAsia="仿宋_GB2312" w:cs="仿宋_GB2312"/>
          <w:sz w:val="24"/>
          <w:u w:val="single"/>
        </w:rPr>
      </w:pPr>
      <w:r>
        <w:rPr>
          <w:rFonts w:hint="eastAsia" w:ascii="仿宋_GB2312" w:hAnsi="仿宋_GB2312" w:eastAsia="仿宋_GB2312" w:cs="仿宋_GB2312"/>
          <w:kern w:val="10"/>
          <w:sz w:val="24"/>
        </w:rPr>
        <w:t>立约方：</w:t>
      </w:r>
      <w:r>
        <w:rPr>
          <w:rFonts w:hint="eastAsia" w:ascii="仿宋_GB2312" w:hAnsi="仿宋_GB2312" w:eastAsia="仿宋_GB2312" w:cs="仿宋_GB2312"/>
          <w:sz w:val="24"/>
          <w:u w:val="single"/>
        </w:rPr>
        <w:t>（甲公司全称）</w:t>
      </w:r>
    </w:p>
    <w:p>
      <w:pPr>
        <w:spacing w:line="360" w:lineRule="auto"/>
        <w:ind w:firstLine="1080" w:firstLineChars="450"/>
        <w:rPr>
          <w:rFonts w:ascii="仿宋_GB2312" w:hAnsi="仿宋_GB2312" w:eastAsia="仿宋_GB2312" w:cs="仿宋_GB2312"/>
          <w:sz w:val="24"/>
          <w:u w:val="single"/>
        </w:rPr>
      </w:pPr>
      <w:r>
        <w:rPr>
          <w:rFonts w:hint="eastAsia" w:ascii="仿宋_GB2312" w:hAnsi="仿宋_GB2312" w:eastAsia="仿宋_GB2312" w:cs="仿宋_GB2312"/>
          <w:sz w:val="24"/>
          <w:u w:val="single"/>
        </w:rPr>
        <w:t>（乙公司全称）</w:t>
      </w:r>
    </w:p>
    <w:p>
      <w:pPr>
        <w:spacing w:line="360" w:lineRule="auto"/>
        <w:ind w:firstLine="960" w:firstLineChars="400"/>
        <w:rPr>
          <w:rFonts w:ascii="仿宋_GB2312" w:hAnsi="仿宋_GB2312" w:eastAsia="仿宋_GB2312" w:cs="仿宋_GB2312"/>
          <w:sz w:val="24"/>
          <w:u w:val="single"/>
        </w:rPr>
      </w:pPr>
      <w:r>
        <w:rPr>
          <w:rFonts w:hint="eastAsia" w:ascii="仿宋_GB2312" w:hAnsi="仿宋_GB2312" w:eastAsia="仿宋_GB2312" w:cs="仿宋_GB2312"/>
          <w:sz w:val="24"/>
          <w:u w:val="single"/>
        </w:rPr>
        <w:t>（……公司全称）</w:t>
      </w:r>
    </w:p>
    <w:p>
      <w:pPr>
        <w:spacing w:line="360" w:lineRule="auto"/>
        <w:rPr>
          <w:rFonts w:ascii="仿宋_GB2312" w:hAnsi="仿宋_GB2312" w:eastAsia="仿宋_GB2312" w:cs="仿宋_GB2312"/>
          <w:sz w:val="24"/>
        </w:rPr>
      </w:pP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kern w:val="0"/>
          <w:sz w:val="24"/>
          <w:u w:val="single"/>
        </w:rPr>
        <w:t>（甲公司全称）</w:t>
      </w:r>
      <w:r>
        <w:rPr>
          <w:rFonts w:hint="eastAsia" w:ascii="仿宋_GB2312" w:hAnsi="仿宋_GB2312" w:eastAsia="仿宋_GB2312" w:cs="仿宋_GB2312"/>
          <w:kern w:val="0"/>
          <w:sz w:val="24"/>
        </w:rPr>
        <w:t xml:space="preserve"> 、 </w:t>
      </w:r>
      <w:r>
        <w:rPr>
          <w:rFonts w:hint="eastAsia" w:ascii="仿宋_GB2312" w:hAnsi="仿宋_GB2312" w:eastAsia="仿宋_GB2312" w:cs="仿宋_GB2312"/>
          <w:kern w:val="0"/>
          <w:sz w:val="24"/>
          <w:u w:val="single"/>
        </w:rPr>
        <w:t>（乙公司全称）</w:t>
      </w:r>
      <w:r>
        <w:rPr>
          <w:rFonts w:hint="eastAsia" w:ascii="仿宋_GB2312" w:hAnsi="仿宋_GB2312" w:eastAsia="仿宋_GB2312" w:cs="仿宋_GB2312"/>
          <w:kern w:val="0"/>
          <w:sz w:val="24"/>
        </w:rPr>
        <w:t>，</w:t>
      </w:r>
      <w:r>
        <w:rPr>
          <w:rFonts w:hint="eastAsia" w:ascii="仿宋_GB2312" w:hAnsi="仿宋_GB2312" w:eastAsia="仿宋_GB2312" w:cs="仿宋_GB2312"/>
          <w:kern w:val="0"/>
          <w:sz w:val="24"/>
          <w:u w:val="single"/>
        </w:rPr>
        <w:t>（……公司全称）</w:t>
      </w:r>
      <w:r>
        <w:rPr>
          <w:rFonts w:hint="eastAsia" w:ascii="仿宋_GB2312" w:hAnsi="仿宋_GB2312" w:eastAsia="仿宋_GB2312" w:cs="仿宋_GB2312"/>
          <w:kern w:val="0"/>
          <w:sz w:val="24"/>
        </w:rPr>
        <w:t>自愿组成联合体，</w:t>
      </w:r>
      <w:r>
        <w:rPr>
          <w:rFonts w:hint="eastAsia" w:ascii="仿宋_GB2312" w:hAnsi="仿宋_GB2312" w:eastAsia="仿宋_GB2312" w:cs="仿宋_GB2312"/>
          <w:kern w:val="10"/>
          <w:sz w:val="24"/>
        </w:rPr>
        <w:t>以一个报价单位的身份共同</w:t>
      </w:r>
      <w:r>
        <w:rPr>
          <w:rFonts w:hint="eastAsia" w:ascii="仿宋_GB2312" w:hAnsi="仿宋_GB2312" w:eastAsia="仿宋_GB2312" w:cs="仿宋_GB2312"/>
          <w:kern w:val="0"/>
          <w:sz w:val="24"/>
        </w:rPr>
        <w:t>参加</w:t>
      </w:r>
      <w:r>
        <w:rPr>
          <w:rFonts w:hint="eastAsia" w:ascii="仿宋_GB2312" w:hAnsi="仿宋_GB2312" w:eastAsia="仿宋_GB2312" w:cs="仿宋_GB2312"/>
          <w:kern w:val="0"/>
          <w:sz w:val="24"/>
          <w:u w:val="single"/>
        </w:rPr>
        <w:t>（项目名称）</w:t>
      </w:r>
      <w:r>
        <w:rPr>
          <w:rFonts w:hint="eastAsia" w:ascii="仿宋_GB2312" w:hAnsi="仿宋_GB2312" w:eastAsia="仿宋_GB2312" w:cs="仿宋_GB2312"/>
          <w:kern w:val="0"/>
          <w:sz w:val="24"/>
        </w:rPr>
        <w:t xml:space="preserve"> </w:t>
      </w:r>
      <w:r>
        <w:rPr>
          <w:rFonts w:hint="eastAsia" w:ascii="仿宋_GB2312" w:hAnsi="仿宋_GB2312" w:eastAsia="仿宋_GB2312" w:cs="仿宋_GB2312"/>
          <w:kern w:val="0"/>
          <w:sz w:val="24"/>
          <w:u w:val="single"/>
        </w:rPr>
        <w:t>（项目标号）</w:t>
      </w:r>
      <w:r>
        <w:rPr>
          <w:rFonts w:hint="eastAsia" w:ascii="仿宋_GB2312" w:hAnsi="仿宋_GB2312" w:eastAsia="仿宋_GB2312" w:cs="仿宋_GB2312"/>
          <w:kern w:val="0"/>
          <w:sz w:val="24"/>
        </w:rPr>
        <w:t>的询价活动。</w:t>
      </w:r>
      <w:r>
        <w:rPr>
          <w:rFonts w:hint="eastAsia" w:ascii="仿宋_GB2312" w:hAnsi="仿宋_GB2312" w:eastAsia="仿宋_GB2312" w:cs="仿宋_GB2312"/>
          <w:sz w:val="24"/>
        </w:rPr>
        <w:t>经各方充分协商一致，</w:t>
      </w:r>
      <w:r>
        <w:rPr>
          <w:rFonts w:hint="eastAsia" w:ascii="仿宋_GB2312" w:hAnsi="仿宋_GB2312" w:eastAsia="仿宋_GB2312" w:cs="仿宋_GB2312"/>
          <w:kern w:val="10"/>
          <w:sz w:val="24"/>
        </w:rPr>
        <w:t>就工程的报价和合同实施阶段的有关事务协商一致</w:t>
      </w:r>
      <w:r>
        <w:rPr>
          <w:rFonts w:hint="eastAsia" w:ascii="仿宋_GB2312" w:hAnsi="仿宋_GB2312" w:eastAsia="仿宋_GB2312" w:cs="仿宋_GB2312"/>
          <w:kern w:val="0"/>
          <w:sz w:val="24"/>
        </w:rPr>
        <w:t>订立协议如下</w:t>
      </w:r>
      <w:r>
        <w:rPr>
          <w:rFonts w:hint="eastAsia" w:ascii="仿宋_GB2312" w:hAnsi="仿宋_GB2312" w:eastAsia="仿宋_GB2312" w:cs="仿宋_GB2312"/>
          <w:sz w:val="24"/>
        </w:rPr>
        <w:t>：</w:t>
      </w:r>
    </w:p>
    <w:p>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一、联合体各方方关系</w:t>
      </w:r>
    </w:p>
    <w:p>
      <w:pPr>
        <w:spacing w:line="360" w:lineRule="auto"/>
        <w:rPr>
          <w:rFonts w:ascii="仿宋_GB2312" w:hAnsi="仿宋_GB2312" w:eastAsia="仿宋_GB2312" w:cs="仿宋_GB2312"/>
          <w:sz w:val="24"/>
        </w:rPr>
      </w:pPr>
      <w:r>
        <w:rPr>
          <w:rFonts w:hint="eastAsia" w:ascii="仿宋_GB2312" w:hAnsi="仿宋_GB2312" w:eastAsia="仿宋_GB2312" w:cs="仿宋_GB2312"/>
          <w:kern w:val="0"/>
          <w:sz w:val="24"/>
          <w:u w:val="single"/>
        </w:rPr>
        <w:t>（甲公司全称）</w:t>
      </w:r>
      <w:r>
        <w:rPr>
          <w:rFonts w:hint="eastAsia" w:ascii="仿宋_GB2312" w:hAnsi="仿宋_GB2312" w:eastAsia="仿宋_GB2312" w:cs="仿宋_GB2312"/>
          <w:kern w:val="0"/>
          <w:sz w:val="24"/>
        </w:rPr>
        <w:t xml:space="preserve"> 、 </w:t>
      </w:r>
      <w:r>
        <w:rPr>
          <w:rFonts w:hint="eastAsia" w:ascii="仿宋_GB2312" w:hAnsi="仿宋_GB2312" w:eastAsia="仿宋_GB2312" w:cs="仿宋_GB2312"/>
          <w:kern w:val="0"/>
          <w:sz w:val="24"/>
          <w:u w:val="single"/>
        </w:rPr>
        <w:t>（乙公司全称）</w:t>
      </w:r>
      <w:r>
        <w:rPr>
          <w:rFonts w:hint="eastAsia" w:ascii="仿宋_GB2312" w:hAnsi="仿宋_GB2312" w:eastAsia="仿宋_GB2312" w:cs="仿宋_GB2312"/>
          <w:kern w:val="0"/>
          <w:sz w:val="24"/>
        </w:rPr>
        <w:t>，</w:t>
      </w:r>
      <w:r>
        <w:rPr>
          <w:rFonts w:hint="eastAsia" w:ascii="仿宋_GB2312" w:hAnsi="仿宋_GB2312" w:eastAsia="仿宋_GB2312" w:cs="仿宋_GB2312"/>
          <w:kern w:val="0"/>
          <w:sz w:val="24"/>
          <w:u w:val="single"/>
        </w:rPr>
        <w:t>（……公司全称）</w:t>
      </w:r>
      <w:r>
        <w:rPr>
          <w:rFonts w:hint="eastAsia" w:ascii="仿宋_GB2312" w:hAnsi="仿宋_GB2312" w:eastAsia="仿宋_GB2312" w:cs="仿宋_GB2312"/>
          <w:sz w:val="24"/>
        </w:rPr>
        <w:t>共同组成一个联合体，以一个谈判供应商的身份共同参加本项目的报价。</w:t>
      </w:r>
      <w:r>
        <w:rPr>
          <w:rFonts w:hint="eastAsia" w:ascii="仿宋_GB2312" w:hAnsi="仿宋_GB2312" w:eastAsia="仿宋_GB2312" w:cs="仿宋_GB2312"/>
          <w:kern w:val="0"/>
          <w:sz w:val="24"/>
          <w:u w:val="single"/>
        </w:rPr>
        <w:t>（甲公司全称）</w:t>
      </w:r>
      <w:r>
        <w:rPr>
          <w:rFonts w:hint="eastAsia" w:ascii="仿宋_GB2312" w:hAnsi="仿宋_GB2312" w:eastAsia="仿宋_GB2312" w:cs="仿宋_GB2312"/>
          <w:sz w:val="24"/>
        </w:rPr>
        <w:t>、</w:t>
      </w:r>
      <w:r>
        <w:rPr>
          <w:rFonts w:hint="eastAsia" w:ascii="仿宋_GB2312" w:hAnsi="仿宋_GB2312" w:eastAsia="仿宋_GB2312" w:cs="仿宋_GB2312"/>
          <w:kern w:val="0"/>
          <w:sz w:val="24"/>
          <w:u w:val="single"/>
        </w:rPr>
        <w:t>（乙公司全称）</w:t>
      </w:r>
      <w:r>
        <w:rPr>
          <w:rFonts w:hint="eastAsia" w:ascii="仿宋_GB2312" w:hAnsi="仿宋_GB2312" w:eastAsia="仿宋_GB2312" w:cs="仿宋_GB2312"/>
          <w:kern w:val="0"/>
          <w:sz w:val="24"/>
        </w:rPr>
        <w:t>，</w:t>
      </w:r>
      <w:r>
        <w:rPr>
          <w:rFonts w:hint="eastAsia" w:ascii="仿宋_GB2312" w:hAnsi="仿宋_GB2312" w:eastAsia="仿宋_GB2312" w:cs="仿宋_GB2312"/>
          <w:kern w:val="0"/>
          <w:sz w:val="24"/>
          <w:u w:val="single"/>
        </w:rPr>
        <w:t>（……公司全称）</w:t>
      </w:r>
      <w:r>
        <w:rPr>
          <w:rFonts w:hint="eastAsia" w:ascii="仿宋_GB2312" w:hAnsi="仿宋_GB2312" w:eastAsia="仿宋_GB2312" w:cs="仿宋_GB2312"/>
          <w:sz w:val="24"/>
        </w:rPr>
        <w:t>作为联合体成员,若成交，联合体各方共同与</w:t>
      </w:r>
      <w:r>
        <w:rPr>
          <w:rFonts w:hint="eastAsia" w:ascii="仿宋_GB2312" w:hAnsi="仿宋_GB2312" w:eastAsia="仿宋_GB2312" w:cs="仿宋_GB2312"/>
          <w:sz w:val="24"/>
          <w:u w:val="single"/>
        </w:rPr>
        <w:t>询价人</w:t>
      </w:r>
      <w:r>
        <w:rPr>
          <w:rFonts w:hint="eastAsia" w:ascii="仿宋_GB2312" w:hAnsi="仿宋_GB2312" w:eastAsia="仿宋_GB2312" w:cs="仿宋_GB2312"/>
          <w:sz w:val="24"/>
        </w:rPr>
        <w:t>签订承包合同。</w:t>
      </w:r>
    </w:p>
    <w:p>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二、联合体内部有关事项约定如下：</w:t>
      </w:r>
    </w:p>
    <w:p>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1.联合体由联合体共同授权人员负责与询价人联系。</w:t>
      </w:r>
    </w:p>
    <w:p>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2.联合体谈判工作由联合体共同负责，由联合体各方具体实施。</w:t>
      </w:r>
    </w:p>
    <w:p>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3.联合体将严格按照询价文件的各项要求，递交报价响应文件，切实执行一切合同文件，共同承担合同规定的一切义务和责任，同时按照内部职责的划分，承担自身所负的责任和风险，在法律在承担连带责任。</w:t>
      </w:r>
    </w:p>
    <w:p>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4.如成交，联合体各方共同与</w:t>
      </w:r>
      <w:r>
        <w:rPr>
          <w:rFonts w:hint="eastAsia" w:ascii="仿宋_GB2312" w:hAnsi="仿宋_GB2312" w:eastAsia="仿宋_GB2312" w:cs="仿宋_GB2312"/>
          <w:sz w:val="24"/>
          <w:u w:val="single"/>
        </w:rPr>
        <w:t>询价人</w:t>
      </w:r>
      <w:r>
        <w:rPr>
          <w:rFonts w:hint="eastAsia" w:ascii="仿宋_GB2312" w:hAnsi="仿宋_GB2312" w:eastAsia="仿宋_GB2312" w:cs="仿宋_GB2312"/>
          <w:sz w:val="24"/>
        </w:rPr>
        <w:t>签订合同书，并就成交项目向询价人负责有连带的和各自的法律责任；</w:t>
      </w:r>
    </w:p>
    <w:p>
      <w:pPr>
        <w:spacing w:line="360"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三、联合体各方不得再以自己名义参与本项目谈判，联合体各方不能作为其它联合体或单独报价单位的项目组成员参加本项目报价。因发生上述问题导致联合体的报价响应作无效响应处理，联合体的其他成员可追究其违约责任和经济损失。</w:t>
      </w:r>
    </w:p>
    <w:p>
      <w:pPr>
        <w:spacing w:line="360"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四、联合体如因违约过失责任而导致询价人经济损失或被索赔时，本联合体任何一方均同意无条件优先清偿询价人的一切债务和经济赔偿。</w:t>
      </w:r>
    </w:p>
    <w:p>
      <w:pPr>
        <w:spacing w:line="360" w:lineRule="auto"/>
        <w:ind w:left="23" w:leftChars="11"/>
        <w:rPr>
          <w:rFonts w:ascii="仿宋_GB2312" w:hAnsi="仿宋_GB2312" w:eastAsia="仿宋_GB2312" w:cs="仿宋_GB2312"/>
          <w:sz w:val="24"/>
        </w:rPr>
      </w:pPr>
      <w:r>
        <w:rPr>
          <w:rFonts w:hint="eastAsia" w:ascii="仿宋_GB2312" w:hAnsi="仿宋_GB2312" w:eastAsia="仿宋_GB2312" w:cs="仿宋_GB2312"/>
          <w:kern w:val="0"/>
          <w:sz w:val="24"/>
        </w:rPr>
        <w:t>五、</w:t>
      </w:r>
      <w:r>
        <w:rPr>
          <w:rFonts w:hint="eastAsia" w:ascii="仿宋_GB2312" w:hAnsi="仿宋_GB2312" w:eastAsia="仿宋_GB2312" w:cs="仿宋_GB2312"/>
          <w:sz w:val="24"/>
        </w:rPr>
        <w:t>本协议在</w:t>
      </w:r>
      <w:r>
        <w:rPr>
          <w:rFonts w:hint="eastAsia" w:ascii="仿宋_GB2312" w:hAnsi="仿宋_GB2312" w:eastAsia="仿宋_GB2312" w:cs="仿宋_GB2312"/>
          <w:kern w:val="0"/>
          <w:sz w:val="24"/>
        </w:rPr>
        <w:t>自签署之日起生效，</w:t>
      </w:r>
      <w:r>
        <w:rPr>
          <w:rFonts w:hint="eastAsia" w:ascii="仿宋_GB2312" w:hAnsi="仿宋_GB2312" w:eastAsia="仿宋_GB2312" w:cs="仿宋_GB2312"/>
          <w:sz w:val="24"/>
        </w:rPr>
        <w:t>报价有效期内有效，如获成交资格，合同有效期延续至合同履行完毕之日。</w:t>
      </w:r>
    </w:p>
    <w:p>
      <w:pPr>
        <w:widowControl/>
        <w:spacing w:line="360" w:lineRule="auto"/>
        <w:ind w:left="34" w:leftChars="16"/>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六、本协议书正本一式  份，随报价响应文件装订</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份，送询价人</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份，联合体成员各一份；副本一式</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份，联合体成员各执</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 xml:space="preserve"> 份。</w:t>
      </w:r>
      <w:r>
        <w:rPr>
          <w:rFonts w:hint="eastAsia" w:ascii="仿宋_GB2312" w:hAnsi="仿宋_GB2312" w:eastAsia="仿宋_GB2312" w:cs="仿宋_GB2312"/>
          <w:kern w:val="0"/>
          <w:sz w:val="24"/>
        </w:rPr>
        <w:br w:type="textWrapping"/>
      </w:r>
    </w:p>
    <w:p>
      <w:pPr>
        <w:widowControl/>
        <w:spacing w:line="360" w:lineRule="auto"/>
        <w:jc w:val="left"/>
        <w:rPr>
          <w:rFonts w:ascii="仿宋_GB2312" w:hAnsi="仿宋_GB2312" w:eastAsia="仿宋_GB2312" w:cs="仿宋_GB2312"/>
          <w:kern w:val="0"/>
          <w:sz w:val="24"/>
        </w:rPr>
      </w:pPr>
    </w:p>
    <w:p>
      <w:pPr>
        <w:widowControl/>
        <w:spacing w:line="360" w:lineRule="auto"/>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甲公司全称：（盖章）  乙公司全称：（盖章）……公司全称（盖章）法定代表人：（签字）  法定代表人（签字） 法定代表人（签字）</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        年   月   日              年   月   日       年   月   日</w:t>
      </w:r>
    </w:p>
    <w:p>
      <w:pPr>
        <w:spacing w:line="360" w:lineRule="auto"/>
        <w:ind w:left="706" w:hanging="705" w:hangingChars="294"/>
        <w:rPr>
          <w:rFonts w:ascii="仿宋_GB2312" w:hAnsi="仿宋_GB2312" w:eastAsia="仿宋_GB2312" w:cs="仿宋_GB2312"/>
          <w:sz w:val="24"/>
        </w:rPr>
      </w:pPr>
      <w:r>
        <w:rPr>
          <w:rFonts w:hint="eastAsia" w:ascii="仿宋_GB2312" w:hAnsi="仿宋_GB2312" w:eastAsia="仿宋_GB2312" w:cs="仿宋_GB2312"/>
          <w:sz w:val="24"/>
        </w:rPr>
        <w:t>注：1．联合体响应的应签订本协议，联合体各方成员应在本协议上共同盖章确认。</w:t>
      </w:r>
    </w:p>
    <w:p>
      <w:pPr>
        <w:spacing w:line="360" w:lineRule="auto"/>
        <w:ind w:firstLine="470" w:firstLineChars="196"/>
        <w:rPr>
          <w:rFonts w:ascii="仿宋_GB2312" w:hAnsi="仿宋_GB2312" w:eastAsia="仿宋_GB2312" w:cs="仿宋_GB2312"/>
          <w:b/>
          <w:sz w:val="24"/>
        </w:rPr>
      </w:pPr>
      <w:r>
        <w:rPr>
          <w:rFonts w:hint="eastAsia" w:ascii="仿宋_GB2312" w:hAnsi="仿宋_GB2312" w:eastAsia="仿宋_GB2312" w:cs="仿宋_GB2312"/>
          <w:sz w:val="24"/>
        </w:rPr>
        <w:t>2．本协议是合同的附件之一。</w:t>
      </w:r>
    </w:p>
    <w:p>
      <w:pPr>
        <w:spacing w:line="300" w:lineRule="auto"/>
        <w:jc w:val="center"/>
        <w:rPr>
          <w:rFonts w:ascii="仿宋_GB2312" w:hAnsi="仿宋_GB2312" w:eastAsia="仿宋_GB2312" w:cs="仿宋_GB2312"/>
          <w:b/>
          <w:sz w:val="28"/>
          <w:szCs w:val="28"/>
        </w:rPr>
      </w:pPr>
    </w:p>
    <w:p>
      <w:pPr>
        <w:spacing w:line="300" w:lineRule="auto"/>
        <w:jc w:val="center"/>
        <w:rPr>
          <w:rFonts w:ascii="仿宋_GB2312" w:hAnsi="仿宋_GB2312" w:eastAsia="仿宋_GB2312" w:cs="仿宋_GB2312"/>
          <w:b/>
          <w:sz w:val="28"/>
          <w:szCs w:val="28"/>
        </w:rPr>
      </w:pPr>
    </w:p>
    <w:p>
      <w:pPr>
        <w:spacing w:line="300" w:lineRule="auto"/>
        <w:rPr>
          <w:rFonts w:ascii="仿宋_GB2312" w:hAnsi="仿宋_GB2312" w:eastAsia="仿宋_GB2312" w:cs="仿宋_GB2312"/>
          <w:b/>
          <w:sz w:val="28"/>
          <w:szCs w:val="28"/>
        </w:rPr>
      </w:pPr>
    </w:p>
    <w:p>
      <w:pPr>
        <w:spacing w:line="300" w:lineRule="auto"/>
        <w:jc w:val="center"/>
        <w:rPr>
          <w:rFonts w:ascii="仿宋_GB2312" w:hAnsi="仿宋_GB2312" w:eastAsia="仿宋_GB2312" w:cs="仿宋_GB2312"/>
          <w:b/>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spacing w:line="30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br w:type="page"/>
      </w:r>
      <w:r>
        <w:rPr>
          <w:rFonts w:hint="eastAsia" w:ascii="仿宋_GB2312" w:hAnsi="仿宋_GB2312" w:eastAsia="仿宋_GB2312" w:cs="仿宋_GB2312"/>
          <w:b/>
          <w:sz w:val="28"/>
          <w:szCs w:val="28"/>
        </w:rPr>
        <w:t>2资格证明文件</w:t>
      </w:r>
    </w:p>
    <w:p>
      <w:pPr>
        <w:spacing w:line="30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关于资格的声明函</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致：（项目实施单位）</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关于贵方项目名称:____________项目编号：   询价项目，本单位愿意提交报价响应文件，并证明所提交的文件、说明、证明材料是准确的和真实的。</w:t>
      </w:r>
    </w:p>
    <w:p>
      <w:pPr>
        <w:spacing w:line="48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（相关证明文件附后）</w:t>
      </w:r>
    </w:p>
    <w:p>
      <w:pPr>
        <w:adjustRightInd w:val="0"/>
        <w:snapToGrid w:val="0"/>
        <w:spacing w:line="30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p>
    <w:p>
      <w:pPr>
        <w:adjustRightInd w:val="0"/>
        <w:snapToGrid w:val="0"/>
        <w:spacing w:line="300" w:lineRule="auto"/>
        <w:ind w:firstLine="560" w:firstLineChars="200"/>
        <w:rPr>
          <w:rFonts w:ascii="仿宋_GB2312" w:hAnsi="仿宋_GB2312" w:eastAsia="仿宋_GB2312" w:cs="仿宋_GB2312"/>
          <w:sz w:val="28"/>
          <w:szCs w:val="28"/>
        </w:rPr>
      </w:pPr>
    </w:p>
    <w:p>
      <w:pPr>
        <w:adjustRightInd w:val="0"/>
        <w:snapToGrid w:val="0"/>
        <w:spacing w:line="30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本单位保证全部申请文件和问题的回答是真实和有效的，并对所提供资料的真实性负责。</w:t>
      </w:r>
    </w:p>
    <w:p>
      <w:pPr>
        <w:adjustRightInd w:val="0"/>
        <w:snapToGrid w:val="0"/>
        <w:spacing w:line="300" w:lineRule="auto"/>
        <w:rPr>
          <w:rFonts w:ascii="仿宋_GB2312" w:hAnsi="仿宋_GB2312" w:eastAsia="仿宋_GB2312" w:cs="仿宋_GB2312"/>
          <w:sz w:val="28"/>
          <w:szCs w:val="28"/>
        </w:rPr>
      </w:pPr>
    </w:p>
    <w:p>
      <w:pPr>
        <w:adjustRightInd w:val="0"/>
        <w:snapToGrid w:val="0"/>
        <w:spacing w:line="300" w:lineRule="auto"/>
        <w:rPr>
          <w:rFonts w:ascii="仿宋_GB2312" w:hAnsi="仿宋_GB2312" w:eastAsia="仿宋_GB2312" w:cs="仿宋_GB2312"/>
          <w:sz w:val="28"/>
          <w:szCs w:val="28"/>
        </w:rPr>
      </w:pPr>
    </w:p>
    <w:p>
      <w:pPr>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报价单位代表（签名或盖私章）：</w:t>
      </w:r>
      <w:r>
        <w:rPr>
          <w:rFonts w:hint="eastAsia" w:ascii="仿宋_GB2312" w:hAnsi="仿宋_GB2312" w:eastAsia="仿宋_GB2312" w:cs="仿宋_GB2312"/>
          <w:sz w:val="28"/>
          <w:szCs w:val="28"/>
          <w:u w:val="single"/>
        </w:rPr>
        <w:t xml:space="preserve">                   </w:t>
      </w:r>
    </w:p>
    <w:p>
      <w:pPr>
        <w:adjustRightInd w:val="0"/>
        <w:snapToGrid w:val="0"/>
        <w:spacing w:line="300" w:lineRule="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报价单位名称（盖单位公章）：</w:t>
      </w:r>
      <w:r>
        <w:rPr>
          <w:rFonts w:hint="eastAsia" w:ascii="仿宋_GB2312" w:hAnsi="仿宋_GB2312" w:eastAsia="仿宋_GB2312" w:cs="仿宋_GB2312"/>
          <w:sz w:val="28"/>
          <w:szCs w:val="28"/>
          <w:u w:val="single"/>
        </w:rPr>
        <w:t xml:space="preserve">                        </w:t>
      </w:r>
    </w:p>
    <w:p>
      <w:pPr>
        <w:adjustRightInd w:val="0"/>
        <w:snapToGrid w:val="0"/>
        <w:spacing w:line="300" w:lineRule="auto"/>
        <w:rPr>
          <w:rFonts w:ascii="仿宋_GB2312" w:hAnsi="仿宋_GB2312" w:eastAsia="仿宋_GB2312" w:cs="仿宋_GB2312"/>
          <w:sz w:val="28"/>
          <w:szCs w:val="28"/>
        </w:rPr>
        <w:sectPr>
          <w:pgSz w:w="11906" w:h="16838"/>
          <w:pgMar w:top="1089" w:right="1077" w:bottom="1089" w:left="777" w:header="851" w:footer="992" w:gutter="0"/>
          <w:cols w:space="720" w:num="1"/>
          <w:docGrid w:type="lines" w:linePitch="312" w:charSpace="0"/>
        </w:sect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日</w:t>
      </w:r>
    </w:p>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3 报价意向承诺及声明函</w:t>
      </w:r>
    </w:p>
    <w:p>
      <w:pPr>
        <w:spacing w:line="360" w:lineRule="auto"/>
        <w:jc w:val="center"/>
        <w:rPr>
          <w:rFonts w:ascii="仿宋_GB2312" w:hAnsi="仿宋_GB2312" w:eastAsia="仿宋_GB2312" w:cs="仿宋_GB2312"/>
          <w:b/>
          <w:sz w:val="36"/>
          <w:szCs w:val="36"/>
        </w:rPr>
      </w:pPr>
      <w:r>
        <w:rPr>
          <w:rFonts w:hint="eastAsia" w:ascii="仿宋_GB2312" w:hAnsi="仿宋_GB2312" w:eastAsia="仿宋_GB2312" w:cs="仿宋_GB2312"/>
          <w:b/>
          <w:sz w:val="36"/>
          <w:szCs w:val="36"/>
        </w:rPr>
        <w:t>报 价 意 向 承 诺 及 声 明 函</w:t>
      </w:r>
    </w:p>
    <w:p>
      <w:pPr>
        <w:pStyle w:val="25"/>
        <w:adjustRightInd w:val="0"/>
        <w:snapToGrid w:val="0"/>
        <w:spacing w:line="200" w:lineRule="atLeast"/>
        <w:ind w:right="-1" w:firstLine="0"/>
        <w:jc w:val="left"/>
        <w:rPr>
          <w:rFonts w:hAnsi="仿宋_GB2312" w:cs="仿宋_GB2312"/>
          <w:color w:val="auto"/>
          <w:sz w:val="24"/>
          <w:szCs w:val="24"/>
        </w:rPr>
      </w:pPr>
      <w:r>
        <w:rPr>
          <w:rFonts w:hint="eastAsia" w:hAnsi="仿宋_GB2312" w:cs="仿宋_GB2312"/>
          <w:color w:val="auto"/>
          <w:sz w:val="24"/>
          <w:szCs w:val="24"/>
        </w:rPr>
        <w:t>致：</w:t>
      </w:r>
      <w:r>
        <w:rPr>
          <w:rFonts w:hint="eastAsia" w:hAnsi="仿宋_GB2312" w:cs="仿宋_GB2312"/>
          <w:color w:val="auto"/>
          <w:sz w:val="24"/>
          <w:szCs w:val="24"/>
          <w:u w:val="single"/>
        </w:rPr>
        <w:t xml:space="preserve">（项目实施单位） </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1.</w:t>
      </w:r>
      <w:r>
        <w:rPr>
          <w:rFonts w:hint="eastAsia" w:ascii="仿宋_GB2312" w:hAnsi="仿宋_GB2312" w:eastAsia="仿宋_GB2312" w:cs="仿宋_GB2312"/>
          <w:sz w:val="24"/>
        </w:rPr>
        <w:t>根据询价人发出的的项目编号为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的</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工程的询价文件，我方已详细审查了全部内容，并无异议。</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kern w:val="0"/>
          <w:sz w:val="24"/>
        </w:rPr>
      </w:pPr>
      <w:r>
        <w:rPr>
          <w:rFonts w:hint="eastAsia" w:ascii="仿宋_GB2312" w:hAnsi="仿宋_GB2312" w:eastAsia="仿宋_GB2312" w:cs="仿宋_GB2312"/>
          <w:sz w:val="24"/>
        </w:rPr>
        <w:t>2.现我方承诺：</w:t>
      </w:r>
      <w:r>
        <w:rPr>
          <w:rFonts w:hint="eastAsia" w:ascii="仿宋_GB2312" w:hAnsi="仿宋_GB2312" w:eastAsia="仿宋_GB2312" w:cs="仿宋_GB2312"/>
          <w:kern w:val="0"/>
          <w:sz w:val="24"/>
        </w:rPr>
        <w:t>愿以人民币</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元（小写：</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元）的报价，承包本次交易所包含的所有工作，并承担任何质量缺陷责任。</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kern w:val="0"/>
          <w:sz w:val="24"/>
        </w:rPr>
      </w:pPr>
      <w:r>
        <w:rPr>
          <w:rFonts w:hint="eastAsia" w:ascii="仿宋_GB2312" w:hAnsi="仿宋_GB2312" w:eastAsia="仿宋_GB2312" w:cs="仿宋_GB2312"/>
          <w:sz w:val="24"/>
        </w:rPr>
        <w:t>3.我方保证将按照本项目询价文件第二部分项目内容的技术、商务要求完成本项目。</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4.我方同意承包意向在询价文件规定的交易有效期</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5.如果我方获得承包资格，我方保证将</w:t>
      </w:r>
      <w:r>
        <w:rPr>
          <w:rFonts w:hint="eastAsia" w:ascii="仿宋_GB2312" w:hAnsi="仿宋_GB2312" w:eastAsia="仿宋_GB2312" w:cs="仿宋_GB2312"/>
          <w:kern w:val="0"/>
          <w:sz w:val="24"/>
        </w:rPr>
        <w:t>在合同要求的服务期内开展工作，在规定的时间内，按照上述文件完成项目，并严格履行合同。</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6.如果我方获得承包资格，我方将实行项目经理负责制，我方拟委派的项目负责人为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（证书编号为：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7.我方就参加本项目交易工作，作出以下郑重声明：</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⑴ 本公司保证报价资料及其后提供的一切材料都是真实的。</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⑵ 本公司保证在本项目交易中不给其他单位挂靠，不出让交易资格，不向询价人行贿。</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⑷ 本公司及其有隶属关系的机构没有参加本项目的前期工作编写工作。</w:t>
      </w:r>
    </w:p>
    <w:p>
      <w:pPr>
        <w:pStyle w:val="23"/>
        <w:spacing w:line="200" w:lineRule="atLeast"/>
        <w:ind w:left="-539" w:leftChars="-257" w:firstLine="496"/>
        <w:rPr>
          <w:rFonts w:ascii="仿宋_GB2312" w:hAnsi="仿宋_GB2312" w:eastAsia="仿宋_GB2312" w:cs="仿宋_GB2312"/>
        </w:rPr>
      </w:pPr>
      <w:r>
        <w:rPr>
          <w:rFonts w:hint="eastAsia" w:ascii="仿宋_GB2312" w:hAnsi="仿宋_GB2312" w:eastAsia="仿宋_GB2312" w:cs="仿宋_GB2312"/>
        </w:rPr>
        <w:t>本公司违反上述承诺，或本声明陈述与事实不符，经查实，本公司愿意接受公开通报，承担由此带来的法律后果。</w:t>
      </w:r>
    </w:p>
    <w:p>
      <w:pPr>
        <w:pStyle w:val="23"/>
        <w:ind w:firstLine="496"/>
        <w:rPr>
          <w:rFonts w:ascii="仿宋_GB2312" w:hAnsi="仿宋_GB2312" w:eastAsia="仿宋_GB2312" w:cs="仿宋_GB2312"/>
          <w:u w:val="single"/>
        </w:rPr>
      </w:pPr>
      <w:r>
        <w:rPr>
          <w:rFonts w:hint="eastAsia" w:ascii="仿宋_GB2312" w:hAnsi="仿宋_GB2312" w:eastAsia="仿宋_GB2312" w:cs="仿宋_GB2312"/>
        </w:rPr>
        <w:t>承包意向人：(盖公章)</w:t>
      </w:r>
      <w:r>
        <w:rPr>
          <w:rFonts w:hint="eastAsia" w:ascii="仿宋_GB2312" w:hAnsi="仿宋_GB2312" w:eastAsia="仿宋_GB2312" w:cs="仿宋_GB2312"/>
          <w:u w:val="single"/>
        </w:rPr>
        <w:t xml:space="preserve">         </w:t>
      </w:r>
      <w:r>
        <w:rPr>
          <w:rFonts w:hint="eastAsia" w:ascii="仿宋_GB2312" w:hAnsi="仿宋_GB2312" w:eastAsia="仿宋_GB2312" w:cs="仿宋_GB2312"/>
        </w:rPr>
        <w:t>法定代表人（签名或盖章）：</w:t>
      </w:r>
      <w:r>
        <w:rPr>
          <w:rFonts w:hint="eastAsia" w:ascii="仿宋_GB2312" w:hAnsi="仿宋_GB2312" w:eastAsia="仿宋_GB2312" w:cs="仿宋_GB2312"/>
          <w:u w:val="single"/>
        </w:rPr>
        <w:t xml:space="preserve">               </w:t>
      </w:r>
    </w:p>
    <w:p>
      <w:pPr>
        <w:autoSpaceDE w:val="0"/>
        <w:autoSpaceDN w:val="0"/>
        <w:adjustRightInd w:val="0"/>
        <w:spacing w:line="360" w:lineRule="auto"/>
        <w:ind w:left="-539" w:leftChars="-257" w:firstLine="1006" w:firstLineChars="406"/>
        <w:rPr>
          <w:rFonts w:ascii="仿宋_GB2312" w:hAnsi="仿宋_GB2312" w:eastAsia="仿宋_GB2312" w:cs="仿宋_GB2312"/>
          <w:snapToGrid w:val="0"/>
          <w:spacing w:val="4"/>
          <w:kern w:val="0"/>
          <w:sz w:val="24"/>
        </w:rPr>
      </w:pPr>
      <w:r>
        <w:rPr>
          <w:rFonts w:hint="eastAsia" w:ascii="仿宋_GB2312" w:hAnsi="仿宋_GB2312" w:eastAsia="仿宋_GB2312" w:cs="仿宋_GB2312"/>
          <w:snapToGrid w:val="0"/>
          <w:spacing w:val="4"/>
          <w:kern w:val="0"/>
          <w:sz w:val="24"/>
        </w:rPr>
        <w:t xml:space="preserve">日    期：  </w:t>
      </w:r>
      <w:r>
        <w:rPr>
          <w:rFonts w:hint="eastAsia" w:ascii="仿宋_GB2312" w:hAnsi="仿宋_GB2312" w:eastAsia="仿宋_GB2312" w:cs="仿宋_GB2312"/>
          <w:snapToGrid w:val="0"/>
          <w:spacing w:val="4"/>
          <w:kern w:val="0"/>
          <w:sz w:val="24"/>
          <w:u w:val="single"/>
        </w:rPr>
        <w:t xml:space="preserve">      </w:t>
      </w:r>
      <w:r>
        <w:rPr>
          <w:rFonts w:hint="eastAsia" w:ascii="仿宋_GB2312" w:hAnsi="仿宋_GB2312" w:eastAsia="仿宋_GB2312" w:cs="仿宋_GB2312"/>
          <w:snapToGrid w:val="0"/>
          <w:spacing w:val="4"/>
          <w:kern w:val="0"/>
          <w:sz w:val="24"/>
        </w:rPr>
        <w:t xml:space="preserve">年 </w:t>
      </w:r>
      <w:r>
        <w:rPr>
          <w:rFonts w:hint="eastAsia" w:ascii="仿宋_GB2312" w:hAnsi="仿宋_GB2312" w:eastAsia="仿宋_GB2312" w:cs="仿宋_GB2312"/>
          <w:snapToGrid w:val="0"/>
          <w:spacing w:val="4"/>
          <w:kern w:val="0"/>
          <w:sz w:val="24"/>
          <w:u w:val="single"/>
        </w:rPr>
        <w:t xml:space="preserve">  </w:t>
      </w:r>
      <w:r>
        <w:rPr>
          <w:rFonts w:hint="eastAsia" w:ascii="仿宋_GB2312" w:hAnsi="仿宋_GB2312" w:eastAsia="仿宋_GB2312" w:cs="仿宋_GB2312"/>
          <w:snapToGrid w:val="0"/>
          <w:spacing w:val="4"/>
          <w:kern w:val="0"/>
          <w:sz w:val="24"/>
        </w:rPr>
        <w:t xml:space="preserve">月 </w:t>
      </w:r>
      <w:r>
        <w:rPr>
          <w:rFonts w:hint="eastAsia" w:ascii="仿宋_GB2312" w:hAnsi="仿宋_GB2312" w:eastAsia="仿宋_GB2312" w:cs="仿宋_GB2312"/>
          <w:snapToGrid w:val="0"/>
          <w:spacing w:val="4"/>
          <w:kern w:val="0"/>
          <w:sz w:val="24"/>
          <w:u w:val="single"/>
        </w:rPr>
        <w:t xml:space="preserve">   </w:t>
      </w:r>
      <w:r>
        <w:rPr>
          <w:rFonts w:hint="eastAsia" w:ascii="仿宋_GB2312" w:hAnsi="仿宋_GB2312" w:eastAsia="仿宋_GB2312" w:cs="仿宋_GB2312"/>
          <w:snapToGrid w:val="0"/>
          <w:spacing w:val="4"/>
          <w:kern w:val="0"/>
          <w:sz w:val="24"/>
        </w:rPr>
        <w:t xml:space="preserve">日    </w:t>
      </w:r>
    </w:p>
    <w:p>
      <w:pPr>
        <w:pStyle w:val="23"/>
        <w:ind w:firstLine="496"/>
        <w:rPr>
          <w:rFonts w:ascii="仿宋_GB2312" w:hAnsi="仿宋_GB2312" w:eastAsia="仿宋_GB2312" w:cs="仿宋_GB2312"/>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4 拟投入本项目的项目负责人情况表</w:t>
      </w:r>
    </w:p>
    <w:tbl>
      <w:tblPr>
        <w:tblStyle w:val="16"/>
        <w:tblW w:w="10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2"/>
        <w:gridCol w:w="348"/>
        <w:gridCol w:w="1394"/>
        <w:gridCol w:w="696"/>
        <w:gridCol w:w="1046"/>
        <w:gridCol w:w="1044"/>
        <w:gridCol w:w="698"/>
        <w:gridCol w:w="1392"/>
        <w:gridCol w:w="537"/>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742" w:type="dxa"/>
          </w:tcPr>
          <w:p>
            <w:pPr>
              <w:jc w:val="center"/>
              <w:rPr>
                <w:rFonts w:ascii="仿宋_GB2312" w:hAnsi="仿宋_GB2312" w:eastAsia="仿宋_GB2312" w:cs="仿宋_GB2312"/>
                <w:b/>
                <w:sz w:val="24"/>
              </w:rPr>
            </w:pPr>
            <w:r>
              <w:rPr>
                <w:rFonts w:hint="eastAsia" w:ascii="仿宋_GB2312" w:hAnsi="仿宋_GB2312" w:eastAsia="仿宋_GB2312" w:cs="仿宋_GB2312"/>
                <w:b/>
                <w:sz w:val="24"/>
              </w:rPr>
              <w:t>姓名</w:t>
            </w:r>
          </w:p>
        </w:tc>
        <w:tc>
          <w:tcPr>
            <w:tcW w:w="1742" w:type="dxa"/>
            <w:gridSpan w:val="2"/>
          </w:tcPr>
          <w:p>
            <w:pPr>
              <w:jc w:val="center"/>
              <w:rPr>
                <w:rFonts w:ascii="仿宋_GB2312" w:hAnsi="仿宋_GB2312" w:eastAsia="仿宋_GB2312" w:cs="仿宋_GB2312"/>
                <w:b/>
                <w:sz w:val="24"/>
              </w:rPr>
            </w:pPr>
          </w:p>
        </w:tc>
        <w:tc>
          <w:tcPr>
            <w:tcW w:w="1742" w:type="dxa"/>
            <w:gridSpan w:val="2"/>
          </w:tcPr>
          <w:p>
            <w:pPr>
              <w:jc w:val="center"/>
              <w:rPr>
                <w:rFonts w:ascii="仿宋_GB2312" w:hAnsi="仿宋_GB2312" w:eastAsia="仿宋_GB2312" w:cs="仿宋_GB2312"/>
                <w:b/>
                <w:sz w:val="24"/>
              </w:rPr>
            </w:pPr>
            <w:r>
              <w:rPr>
                <w:rFonts w:hint="eastAsia" w:ascii="仿宋_GB2312" w:hAnsi="仿宋_GB2312" w:eastAsia="仿宋_GB2312" w:cs="仿宋_GB2312"/>
                <w:b/>
                <w:sz w:val="24"/>
              </w:rPr>
              <w:t>出生年月</w:t>
            </w:r>
          </w:p>
        </w:tc>
        <w:tc>
          <w:tcPr>
            <w:tcW w:w="1742" w:type="dxa"/>
            <w:gridSpan w:val="2"/>
          </w:tcPr>
          <w:p>
            <w:pPr>
              <w:jc w:val="center"/>
              <w:rPr>
                <w:rFonts w:ascii="仿宋_GB2312" w:hAnsi="仿宋_GB2312" w:eastAsia="仿宋_GB2312" w:cs="仿宋_GB2312"/>
                <w:b/>
                <w:sz w:val="24"/>
              </w:rPr>
            </w:pPr>
          </w:p>
        </w:tc>
        <w:tc>
          <w:tcPr>
            <w:tcW w:w="1929" w:type="dxa"/>
            <w:gridSpan w:val="2"/>
          </w:tcPr>
          <w:p>
            <w:pPr>
              <w:jc w:val="center"/>
              <w:rPr>
                <w:rFonts w:ascii="仿宋_GB2312" w:hAnsi="仿宋_GB2312" w:eastAsia="仿宋_GB2312" w:cs="仿宋_GB2312"/>
                <w:b/>
                <w:sz w:val="24"/>
              </w:rPr>
            </w:pPr>
            <w:r>
              <w:rPr>
                <w:rFonts w:hint="eastAsia" w:ascii="仿宋_GB2312" w:hAnsi="仿宋_GB2312" w:eastAsia="仿宋_GB2312" w:cs="仿宋_GB2312"/>
                <w:b/>
                <w:sz w:val="24"/>
              </w:rPr>
              <w:t>学历</w:t>
            </w:r>
          </w:p>
        </w:tc>
        <w:tc>
          <w:tcPr>
            <w:tcW w:w="1558" w:type="dxa"/>
          </w:tcPr>
          <w:p>
            <w:pPr>
              <w:jc w:val="center"/>
              <w:rPr>
                <w:rFonts w:ascii="仿宋_GB2312" w:hAnsi="仿宋_GB2312" w:eastAsia="仿宋_GB2312" w:cs="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trPr>
        <w:tc>
          <w:tcPr>
            <w:tcW w:w="1742" w:type="dxa"/>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职称</w:t>
            </w:r>
          </w:p>
        </w:tc>
        <w:tc>
          <w:tcPr>
            <w:tcW w:w="1742" w:type="dxa"/>
            <w:gridSpan w:val="2"/>
          </w:tcPr>
          <w:p>
            <w:pPr>
              <w:spacing w:line="360" w:lineRule="exact"/>
              <w:jc w:val="center"/>
              <w:rPr>
                <w:rFonts w:ascii="仿宋_GB2312" w:hAnsi="仿宋_GB2312" w:eastAsia="仿宋_GB2312" w:cs="仿宋_GB2312"/>
                <w:b/>
                <w:sz w:val="24"/>
              </w:rPr>
            </w:pPr>
          </w:p>
        </w:tc>
        <w:tc>
          <w:tcPr>
            <w:tcW w:w="1742" w:type="dxa"/>
            <w:gridSpan w:val="2"/>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职务</w:t>
            </w:r>
          </w:p>
        </w:tc>
        <w:tc>
          <w:tcPr>
            <w:tcW w:w="1742" w:type="dxa"/>
            <w:gridSpan w:val="2"/>
          </w:tcPr>
          <w:p>
            <w:pPr>
              <w:spacing w:line="360" w:lineRule="exact"/>
              <w:jc w:val="center"/>
              <w:rPr>
                <w:rFonts w:ascii="仿宋_GB2312" w:hAnsi="仿宋_GB2312" w:eastAsia="仿宋_GB2312" w:cs="仿宋_GB2312"/>
                <w:b/>
                <w:sz w:val="24"/>
              </w:rPr>
            </w:pPr>
          </w:p>
        </w:tc>
        <w:tc>
          <w:tcPr>
            <w:tcW w:w="1929" w:type="dxa"/>
            <w:gridSpan w:val="2"/>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从事本工作时间</w:t>
            </w:r>
          </w:p>
        </w:tc>
        <w:tc>
          <w:tcPr>
            <w:tcW w:w="1558" w:type="dxa"/>
          </w:tcPr>
          <w:p>
            <w:pPr>
              <w:spacing w:line="360" w:lineRule="exact"/>
              <w:jc w:val="center"/>
              <w:rPr>
                <w:rFonts w:ascii="仿宋_GB2312" w:hAnsi="仿宋_GB2312" w:eastAsia="仿宋_GB2312" w:cs="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742" w:type="dxa"/>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毕业院校</w:t>
            </w:r>
          </w:p>
        </w:tc>
        <w:tc>
          <w:tcPr>
            <w:tcW w:w="1742" w:type="dxa"/>
            <w:gridSpan w:val="2"/>
          </w:tcPr>
          <w:p>
            <w:pPr>
              <w:spacing w:line="360" w:lineRule="exact"/>
              <w:jc w:val="center"/>
              <w:rPr>
                <w:rFonts w:ascii="仿宋_GB2312" w:hAnsi="仿宋_GB2312" w:eastAsia="仿宋_GB2312" w:cs="仿宋_GB2312"/>
                <w:b/>
                <w:sz w:val="24"/>
              </w:rPr>
            </w:pPr>
          </w:p>
        </w:tc>
        <w:tc>
          <w:tcPr>
            <w:tcW w:w="1742" w:type="dxa"/>
            <w:gridSpan w:val="2"/>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毕业时间</w:t>
            </w:r>
          </w:p>
        </w:tc>
        <w:tc>
          <w:tcPr>
            <w:tcW w:w="1742" w:type="dxa"/>
            <w:gridSpan w:val="2"/>
          </w:tcPr>
          <w:p>
            <w:pPr>
              <w:spacing w:line="360" w:lineRule="exact"/>
              <w:jc w:val="center"/>
              <w:rPr>
                <w:rFonts w:ascii="仿宋_GB2312" w:hAnsi="仿宋_GB2312" w:eastAsia="仿宋_GB2312" w:cs="仿宋_GB2312"/>
                <w:b/>
                <w:sz w:val="24"/>
              </w:rPr>
            </w:pPr>
          </w:p>
        </w:tc>
        <w:tc>
          <w:tcPr>
            <w:tcW w:w="1929" w:type="dxa"/>
            <w:gridSpan w:val="2"/>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专业</w:t>
            </w:r>
          </w:p>
        </w:tc>
        <w:tc>
          <w:tcPr>
            <w:tcW w:w="1558" w:type="dxa"/>
          </w:tcPr>
          <w:p>
            <w:pPr>
              <w:spacing w:line="360" w:lineRule="exact"/>
              <w:jc w:val="center"/>
              <w:rPr>
                <w:rFonts w:ascii="仿宋_GB2312" w:hAnsi="仿宋_GB2312" w:eastAsia="仿宋_GB2312" w:cs="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3484" w:type="dxa"/>
            <w:gridSpan w:val="3"/>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注册证书等级</w:t>
            </w:r>
          </w:p>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和专业</w:t>
            </w:r>
          </w:p>
        </w:tc>
        <w:tc>
          <w:tcPr>
            <w:tcW w:w="3484" w:type="dxa"/>
            <w:gridSpan w:val="4"/>
          </w:tcPr>
          <w:p>
            <w:pPr>
              <w:spacing w:line="360" w:lineRule="exact"/>
              <w:jc w:val="center"/>
              <w:rPr>
                <w:rFonts w:ascii="仿宋_GB2312" w:hAnsi="仿宋_GB2312" w:eastAsia="仿宋_GB2312" w:cs="仿宋_GB2312"/>
                <w:b/>
                <w:sz w:val="24"/>
              </w:rPr>
            </w:pPr>
          </w:p>
        </w:tc>
        <w:tc>
          <w:tcPr>
            <w:tcW w:w="1929" w:type="dxa"/>
            <w:gridSpan w:val="2"/>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证书编号</w:t>
            </w:r>
          </w:p>
        </w:tc>
        <w:tc>
          <w:tcPr>
            <w:tcW w:w="1558" w:type="dxa"/>
          </w:tcPr>
          <w:p>
            <w:pPr>
              <w:spacing w:line="360" w:lineRule="exact"/>
              <w:jc w:val="center"/>
              <w:rPr>
                <w:rFonts w:ascii="仿宋_GB2312" w:hAnsi="仿宋_GB2312" w:eastAsia="仿宋_GB2312" w:cs="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3484" w:type="dxa"/>
            <w:gridSpan w:val="3"/>
          </w:tcPr>
          <w:p>
            <w:pPr>
              <w:jc w:val="center"/>
              <w:rPr>
                <w:rFonts w:ascii="仿宋_GB2312" w:hAnsi="仿宋_GB2312" w:eastAsia="仿宋_GB2312" w:cs="仿宋_GB2312"/>
                <w:b/>
                <w:sz w:val="24"/>
              </w:rPr>
            </w:pPr>
            <w:r>
              <w:rPr>
                <w:rFonts w:hint="eastAsia" w:ascii="仿宋_GB2312" w:hAnsi="仿宋_GB2312" w:eastAsia="仿宋_GB2312" w:cs="仿宋_GB2312"/>
                <w:b/>
                <w:sz w:val="24"/>
              </w:rPr>
              <w:t>职称证专业</w:t>
            </w:r>
          </w:p>
        </w:tc>
        <w:tc>
          <w:tcPr>
            <w:tcW w:w="3484" w:type="dxa"/>
            <w:gridSpan w:val="4"/>
          </w:tcPr>
          <w:p>
            <w:pPr>
              <w:jc w:val="center"/>
              <w:rPr>
                <w:rFonts w:ascii="仿宋_GB2312" w:hAnsi="仿宋_GB2312" w:eastAsia="仿宋_GB2312" w:cs="仿宋_GB2312"/>
                <w:b/>
                <w:sz w:val="24"/>
              </w:rPr>
            </w:pPr>
          </w:p>
        </w:tc>
        <w:tc>
          <w:tcPr>
            <w:tcW w:w="1929" w:type="dxa"/>
            <w:gridSpan w:val="2"/>
          </w:tcPr>
          <w:p>
            <w:pPr>
              <w:jc w:val="center"/>
              <w:rPr>
                <w:rFonts w:ascii="仿宋_GB2312" w:hAnsi="仿宋_GB2312" w:eastAsia="仿宋_GB2312" w:cs="仿宋_GB2312"/>
                <w:b/>
                <w:sz w:val="24"/>
              </w:rPr>
            </w:pPr>
            <w:r>
              <w:rPr>
                <w:rFonts w:hint="eastAsia" w:ascii="仿宋_GB2312" w:hAnsi="仿宋_GB2312" w:eastAsia="仿宋_GB2312" w:cs="仿宋_GB2312"/>
                <w:b/>
                <w:sz w:val="24"/>
              </w:rPr>
              <w:t>证书编号</w:t>
            </w:r>
          </w:p>
        </w:tc>
        <w:tc>
          <w:tcPr>
            <w:tcW w:w="1558" w:type="dxa"/>
          </w:tcPr>
          <w:p>
            <w:pPr>
              <w:jc w:val="center"/>
              <w:rPr>
                <w:rFonts w:ascii="仿宋_GB2312" w:hAnsi="仿宋_GB2312" w:eastAsia="仿宋_GB2312" w:cs="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0455" w:type="dxa"/>
            <w:gridSpan w:val="10"/>
          </w:tcPr>
          <w:p>
            <w:pPr>
              <w:jc w:val="center"/>
              <w:rPr>
                <w:rFonts w:ascii="仿宋_GB2312" w:hAnsi="仿宋_GB2312" w:eastAsia="仿宋_GB2312" w:cs="仿宋_GB2312"/>
                <w:b/>
                <w:sz w:val="24"/>
              </w:rPr>
            </w:pPr>
            <w:r>
              <w:rPr>
                <w:rFonts w:hint="eastAsia" w:ascii="仿宋_GB2312" w:hAnsi="仿宋_GB2312" w:eastAsia="仿宋_GB2312" w:cs="仿宋_GB2312"/>
                <w:b/>
                <w:sz w:val="24"/>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2090" w:type="dxa"/>
            <w:gridSpan w:val="2"/>
          </w:tcPr>
          <w:p>
            <w:pPr>
              <w:jc w:val="center"/>
              <w:rPr>
                <w:rFonts w:ascii="仿宋_GB2312" w:hAnsi="仿宋_GB2312" w:eastAsia="仿宋_GB2312" w:cs="仿宋_GB2312"/>
                <w:b/>
                <w:sz w:val="24"/>
              </w:rPr>
            </w:pPr>
            <w:r>
              <w:rPr>
                <w:rFonts w:hint="eastAsia" w:ascii="仿宋_GB2312" w:hAnsi="仿宋_GB2312" w:eastAsia="仿宋_GB2312" w:cs="仿宋_GB2312"/>
                <w:b/>
                <w:sz w:val="24"/>
              </w:rPr>
              <w:t>项目名称</w:t>
            </w:r>
          </w:p>
        </w:tc>
        <w:tc>
          <w:tcPr>
            <w:tcW w:w="2090" w:type="dxa"/>
            <w:gridSpan w:val="2"/>
          </w:tcPr>
          <w:p>
            <w:pPr>
              <w:jc w:val="center"/>
              <w:rPr>
                <w:rFonts w:ascii="仿宋_GB2312" w:hAnsi="仿宋_GB2312" w:eastAsia="仿宋_GB2312" w:cs="仿宋_GB2312"/>
                <w:b/>
                <w:sz w:val="24"/>
              </w:rPr>
            </w:pPr>
            <w:r>
              <w:rPr>
                <w:rFonts w:hint="eastAsia" w:ascii="仿宋_GB2312" w:hAnsi="仿宋_GB2312" w:eastAsia="仿宋_GB2312" w:cs="仿宋_GB2312"/>
                <w:b/>
                <w:sz w:val="24"/>
              </w:rPr>
              <w:t>合同金额</w:t>
            </w:r>
          </w:p>
        </w:tc>
        <w:tc>
          <w:tcPr>
            <w:tcW w:w="2090" w:type="dxa"/>
            <w:gridSpan w:val="2"/>
          </w:tcPr>
          <w:p>
            <w:pPr>
              <w:jc w:val="center"/>
              <w:rPr>
                <w:rFonts w:ascii="仿宋_GB2312" w:hAnsi="仿宋_GB2312" w:eastAsia="仿宋_GB2312" w:cs="仿宋_GB2312"/>
                <w:b/>
                <w:sz w:val="24"/>
              </w:rPr>
            </w:pPr>
            <w:r>
              <w:rPr>
                <w:rFonts w:hint="eastAsia" w:ascii="仿宋_GB2312" w:hAnsi="仿宋_GB2312" w:eastAsia="仿宋_GB2312" w:cs="仿宋_GB2312"/>
                <w:b/>
                <w:sz w:val="24"/>
              </w:rPr>
              <w:t>开、竣工时间</w:t>
            </w:r>
          </w:p>
        </w:tc>
        <w:tc>
          <w:tcPr>
            <w:tcW w:w="2090" w:type="dxa"/>
            <w:gridSpan w:val="2"/>
          </w:tcPr>
          <w:p>
            <w:pPr>
              <w:jc w:val="center"/>
              <w:rPr>
                <w:rFonts w:ascii="仿宋_GB2312" w:hAnsi="仿宋_GB2312" w:eastAsia="仿宋_GB2312" w:cs="仿宋_GB2312"/>
                <w:b/>
                <w:sz w:val="24"/>
              </w:rPr>
            </w:pPr>
            <w:r>
              <w:rPr>
                <w:rFonts w:hint="eastAsia" w:ascii="仿宋_GB2312" w:hAnsi="仿宋_GB2312" w:eastAsia="仿宋_GB2312" w:cs="仿宋_GB2312"/>
                <w:b/>
                <w:sz w:val="24"/>
              </w:rPr>
              <w:t>担任职务</w:t>
            </w:r>
          </w:p>
        </w:tc>
        <w:tc>
          <w:tcPr>
            <w:tcW w:w="2095" w:type="dxa"/>
            <w:gridSpan w:val="2"/>
          </w:tcPr>
          <w:p>
            <w:pPr>
              <w:jc w:val="center"/>
              <w:rPr>
                <w:rFonts w:ascii="仿宋_GB2312" w:hAnsi="仿宋_GB2312" w:eastAsia="仿宋_GB2312" w:cs="仿宋_GB2312"/>
                <w:b/>
                <w:sz w:val="24"/>
              </w:rPr>
            </w:pPr>
            <w:r>
              <w:rPr>
                <w:rFonts w:hint="eastAsia" w:ascii="仿宋_GB2312" w:hAnsi="仿宋_GB2312" w:eastAsia="仿宋_GB2312" w:cs="仿宋_GB2312"/>
                <w:b/>
                <w:sz w:val="24"/>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90" w:type="dxa"/>
            <w:gridSpan w:val="2"/>
          </w:tcPr>
          <w:p>
            <w:pPr>
              <w:jc w:val="center"/>
              <w:rPr>
                <w:rFonts w:ascii="仿宋_GB2312" w:hAnsi="仿宋_GB2312" w:eastAsia="仿宋_GB2312" w:cs="仿宋_GB2312"/>
                <w:b/>
                <w:sz w:val="24"/>
              </w:rPr>
            </w:pPr>
          </w:p>
        </w:tc>
        <w:tc>
          <w:tcPr>
            <w:tcW w:w="2090" w:type="dxa"/>
            <w:gridSpan w:val="2"/>
          </w:tcPr>
          <w:p>
            <w:pPr>
              <w:jc w:val="center"/>
              <w:rPr>
                <w:rFonts w:ascii="仿宋_GB2312" w:hAnsi="仿宋_GB2312" w:eastAsia="仿宋_GB2312" w:cs="仿宋_GB2312"/>
                <w:b/>
                <w:sz w:val="24"/>
              </w:rPr>
            </w:pPr>
          </w:p>
        </w:tc>
        <w:tc>
          <w:tcPr>
            <w:tcW w:w="2090" w:type="dxa"/>
            <w:gridSpan w:val="2"/>
          </w:tcPr>
          <w:p>
            <w:pPr>
              <w:jc w:val="center"/>
              <w:rPr>
                <w:rFonts w:ascii="仿宋_GB2312" w:hAnsi="仿宋_GB2312" w:eastAsia="仿宋_GB2312" w:cs="仿宋_GB2312"/>
                <w:b/>
                <w:sz w:val="24"/>
              </w:rPr>
            </w:pPr>
          </w:p>
        </w:tc>
        <w:tc>
          <w:tcPr>
            <w:tcW w:w="2090" w:type="dxa"/>
            <w:gridSpan w:val="2"/>
          </w:tcPr>
          <w:p>
            <w:pPr>
              <w:jc w:val="center"/>
              <w:rPr>
                <w:rFonts w:ascii="仿宋_GB2312" w:hAnsi="仿宋_GB2312" w:eastAsia="仿宋_GB2312" w:cs="仿宋_GB2312"/>
                <w:b/>
                <w:sz w:val="24"/>
              </w:rPr>
            </w:pPr>
          </w:p>
        </w:tc>
        <w:tc>
          <w:tcPr>
            <w:tcW w:w="2095" w:type="dxa"/>
            <w:gridSpan w:val="2"/>
          </w:tcPr>
          <w:p>
            <w:pPr>
              <w:jc w:val="center"/>
              <w:rPr>
                <w:rFonts w:ascii="仿宋_GB2312" w:hAnsi="仿宋_GB2312" w:eastAsia="仿宋_GB2312" w:cs="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2090" w:type="dxa"/>
            <w:gridSpan w:val="2"/>
          </w:tcPr>
          <w:p>
            <w:pPr>
              <w:jc w:val="center"/>
              <w:rPr>
                <w:rFonts w:ascii="仿宋_GB2312" w:hAnsi="仿宋_GB2312" w:eastAsia="仿宋_GB2312" w:cs="仿宋_GB2312"/>
                <w:b/>
                <w:sz w:val="24"/>
              </w:rPr>
            </w:pPr>
          </w:p>
        </w:tc>
        <w:tc>
          <w:tcPr>
            <w:tcW w:w="2090" w:type="dxa"/>
            <w:gridSpan w:val="2"/>
          </w:tcPr>
          <w:p>
            <w:pPr>
              <w:jc w:val="center"/>
              <w:rPr>
                <w:rFonts w:ascii="仿宋_GB2312" w:hAnsi="仿宋_GB2312" w:eastAsia="仿宋_GB2312" w:cs="仿宋_GB2312"/>
                <w:b/>
                <w:sz w:val="24"/>
              </w:rPr>
            </w:pPr>
          </w:p>
        </w:tc>
        <w:tc>
          <w:tcPr>
            <w:tcW w:w="2090" w:type="dxa"/>
            <w:gridSpan w:val="2"/>
          </w:tcPr>
          <w:p>
            <w:pPr>
              <w:jc w:val="center"/>
              <w:rPr>
                <w:rFonts w:ascii="仿宋_GB2312" w:hAnsi="仿宋_GB2312" w:eastAsia="仿宋_GB2312" w:cs="仿宋_GB2312"/>
                <w:b/>
                <w:sz w:val="24"/>
              </w:rPr>
            </w:pPr>
          </w:p>
        </w:tc>
        <w:tc>
          <w:tcPr>
            <w:tcW w:w="2090" w:type="dxa"/>
            <w:gridSpan w:val="2"/>
          </w:tcPr>
          <w:p>
            <w:pPr>
              <w:jc w:val="center"/>
              <w:rPr>
                <w:rFonts w:ascii="仿宋_GB2312" w:hAnsi="仿宋_GB2312" w:eastAsia="仿宋_GB2312" w:cs="仿宋_GB2312"/>
                <w:b/>
                <w:sz w:val="24"/>
              </w:rPr>
            </w:pPr>
          </w:p>
        </w:tc>
        <w:tc>
          <w:tcPr>
            <w:tcW w:w="2095" w:type="dxa"/>
            <w:gridSpan w:val="2"/>
          </w:tcPr>
          <w:p>
            <w:pPr>
              <w:jc w:val="center"/>
              <w:rPr>
                <w:rFonts w:ascii="仿宋_GB2312" w:hAnsi="仿宋_GB2312" w:eastAsia="仿宋_GB2312" w:cs="仿宋_GB2312"/>
                <w:b/>
                <w:sz w:val="24"/>
              </w:rPr>
            </w:pPr>
          </w:p>
        </w:tc>
      </w:tr>
    </w:tbl>
    <w:p>
      <w:pPr>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报价单位代表（签名或盖私章）：</w:t>
      </w:r>
      <w:r>
        <w:rPr>
          <w:rFonts w:hint="eastAsia" w:ascii="仿宋_GB2312" w:hAnsi="仿宋_GB2312" w:eastAsia="仿宋_GB2312" w:cs="仿宋_GB2312"/>
          <w:sz w:val="28"/>
          <w:szCs w:val="28"/>
          <w:u w:val="single"/>
        </w:rPr>
        <w:t xml:space="preserve">                   </w:t>
      </w:r>
    </w:p>
    <w:p>
      <w:pPr>
        <w:adjustRightInd w:val="0"/>
        <w:snapToGrid w:val="0"/>
        <w:spacing w:line="300" w:lineRule="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报价单位名称（盖单位公章）：</w:t>
      </w:r>
      <w:r>
        <w:rPr>
          <w:rFonts w:hint="eastAsia" w:ascii="仿宋_GB2312" w:hAnsi="仿宋_GB2312" w:eastAsia="仿宋_GB2312" w:cs="仿宋_GB2312"/>
          <w:sz w:val="28"/>
          <w:szCs w:val="28"/>
          <w:u w:val="single"/>
        </w:rPr>
        <w:t xml:space="preserve">   </w:t>
      </w:r>
    </w:p>
    <w:p>
      <w:pPr>
        <w:adjustRightInd w:val="0"/>
        <w:snapToGrid w:val="0"/>
        <w:spacing w:line="30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br w:type="page"/>
      </w:r>
    </w:p>
    <w:p>
      <w:pPr>
        <w:adjustRightInd w:val="0"/>
        <w:snapToGrid w:val="0"/>
        <w:spacing w:line="30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 项目单位、人员相关证明材料</w:t>
      </w:r>
    </w:p>
    <w:p>
      <w:pPr>
        <w:adjustRightInd w:val="0"/>
        <w:snapToGrid w:val="0"/>
        <w:spacing w:line="300" w:lineRule="auto"/>
        <w:jc w:val="center"/>
        <w:rPr>
          <w:rFonts w:ascii="仿宋_GB2312" w:hAnsi="仿宋_GB2312" w:eastAsia="仿宋_GB2312" w:cs="仿宋_GB2312"/>
          <w:sz w:val="28"/>
          <w:szCs w:val="28"/>
        </w:rPr>
      </w:pPr>
    </w:p>
    <w:p>
      <w:pPr>
        <w:adjustRightInd w:val="0"/>
        <w:snapToGrid w:val="0"/>
        <w:spacing w:line="300" w:lineRule="auto"/>
        <w:jc w:val="center"/>
        <w:rPr>
          <w:rFonts w:ascii="仿宋_GB2312" w:hAnsi="仿宋_GB2312" w:eastAsia="仿宋_GB2312" w:cs="仿宋_GB2312"/>
          <w:sz w:val="28"/>
          <w:szCs w:val="28"/>
        </w:rPr>
      </w:pPr>
    </w:p>
    <w:p>
      <w:pPr>
        <w:adjustRightInd w:val="0"/>
        <w:snapToGrid w:val="0"/>
        <w:spacing w:line="300" w:lineRule="auto"/>
        <w:jc w:val="center"/>
        <w:rPr>
          <w:rFonts w:ascii="仿宋_GB2312" w:hAnsi="仿宋_GB2312" w:eastAsia="仿宋_GB2312" w:cs="仿宋_GB2312"/>
          <w:sz w:val="28"/>
          <w:szCs w:val="28"/>
        </w:rPr>
      </w:pPr>
    </w:p>
    <w:p>
      <w:pPr>
        <w:adjustRightInd w:val="0"/>
        <w:snapToGrid w:val="0"/>
        <w:spacing w:line="30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6工程量清单</w:t>
      </w:r>
    </w:p>
    <w:tbl>
      <w:tblPr>
        <w:tblStyle w:val="16"/>
        <w:tblW w:w="10080" w:type="dxa"/>
        <w:tblInd w:w="0" w:type="dxa"/>
        <w:tblLayout w:type="fixed"/>
        <w:tblCellMar>
          <w:top w:w="0" w:type="dxa"/>
          <w:left w:w="0" w:type="dxa"/>
          <w:bottom w:w="0" w:type="dxa"/>
          <w:right w:w="0" w:type="dxa"/>
        </w:tblCellMar>
      </w:tblPr>
      <w:tblGrid>
        <w:gridCol w:w="490"/>
        <w:gridCol w:w="6"/>
        <w:gridCol w:w="778"/>
        <w:gridCol w:w="125"/>
        <w:gridCol w:w="493"/>
        <w:gridCol w:w="124"/>
        <w:gridCol w:w="1410"/>
        <w:gridCol w:w="87"/>
        <w:gridCol w:w="1847"/>
        <w:gridCol w:w="86"/>
        <w:gridCol w:w="434"/>
        <w:gridCol w:w="75"/>
        <w:gridCol w:w="463"/>
        <w:gridCol w:w="71"/>
        <w:gridCol w:w="269"/>
        <w:gridCol w:w="65"/>
        <w:gridCol w:w="1111"/>
        <w:gridCol w:w="49"/>
        <w:gridCol w:w="174"/>
        <w:gridCol w:w="62"/>
        <w:gridCol w:w="909"/>
        <w:gridCol w:w="38"/>
        <w:gridCol w:w="585"/>
        <w:gridCol w:w="329"/>
      </w:tblGrid>
      <w:tr>
        <w:tblPrEx>
          <w:tblCellMar>
            <w:top w:w="0" w:type="dxa"/>
            <w:left w:w="0" w:type="dxa"/>
            <w:bottom w:w="0" w:type="dxa"/>
            <w:right w:w="0" w:type="dxa"/>
          </w:tblCellMar>
        </w:tblPrEx>
        <w:trPr>
          <w:gridAfter w:val="1"/>
          <w:wAfter w:w="329" w:type="dxa"/>
          <w:trHeight w:val="1676" w:hRule="atLeast"/>
        </w:trPr>
        <w:tc>
          <w:tcPr>
            <w:tcW w:w="9751" w:type="dxa"/>
            <w:gridSpan w:val="23"/>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sz w:val="28"/>
                <w:szCs w:val="28"/>
              </w:rPr>
              <w:t xml:space="preserve">   一期沉砂池进水廊道与二期提升泵房出水总管连通改造项目由：土建工程、</w:t>
            </w:r>
          </w:p>
          <w:p>
            <w:pPr>
              <w:widowControl/>
              <w:textAlignment w:val="center"/>
              <w:rPr>
                <w:rFonts w:ascii="宋体" w:hAnsi="宋体" w:cs="宋体"/>
                <w:b/>
                <w:color w:val="000000"/>
                <w:sz w:val="28"/>
                <w:szCs w:val="28"/>
              </w:rPr>
            </w:pPr>
            <w:r>
              <w:rPr>
                <w:rFonts w:hint="eastAsia" w:ascii="宋体" w:hAnsi="宋体" w:cs="宋体"/>
                <w:color w:val="000000"/>
                <w:sz w:val="28"/>
                <w:szCs w:val="28"/>
              </w:rPr>
              <w:t>工艺设备安装工程、电气设备安装工程、自控设备安装工程、工艺设备购置、电气设备购置共6部分组成。</w:t>
            </w:r>
          </w:p>
        </w:tc>
      </w:tr>
      <w:tr>
        <w:tblPrEx>
          <w:tblCellMar>
            <w:top w:w="0" w:type="dxa"/>
            <w:left w:w="108" w:type="dxa"/>
            <w:bottom w:w="0" w:type="dxa"/>
            <w:right w:w="108" w:type="dxa"/>
          </w:tblCellMar>
        </w:tblPrEx>
        <w:trPr>
          <w:trHeight w:val="912" w:hRule="atLeast"/>
        </w:trPr>
        <w:tc>
          <w:tcPr>
            <w:tcW w:w="1274" w:type="dxa"/>
            <w:gridSpan w:val="3"/>
            <w:tcBorders>
              <w:top w:val="nil"/>
              <w:left w:val="nil"/>
              <w:bottom w:val="nil"/>
              <w:right w:val="nil"/>
            </w:tcBorders>
            <w:shd w:val="clear" w:color="000000" w:fill="FFFFFF"/>
            <w:vAlign w:val="bottom"/>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工程名称:</w:t>
            </w:r>
          </w:p>
        </w:tc>
        <w:tc>
          <w:tcPr>
            <w:tcW w:w="5144" w:type="dxa"/>
            <w:gridSpan w:val="10"/>
            <w:tcBorders>
              <w:top w:val="nil"/>
              <w:left w:val="nil"/>
              <w:bottom w:val="nil"/>
              <w:right w:val="nil"/>
            </w:tcBorders>
            <w:shd w:val="clear" w:color="000000" w:fill="FFFFFF"/>
            <w:vAlign w:val="bottom"/>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土建工程</w:t>
            </w:r>
          </w:p>
        </w:tc>
        <w:tc>
          <w:tcPr>
            <w:tcW w:w="1739" w:type="dxa"/>
            <w:gridSpan w:val="6"/>
            <w:tcBorders>
              <w:top w:val="nil"/>
              <w:left w:val="nil"/>
              <w:bottom w:val="nil"/>
              <w:right w:val="nil"/>
            </w:tcBorders>
            <w:shd w:val="clear" w:color="000000" w:fill="FFFFFF"/>
            <w:vAlign w:val="bottom"/>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923" w:type="dxa"/>
            <w:gridSpan w:val="5"/>
            <w:tcBorders>
              <w:top w:val="nil"/>
              <w:left w:val="nil"/>
              <w:bottom w:val="nil"/>
              <w:right w:val="nil"/>
            </w:tcBorders>
            <w:shd w:val="clear" w:color="000000" w:fill="FFFFFF"/>
            <w:vAlign w:val="bottom"/>
          </w:tcPr>
          <w:p>
            <w:pPr>
              <w:widowControl/>
              <w:jc w:val="right"/>
              <w:rPr>
                <w:rFonts w:ascii="宋体" w:hAnsi="宋体" w:cs="宋体"/>
                <w:b/>
                <w:bCs/>
                <w:color w:val="000000"/>
                <w:kern w:val="0"/>
                <w:sz w:val="22"/>
                <w:szCs w:val="22"/>
              </w:rPr>
            </w:pPr>
            <w:r>
              <w:rPr>
                <w:rFonts w:hint="eastAsia" w:ascii="宋体" w:hAnsi="宋体" w:cs="宋体"/>
                <w:b/>
                <w:bCs/>
                <w:color w:val="000000"/>
                <w:kern w:val="0"/>
                <w:sz w:val="22"/>
                <w:szCs w:val="22"/>
              </w:rPr>
              <w:t>第1页 共1页</w:t>
            </w:r>
          </w:p>
        </w:tc>
      </w:tr>
      <w:tr>
        <w:tblPrEx>
          <w:tblCellMar>
            <w:top w:w="0" w:type="dxa"/>
            <w:left w:w="108" w:type="dxa"/>
            <w:bottom w:w="0" w:type="dxa"/>
            <w:right w:w="108" w:type="dxa"/>
          </w:tblCellMar>
        </w:tblPrEx>
        <w:trPr>
          <w:trHeight w:val="454" w:hRule="atLeast"/>
        </w:trPr>
        <w:tc>
          <w:tcPr>
            <w:tcW w:w="496" w:type="dxa"/>
            <w:gridSpan w:val="2"/>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序号</w:t>
            </w:r>
          </w:p>
        </w:tc>
        <w:tc>
          <w:tcPr>
            <w:tcW w:w="1396" w:type="dxa"/>
            <w:gridSpan w:val="3"/>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项目编码</w:t>
            </w:r>
          </w:p>
        </w:tc>
        <w:tc>
          <w:tcPr>
            <w:tcW w:w="1534" w:type="dxa"/>
            <w:gridSpan w:val="2"/>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项目名称</w:t>
            </w:r>
          </w:p>
        </w:tc>
        <w:tc>
          <w:tcPr>
            <w:tcW w:w="1934" w:type="dxa"/>
            <w:gridSpan w:val="2"/>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项目特征描述</w:t>
            </w:r>
          </w:p>
        </w:tc>
        <w:tc>
          <w:tcPr>
            <w:tcW w:w="520" w:type="dxa"/>
            <w:gridSpan w:val="2"/>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计量</w:t>
            </w:r>
            <w:r>
              <w:rPr>
                <w:rFonts w:hint="eastAsia" w:ascii="宋体" w:hAnsi="宋体" w:cs="宋体"/>
                <w:b/>
                <w:bCs/>
                <w:color w:val="000000"/>
                <w:kern w:val="0"/>
                <w:sz w:val="18"/>
                <w:szCs w:val="18"/>
              </w:rPr>
              <w:br w:type="textWrapping"/>
            </w:r>
            <w:r>
              <w:rPr>
                <w:rFonts w:hint="eastAsia" w:ascii="宋体" w:hAnsi="宋体" w:cs="宋体"/>
                <w:b/>
                <w:bCs/>
                <w:color w:val="000000"/>
                <w:kern w:val="0"/>
                <w:sz w:val="18"/>
                <w:szCs w:val="18"/>
              </w:rPr>
              <w:t>单位</w:t>
            </w:r>
          </w:p>
        </w:tc>
        <w:tc>
          <w:tcPr>
            <w:tcW w:w="878" w:type="dxa"/>
            <w:gridSpan w:val="4"/>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工程量</w:t>
            </w:r>
          </w:p>
        </w:tc>
        <w:tc>
          <w:tcPr>
            <w:tcW w:w="3322" w:type="dxa"/>
            <w:gridSpan w:val="9"/>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金 额(元)</w:t>
            </w:r>
          </w:p>
        </w:tc>
      </w:tr>
      <w:tr>
        <w:tblPrEx>
          <w:tblCellMar>
            <w:top w:w="0" w:type="dxa"/>
            <w:left w:w="108" w:type="dxa"/>
            <w:bottom w:w="0" w:type="dxa"/>
            <w:right w:w="108" w:type="dxa"/>
          </w:tblCellMar>
        </w:tblPrEx>
        <w:trPr>
          <w:trHeight w:val="372" w:hRule="atLeast"/>
        </w:trPr>
        <w:tc>
          <w:tcPr>
            <w:tcW w:w="49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18"/>
                <w:szCs w:val="18"/>
              </w:rPr>
            </w:pPr>
          </w:p>
        </w:tc>
        <w:tc>
          <w:tcPr>
            <w:tcW w:w="1396"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18"/>
                <w:szCs w:val="18"/>
              </w:rPr>
            </w:pPr>
          </w:p>
        </w:tc>
        <w:tc>
          <w:tcPr>
            <w:tcW w:w="1534"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18"/>
                <w:szCs w:val="18"/>
              </w:rPr>
            </w:pPr>
          </w:p>
        </w:tc>
        <w:tc>
          <w:tcPr>
            <w:tcW w:w="1934"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18"/>
                <w:szCs w:val="18"/>
              </w:rPr>
            </w:pPr>
          </w:p>
        </w:tc>
        <w:tc>
          <w:tcPr>
            <w:tcW w:w="5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18"/>
                <w:szCs w:val="18"/>
              </w:rPr>
            </w:pPr>
          </w:p>
        </w:tc>
        <w:tc>
          <w:tcPr>
            <w:tcW w:w="878"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18"/>
                <w:szCs w:val="18"/>
              </w:rPr>
            </w:pPr>
          </w:p>
        </w:tc>
        <w:tc>
          <w:tcPr>
            <w:tcW w:w="1176" w:type="dxa"/>
            <w:gridSpan w:val="2"/>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综合单价</w:t>
            </w:r>
          </w:p>
        </w:tc>
        <w:tc>
          <w:tcPr>
            <w:tcW w:w="1194" w:type="dxa"/>
            <w:gridSpan w:val="4"/>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合价</w:t>
            </w:r>
          </w:p>
        </w:tc>
        <w:tc>
          <w:tcPr>
            <w:tcW w:w="952" w:type="dxa"/>
            <w:gridSpan w:val="3"/>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其中</w:t>
            </w:r>
          </w:p>
        </w:tc>
      </w:tr>
      <w:tr>
        <w:tblPrEx>
          <w:tblCellMar>
            <w:top w:w="0" w:type="dxa"/>
            <w:left w:w="108" w:type="dxa"/>
            <w:bottom w:w="0" w:type="dxa"/>
            <w:right w:w="108" w:type="dxa"/>
          </w:tblCellMar>
        </w:tblPrEx>
        <w:trPr>
          <w:trHeight w:val="372" w:hRule="atLeast"/>
        </w:trPr>
        <w:tc>
          <w:tcPr>
            <w:tcW w:w="49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18"/>
                <w:szCs w:val="18"/>
              </w:rPr>
            </w:pPr>
          </w:p>
        </w:tc>
        <w:tc>
          <w:tcPr>
            <w:tcW w:w="1396"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18"/>
                <w:szCs w:val="18"/>
              </w:rPr>
            </w:pPr>
          </w:p>
        </w:tc>
        <w:tc>
          <w:tcPr>
            <w:tcW w:w="1534"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18"/>
                <w:szCs w:val="18"/>
              </w:rPr>
            </w:pPr>
          </w:p>
        </w:tc>
        <w:tc>
          <w:tcPr>
            <w:tcW w:w="1934"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18"/>
                <w:szCs w:val="18"/>
              </w:rPr>
            </w:pPr>
          </w:p>
        </w:tc>
        <w:tc>
          <w:tcPr>
            <w:tcW w:w="5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18"/>
                <w:szCs w:val="18"/>
              </w:rPr>
            </w:pPr>
          </w:p>
        </w:tc>
        <w:tc>
          <w:tcPr>
            <w:tcW w:w="878"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18"/>
                <w:szCs w:val="18"/>
              </w:rPr>
            </w:pPr>
          </w:p>
        </w:tc>
        <w:tc>
          <w:tcPr>
            <w:tcW w:w="1176"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18"/>
                <w:szCs w:val="18"/>
              </w:rPr>
            </w:pPr>
          </w:p>
        </w:tc>
        <w:tc>
          <w:tcPr>
            <w:tcW w:w="1194"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18"/>
                <w:szCs w:val="18"/>
              </w:rPr>
            </w:pPr>
          </w:p>
        </w:tc>
        <w:tc>
          <w:tcPr>
            <w:tcW w:w="952" w:type="dxa"/>
            <w:gridSpan w:val="3"/>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暂估价</w:t>
            </w:r>
          </w:p>
        </w:tc>
      </w:tr>
      <w:tr>
        <w:tblPrEx>
          <w:tblCellMar>
            <w:top w:w="0" w:type="dxa"/>
            <w:left w:w="108" w:type="dxa"/>
            <w:bottom w:w="0" w:type="dxa"/>
            <w:right w:w="108" w:type="dxa"/>
          </w:tblCellMar>
        </w:tblPrEx>
        <w:trPr>
          <w:trHeight w:val="321" w:hRule="atLeast"/>
        </w:trPr>
        <w:tc>
          <w:tcPr>
            <w:tcW w:w="496" w:type="dxa"/>
            <w:gridSpan w:val="2"/>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396"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534" w:type="dxa"/>
            <w:gridSpan w:val="2"/>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土建工程</w:t>
            </w:r>
          </w:p>
        </w:tc>
        <w:tc>
          <w:tcPr>
            <w:tcW w:w="1934" w:type="dxa"/>
            <w:gridSpan w:val="2"/>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520" w:type="dxa"/>
            <w:gridSpan w:val="2"/>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78" w:type="dxa"/>
            <w:gridSpan w:val="4"/>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76"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1194" w:type="dxa"/>
            <w:gridSpan w:val="4"/>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952" w:type="dxa"/>
            <w:gridSpan w:val="3"/>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1350" w:hRule="atLeast"/>
        </w:trPr>
        <w:tc>
          <w:tcPr>
            <w:tcW w:w="496" w:type="dxa"/>
            <w:gridSpan w:val="2"/>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396"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040601007003</w:t>
            </w:r>
          </w:p>
        </w:tc>
        <w:tc>
          <w:tcPr>
            <w:tcW w:w="1534" w:type="dxa"/>
            <w:gridSpan w:val="2"/>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新建混凝土隔墙</w:t>
            </w:r>
          </w:p>
        </w:tc>
        <w:tc>
          <w:tcPr>
            <w:tcW w:w="1934" w:type="dxa"/>
            <w:gridSpan w:val="2"/>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1、混凝土强度等级:C30</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2、防水、抗渗要求:P6</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3、其他：包含施工图纸、技术规范所需全部工作内容</w:t>
            </w:r>
          </w:p>
        </w:tc>
        <w:tc>
          <w:tcPr>
            <w:tcW w:w="520" w:type="dxa"/>
            <w:gridSpan w:val="2"/>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m3</w:t>
            </w:r>
          </w:p>
        </w:tc>
        <w:tc>
          <w:tcPr>
            <w:tcW w:w="878" w:type="dxa"/>
            <w:gridSpan w:val="4"/>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2.735</w:t>
            </w:r>
          </w:p>
        </w:tc>
        <w:tc>
          <w:tcPr>
            <w:tcW w:w="1176"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1194" w:type="dxa"/>
            <w:gridSpan w:val="4"/>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952" w:type="dxa"/>
            <w:gridSpan w:val="3"/>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539" w:hRule="atLeast"/>
        </w:trPr>
        <w:tc>
          <w:tcPr>
            <w:tcW w:w="496" w:type="dxa"/>
            <w:gridSpan w:val="2"/>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1396"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041001008001</w:t>
            </w:r>
          </w:p>
        </w:tc>
        <w:tc>
          <w:tcPr>
            <w:tcW w:w="1534" w:type="dxa"/>
            <w:gridSpan w:val="2"/>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凿除现状混凝土池壁</w:t>
            </w:r>
          </w:p>
        </w:tc>
        <w:tc>
          <w:tcPr>
            <w:tcW w:w="1934" w:type="dxa"/>
            <w:gridSpan w:val="2"/>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520" w:type="dxa"/>
            <w:gridSpan w:val="2"/>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m3</w:t>
            </w:r>
          </w:p>
        </w:tc>
        <w:tc>
          <w:tcPr>
            <w:tcW w:w="878" w:type="dxa"/>
            <w:gridSpan w:val="4"/>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0.530</w:t>
            </w:r>
          </w:p>
        </w:tc>
        <w:tc>
          <w:tcPr>
            <w:tcW w:w="1176"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1194" w:type="dxa"/>
            <w:gridSpan w:val="4"/>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952" w:type="dxa"/>
            <w:gridSpan w:val="3"/>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1140" w:hRule="atLeast"/>
        </w:trPr>
        <w:tc>
          <w:tcPr>
            <w:tcW w:w="496" w:type="dxa"/>
            <w:gridSpan w:val="2"/>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1396"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040901001010</w:t>
            </w:r>
          </w:p>
        </w:tc>
        <w:tc>
          <w:tcPr>
            <w:tcW w:w="1534" w:type="dxa"/>
            <w:gridSpan w:val="2"/>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现浇构件钢筋</w:t>
            </w:r>
          </w:p>
        </w:tc>
        <w:tc>
          <w:tcPr>
            <w:tcW w:w="1934" w:type="dxa"/>
            <w:gridSpan w:val="2"/>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1、材料种类:综合考虑</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2、钢筋规格:综合考虑</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3、其他：包含施工图纸、技术规范所需全部工作内容</w:t>
            </w:r>
          </w:p>
        </w:tc>
        <w:tc>
          <w:tcPr>
            <w:tcW w:w="520" w:type="dxa"/>
            <w:gridSpan w:val="2"/>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t</w:t>
            </w:r>
          </w:p>
        </w:tc>
        <w:tc>
          <w:tcPr>
            <w:tcW w:w="878" w:type="dxa"/>
            <w:gridSpan w:val="4"/>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0.958</w:t>
            </w:r>
          </w:p>
        </w:tc>
        <w:tc>
          <w:tcPr>
            <w:tcW w:w="1176"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1194" w:type="dxa"/>
            <w:gridSpan w:val="4"/>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952" w:type="dxa"/>
            <w:gridSpan w:val="3"/>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1024" w:hRule="atLeast"/>
        </w:trPr>
        <w:tc>
          <w:tcPr>
            <w:tcW w:w="496" w:type="dxa"/>
            <w:gridSpan w:val="2"/>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1396"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010903002003</w:t>
            </w:r>
          </w:p>
        </w:tc>
        <w:tc>
          <w:tcPr>
            <w:tcW w:w="1534" w:type="dxa"/>
            <w:gridSpan w:val="2"/>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水泥基防水</w:t>
            </w:r>
          </w:p>
        </w:tc>
        <w:tc>
          <w:tcPr>
            <w:tcW w:w="1934" w:type="dxa"/>
            <w:gridSpan w:val="2"/>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1、水泥基渗透结晶型防水涂料：2mm厚</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2、使用部位：壁板迎水面</w:t>
            </w:r>
          </w:p>
        </w:tc>
        <w:tc>
          <w:tcPr>
            <w:tcW w:w="520" w:type="dxa"/>
            <w:gridSpan w:val="2"/>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m2</w:t>
            </w:r>
          </w:p>
        </w:tc>
        <w:tc>
          <w:tcPr>
            <w:tcW w:w="878" w:type="dxa"/>
            <w:gridSpan w:val="4"/>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9.900</w:t>
            </w:r>
          </w:p>
        </w:tc>
        <w:tc>
          <w:tcPr>
            <w:tcW w:w="1176"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1194" w:type="dxa"/>
            <w:gridSpan w:val="4"/>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952" w:type="dxa"/>
            <w:gridSpan w:val="3"/>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3" w:hRule="atLeast"/>
        </w:trPr>
        <w:tc>
          <w:tcPr>
            <w:tcW w:w="496" w:type="dxa"/>
            <w:gridSpan w:val="2"/>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396"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534" w:type="dxa"/>
            <w:gridSpan w:val="2"/>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余方弃置</w:t>
            </w:r>
          </w:p>
        </w:tc>
        <w:tc>
          <w:tcPr>
            <w:tcW w:w="1934" w:type="dxa"/>
            <w:gridSpan w:val="2"/>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520" w:type="dxa"/>
            <w:gridSpan w:val="2"/>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78" w:type="dxa"/>
            <w:gridSpan w:val="4"/>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76"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1194" w:type="dxa"/>
            <w:gridSpan w:val="4"/>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952" w:type="dxa"/>
            <w:gridSpan w:val="3"/>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1140" w:hRule="atLeast"/>
        </w:trPr>
        <w:tc>
          <w:tcPr>
            <w:tcW w:w="496" w:type="dxa"/>
            <w:gridSpan w:val="2"/>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1396"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040103002003</w:t>
            </w:r>
          </w:p>
        </w:tc>
        <w:tc>
          <w:tcPr>
            <w:tcW w:w="1534" w:type="dxa"/>
            <w:gridSpan w:val="2"/>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余石弃置</w:t>
            </w:r>
          </w:p>
        </w:tc>
        <w:tc>
          <w:tcPr>
            <w:tcW w:w="1934" w:type="dxa"/>
            <w:gridSpan w:val="2"/>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1、废弃料品种:石方</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2、运距:20km</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3、其他：包含施工图纸、技术规范所需全部工作内容</w:t>
            </w:r>
          </w:p>
        </w:tc>
        <w:tc>
          <w:tcPr>
            <w:tcW w:w="520" w:type="dxa"/>
            <w:gridSpan w:val="2"/>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m3</w:t>
            </w:r>
          </w:p>
        </w:tc>
        <w:tc>
          <w:tcPr>
            <w:tcW w:w="878" w:type="dxa"/>
            <w:gridSpan w:val="4"/>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0.530</w:t>
            </w:r>
          </w:p>
        </w:tc>
        <w:tc>
          <w:tcPr>
            <w:tcW w:w="1176"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1194" w:type="dxa"/>
            <w:gridSpan w:val="4"/>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952" w:type="dxa"/>
            <w:gridSpan w:val="3"/>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91" w:hRule="atLeast"/>
        </w:trPr>
        <w:tc>
          <w:tcPr>
            <w:tcW w:w="496" w:type="dxa"/>
            <w:gridSpan w:val="2"/>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396"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534" w:type="dxa"/>
            <w:gridSpan w:val="2"/>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措施项目</w:t>
            </w:r>
          </w:p>
        </w:tc>
        <w:tc>
          <w:tcPr>
            <w:tcW w:w="1934" w:type="dxa"/>
            <w:gridSpan w:val="2"/>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520" w:type="dxa"/>
            <w:gridSpan w:val="2"/>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78" w:type="dxa"/>
            <w:gridSpan w:val="4"/>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76"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1194" w:type="dxa"/>
            <w:gridSpan w:val="4"/>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952" w:type="dxa"/>
            <w:gridSpan w:val="3"/>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510" w:hRule="atLeast"/>
        </w:trPr>
        <w:tc>
          <w:tcPr>
            <w:tcW w:w="496" w:type="dxa"/>
            <w:gridSpan w:val="2"/>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396"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AQFHWMSG</w:t>
            </w:r>
          </w:p>
        </w:tc>
        <w:tc>
          <w:tcPr>
            <w:tcW w:w="1534" w:type="dxa"/>
            <w:gridSpan w:val="2"/>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绿色施工安全防护措施费</w:t>
            </w:r>
          </w:p>
        </w:tc>
        <w:tc>
          <w:tcPr>
            <w:tcW w:w="1934" w:type="dxa"/>
            <w:gridSpan w:val="2"/>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520" w:type="dxa"/>
            <w:gridSpan w:val="2"/>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78" w:type="dxa"/>
            <w:gridSpan w:val="4"/>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76"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1194" w:type="dxa"/>
            <w:gridSpan w:val="4"/>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952" w:type="dxa"/>
            <w:gridSpan w:val="3"/>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454" w:hRule="atLeast"/>
        </w:trPr>
        <w:tc>
          <w:tcPr>
            <w:tcW w:w="496" w:type="dxa"/>
            <w:gridSpan w:val="2"/>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1396"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041101001015</w:t>
            </w:r>
          </w:p>
        </w:tc>
        <w:tc>
          <w:tcPr>
            <w:tcW w:w="1534" w:type="dxa"/>
            <w:gridSpan w:val="2"/>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单排脚手架</w:t>
            </w:r>
          </w:p>
        </w:tc>
        <w:tc>
          <w:tcPr>
            <w:tcW w:w="1934" w:type="dxa"/>
            <w:gridSpan w:val="2"/>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1、外墙脚手架</w:t>
            </w:r>
          </w:p>
        </w:tc>
        <w:tc>
          <w:tcPr>
            <w:tcW w:w="520" w:type="dxa"/>
            <w:gridSpan w:val="2"/>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m2</w:t>
            </w:r>
          </w:p>
        </w:tc>
        <w:tc>
          <w:tcPr>
            <w:tcW w:w="878" w:type="dxa"/>
            <w:gridSpan w:val="4"/>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9.900</w:t>
            </w:r>
          </w:p>
        </w:tc>
        <w:tc>
          <w:tcPr>
            <w:tcW w:w="1176"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1194" w:type="dxa"/>
            <w:gridSpan w:val="4"/>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952" w:type="dxa"/>
            <w:gridSpan w:val="3"/>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52" w:hRule="atLeast"/>
        </w:trPr>
        <w:tc>
          <w:tcPr>
            <w:tcW w:w="496" w:type="dxa"/>
            <w:gridSpan w:val="2"/>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396"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QTCSF</w:t>
            </w:r>
          </w:p>
        </w:tc>
        <w:tc>
          <w:tcPr>
            <w:tcW w:w="1534" w:type="dxa"/>
            <w:gridSpan w:val="2"/>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其他措施费部分</w:t>
            </w:r>
          </w:p>
        </w:tc>
        <w:tc>
          <w:tcPr>
            <w:tcW w:w="1934" w:type="dxa"/>
            <w:gridSpan w:val="2"/>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520" w:type="dxa"/>
            <w:gridSpan w:val="2"/>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78" w:type="dxa"/>
            <w:gridSpan w:val="4"/>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76"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1194" w:type="dxa"/>
            <w:gridSpan w:val="4"/>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952" w:type="dxa"/>
            <w:gridSpan w:val="3"/>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510" w:hRule="atLeast"/>
        </w:trPr>
        <w:tc>
          <w:tcPr>
            <w:tcW w:w="496" w:type="dxa"/>
            <w:gridSpan w:val="2"/>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w:t>
            </w:r>
          </w:p>
        </w:tc>
        <w:tc>
          <w:tcPr>
            <w:tcW w:w="1396" w:type="dxa"/>
            <w:gridSpan w:val="3"/>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041102035001</w:t>
            </w:r>
          </w:p>
        </w:tc>
        <w:tc>
          <w:tcPr>
            <w:tcW w:w="1534" w:type="dxa"/>
            <w:gridSpan w:val="2"/>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池壁(隔墙)模板</w:t>
            </w:r>
          </w:p>
        </w:tc>
        <w:tc>
          <w:tcPr>
            <w:tcW w:w="1934" w:type="dxa"/>
            <w:gridSpan w:val="2"/>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1、支模高度:按设计图纸</w:t>
            </w:r>
          </w:p>
        </w:tc>
        <w:tc>
          <w:tcPr>
            <w:tcW w:w="520" w:type="dxa"/>
            <w:gridSpan w:val="2"/>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m2</w:t>
            </w:r>
          </w:p>
        </w:tc>
        <w:tc>
          <w:tcPr>
            <w:tcW w:w="878" w:type="dxa"/>
            <w:gridSpan w:val="4"/>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19.800</w:t>
            </w:r>
          </w:p>
        </w:tc>
        <w:tc>
          <w:tcPr>
            <w:tcW w:w="1176"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1194" w:type="dxa"/>
            <w:gridSpan w:val="4"/>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952" w:type="dxa"/>
            <w:gridSpan w:val="3"/>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94" w:hRule="atLeast"/>
        </w:trPr>
        <w:tc>
          <w:tcPr>
            <w:tcW w:w="7934" w:type="dxa"/>
            <w:gridSpan w:val="17"/>
            <w:tcBorders>
              <w:top w:val="single" w:color="000000" w:sz="4" w:space="0"/>
              <w:left w:val="single" w:color="000000" w:sz="4" w:space="0"/>
              <w:bottom w:val="single" w:color="000000" w:sz="4" w:space="0"/>
              <w:right w:val="nil"/>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本页小计</w:t>
            </w:r>
          </w:p>
        </w:tc>
        <w:tc>
          <w:tcPr>
            <w:tcW w:w="1194" w:type="dxa"/>
            <w:gridSpan w:val="4"/>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952" w:type="dxa"/>
            <w:gridSpan w:val="3"/>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94" w:hRule="atLeast"/>
        </w:trPr>
        <w:tc>
          <w:tcPr>
            <w:tcW w:w="7934" w:type="dxa"/>
            <w:gridSpan w:val="17"/>
            <w:tcBorders>
              <w:top w:val="single" w:color="000000" w:sz="4" w:space="0"/>
              <w:left w:val="single" w:color="000000" w:sz="4" w:space="0"/>
              <w:bottom w:val="single" w:color="000000" w:sz="4" w:space="0"/>
              <w:right w:val="nil"/>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1194" w:type="dxa"/>
            <w:gridSpan w:val="4"/>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952" w:type="dxa"/>
            <w:gridSpan w:val="3"/>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912" w:hRule="atLeast"/>
        </w:trPr>
        <w:tc>
          <w:tcPr>
            <w:tcW w:w="1399" w:type="dxa"/>
            <w:gridSpan w:val="4"/>
            <w:tcBorders>
              <w:top w:val="nil"/>
              <w:left w:val="nil"/>
              <w:bottom w:val="nil"/>
              <w:right w:val="nil"/>
            </w:tcBorders>
            <w:shd w:val="clear" w:color="000000" w:fill="FFFFFF"/>
            <w:vAlign w:val="bottom"/>
          </w:tcPr>
          <w:p>
            <w:pPr>
              <w:rPr>
                <w:rFonts w:ascii="宋体" w:hAnsi="宋体" w:cs="宋体"/>
                <w:b/>
                <w:bCs/>
                <w:color w:val="000000"/>
                <w:sz w:val="22"/>
                <w:szCs w:val="22"/>
              </w:rPr>
            </w:pPr>
            <w:r>
              <w:rPr>
                <w:rFonts w:hint="eastAsia"/>
                <w:b/>
                <w:bCs/>
                <w:color w:val="000000"/>
                <w:sz w:val="22"/>
                <w:szCs w:val="22"/>
              </w:rPr>
              <w:t>工程名称:</w:t>
            </w:r>
          </w:p>
        </w:tc>
        <w:tc>
          <w:tcPr>
            <w:tcW w:w="5090" w:type="dxa"/>
            <w:gridSpan w:val="10"/>
            <w:tcBorders>
              <w:top w:val="nil"/>
              <w:left w:val="nil"/>
              <w:bottom w:val="nil"/>
              <w:right w:val="nil"/>
            </w:tcBorders>
            <w:shd w:val="clear" w:color="000000" w:fill="FFFFFF"/>
            <w:vAlign w:val="bottom"/>
          </w:tcPr>
          <w:p>
            <w:pPr>
              <w:rPr>
                <w:rFonts w:ascii="宋体" w:hAnsi="宋体" w:cs="宋体"/>
                <w:b/>
                <w:bCs/>
                <w:color w:val="000000"/>
                <w:sz w:val="22"/>
                <w:szCs w:val="22"/>
              </w:rPr>
            </w:pPr>
            <w:r>
              <w:rPr>
                <w:rFonts w:hint="eastAsia"/>
                <w:b/>
                <w:bCs/>
                <w:color w:val="000000"/>
                <w:sz w:val="22"/>
                <w:szCs w:val="22"/>
              </w:rPr>
              <w:t>工艺设备安装工程</w:t>
            </w:r>
          </w:p>
        </w:tc>
        <w:tc>
          <w:tcPr>
            <w:tcW w:w="1730" w:type="dxa"/>
            <w:gridSpan w:val="6"/>
            <w:tcBorders>
              <w:top w:val="nil"/>
              <w:left w:val="nil"/>
              <w:bottom w:val="nil"/>
              <w:right w:val="nil"/>
            </w:tcBorders>
            <w:shd w:val="clear" w:color="000000" w:fill="FFFFFF"/>
            <w:vAlign w:val="bottom"/>
          </w:tcPr>
          <w:p>
            <w:pPr>
              <w:rPr>
                <w:rFonts w:ascii="宋体" w:hAnsi="宋体" w:cs="宋体"/>
                <w:b/>
                <w:bCs/>
                <w:color w:val="000000"/>
                <w:sz w:val="22"/>
                <w:szCs w:val="22"/>
              </w:rPr>
            </w:pPr>
            <w:r>
              <w:rPr>
                <w:rFonts w:hint="eastAsia"/>
                <w:b/>
                <w:bCs/>
                <w:color w:val="000000"/>
                <w:sz w:val="22"/>
                <w:szCs w:val="22"/>
              </w:rPr>
              <w:t>　</w:t>
            </w:r>
          </w:p>
        </w:tc>
        <w:tc>
          <w:tcPr>
            <w:tcW w:w="1861" w:type="dxa"/>
            <w:gridSpan w:val="4"/>
            <w:tcBorders>
              <w:top w:val="nil"/>
              <w:left w:val="nil"/>
              <w:bottom w:val="nil"/>
              <w:right w:val="nil"/>
            </w:tcBorders>
            <w:shd w:val="clear" w:color="000000" w:fill="FFFFFF"/>
            <w:vAlign w:val="bottom"/>
          </w:tcPr>
          <w:p>
            <w:pPr>
              <w:jc w:val="right"/>
              <w:rPr>
                <w:rFonts w:ascii="宋体" w:hAnsi="宋体" w:cs="宋体"/>
                <w:b/>
                <w:bCs/>
                <w:color w:val="000000"/>
                <w:sz w:val="22"/>
                <w:szCs w:val="22"/>
              </w:rPr>
            </w:pPr>
            <w:r>
              <w:rPr>
                <w:rFonts w:hint="eastAsia"/>
                <w:b/>
                <w:bCs/>
                <w:color w:val="000000"/>
                <w:sz w:val="22"/>
                <w:szCs w:val="22"/>
              </w:rPr>
              <w:t>第1页, 共2页</w:t>
            </w:r>
          </w:p>
        </w:tc>
      </w:tr>
      <w:tr>
        <w:tblPrEx>
          <w:tblCellMar>
            <w:top w:w="0" w:type="dxa"/>
            <w:left w:w="108" w:type="dxa"/>
            <w:bottom w:w="0" w:type="dxa"/>
            <w:right w:w="108" w:type="dxa"/>
          </w:tblCellMar>
        </w:tblPrEx>
        <w:trPr>
          <w:trHeight w:val="454" w:hRule="atLeast"/>
        </w:trPr>
        <w:tc>
          <w:tcPr>
            <w:tcW w:w="490" w:type="dxa"/>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pPr>
              <w:jc w:val="center"/>
              <w:rPr>
                <w:rFonts w:ascii="宋体" w:hAnsi="宋体" w:cs="宋体"/>
                <w:b/>
                <w:bCs/>
                <w:color w:val="000000"/>
                <w:sz w:val="18"/>
                <w:szCs w:val="18"/>
              </w:rPr>
            </w:pPr>
            <w:r>
              <w:rPr>
                <w:rFonts w:hint="eastAsia"/>
                <w:b/>
                <w:bCs/>
                <w:color w:val="000000"/>
                <w:sz w:val="18"/>
                <w:szCs w:val="18"/>
              </w:rPr>
              <w:t>序号</w:t>
            </w:r>
          </w:p>
        </w:tc>
        <w:tc>
          <w:tcPr>
            <w:tcW w:w="1526" w:type="dxa"/>
            <w:gridSpan w:val="5"/>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pPr>
              <w:jc w:val="center"/>
              <w:rPr>
                <w:rFonts w:ascii="宋体" w:hAnsi="宋体" w:cs="宋体"/>
                <w:b/>
                <w:bCs/>
                <w:color w:val="000000"/>
                <w:sz w:val="18"/>
                <w:szCs w:val="18"/>
              </w:rPr>
            </w:pPr>
            <w:r>
              <w:rPr>
                <w:rFonts w:hint="eastAsia"/>
                <w:b/>
                <w:bCs/>
                <w:color w:val="000000"/>
                <w:sz w:val="18"/>
                <w:szCs w:val="18"/>
              </w:rPr>
              <w:t>项目编码</w:t>
            </w:r>
          </w:p>
        </w:tc>
        <w:tc>
          <w:tcPr>
            <w:tcW w:w="1497" w:type="dxa"/>
            <w:gridSpan w:val="2"/>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pPr>
              <w:jc w:val="center"/>
              <w:rPr>
                <w:rFonts w:ascii="宋体" w:hAnsi="宋体" w:cs="宋体"/>
                <w:b/>
                <w:bCs/>
                <w:color w:val="000000"/>
                <w:sz w:val="18"/>
                <w:szCs w:val="18"/>
              </w:rPr>
            </w:pPr>
            <w:r>
              <w:rPr>
                <w:rFonts w:hint="eastAsia"/>
                <w:b/>
                <w:bCs/>
                <w:color w:val="000000"/>
                <w:sz w:val="18"/>
                <w:szCs w:val="18"/>
              </w:rPr>
              <w:t>项目名称</w:t>
            </w:r>
          </w:p>
        </w:tc>
        <w:tc>
          <w:tcPr>
            <w:tcW w:w="1933" w:type="dxa"/>
            <w:gridSpan w:val="2"/>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pPr>
              <w:jc w:val="center"/>
              <w:rPr>
                <w:rFonts w:ascii="宋体" w:hAnsi="宋体" w:cs="宋体"/>
                <w:b/>
                <w:bCs/>
                <w:color w:val="000000"/>
                <w:sz w:val="18"/>
                <w:szCs w:val="18"/>
              </w:rPr>
            </w:pPr>
            <w:r>
              <w:rPr>
                <w:rFonts w:hint="eastAsia"/>
                <w:b/>
                <w:bCs/>
                <w:color w:val="000000"/>
                <w:sz w:val="18"/>
                <w:szCs w:val="18"/>
              </w:rPr>
              <w:t>项目特征描述</w:t>
            </w:r>
          </w:p>
        </w:tc>
        <w:tc>
          <w:tcPr>
            <w:tcW w:w="509" w:type="dxa"/>
            <w:gridSpan w:val="2"/>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pPr>
              <w:jc w:val="center"/>
              <w:rPr>
                <w:rFonts w:ascii="宋体" w:hAnsi="宋体" w:cs="宋体"/>
                <w:b/>
                <w:bCs/>
                <w:color w:val="000000"/>
                <w:sz w:val="18"/>
                <w:szCs w:val="18"/>
              </w:rPr>
            </w:pPr>
            <w:r>
              <w:rPr>
                <w:rFonts w:hint="eastAsia"/>
                <w:b/>
                <w:bCs/>
                <w:color w:val="000000"/>
                <w:sz w:val="18"/>
                <w:szCs w:val="18"/>
              </w:rPr>
              <w:t>计量</w:t>
            </w:r>
            <w:r>
              <w:rPr>
                <w:rFonts w:hint="eastAsia"/>
                <w:b/>
                <w:bCs/>
                <w:color w:val="000000"/>
                <w:sz w:val="18"/>
                <w:szCs w:val="18"/>
              </w:rPr>
              <w:br w:type="textWrapping"/>
            </w:r>
            <w:r>
              <w:rPr>
                <w:rFonts w:hint="eastAsia"/>
                <w:b/>
                <w:bCs/>
                <w:color w:val="000000"/>
                <w:sz w:val="18"/>
                <w:szCs w:val="18"/>
              </w:rPr>
              <w:t>单位</w:t>
            </w:r>
          </w:p>
        </w:tc>
        <w:tc>
          <w:tcPr>
            <w:tcW w:w="868" w:type="dxa"/>
            <w:gridSpan w:val="4"/>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pPr>
              <w:jc w:val="center"/>
              <w:rPr>
                <w:rFonts w:ascii="宋体" w:hAnsi="宋体" w:cs="宋体"/>
                <w:b/>
                <w:bCs/>
                <w:color w:val="000000"/>
                <w:sz w:val="18"/>
                <w:szCs w:val="18"/>
              </w:rPr>
            </w:pPr>
            <w:r>
              <w:rPr>
                <w:rFonts w:hint="eastAsia"/>
                <w:b/>
                <w:bCs/>
                <w:color w:val="000000"/>
                <w:sz w:val="18"/>
                <w:szCs w:val="18"/>
              </w:rPr>
              <w:t>工程量</w:t>
            </w:r>
          </w:p>
        </w:tc>
        <w:tc>
          <w:tcPr>
            <w:tcW w:w="3257" w:type="dxa"/>
            <w:gridSpan w:val="8"/>
            <w:tcBorders>
              <w:top w:val="single" w:color="000000" w:sz="4" w:space="0"/>
              <w:left w:val="nil"/>
              <w:bottom w:val="single" w:color="000000" w:sz="4" w:space="0"/>
              <w:right w:val="single" w:color="000000" w:sz="4" w:space="0"/>
            </w:tcBorders>
            <w:shd w:val="clear" w:color="000000" w:fill="FFFFFF"/>
            <w:vAlign w:val="center"/>
          </w:tcPr>
          <w:p>
            <w:pPr>
              <w:jc w:val="center"/>
              <w:rPr>
                <w:rFonts w:ascii="宋体" w:hAnsi="宋体" w:cs="宋体"/>
                <w:b/>
                <w:bCs/>
                <w:color w:val="000000"/>
                <w:sz w:val="18"/>
                <w:szCs w:val="18"/>
              </w:rPr>
            </w:pPr>
            <w:r>
              <w:rPr>
                <w:rFonts w:hint="eastAsia"/>
                <w:b/>
                <w:bCs/>
                <w:color w:val="000000"/>
                <w:sz w:val="18"/>
                <w:szCs w:val="18"/>
              </w:rPr>
              <w:t>金 额(元)</w:t>
            </w:r>
          </w:p>
        </w:tc>
      </w:tr>
      <w:tr>
        <w:tblPrEx>
          <w:tblCellMar>
            <w:top w:w="0" w:type="dxa"/>
            <w:left w:w="108" w:type="dxa"/>
            <w:bottom w:w="0" w:type="dxa"/>
            <w:right w:w="108" w:type="dxa"/>
          </w:tblCellMar>
        </w:tblPrEx>
        <w:trPr>
          <w:trHeight w:val="372" w:hRule="atLeast"/>
        </w:trPr>
        <w:tc>
          <w:tcPr>
            <w:tcW w:w="490"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sz w:val="18"/>
                <w:szCs w:val="18"/>
              </w:rPr>
            </w:pPr>
          </w:p>
        </w:tc>
        <w:tc>
          <w:tcPr>
            <w:tcW w:w="1526" w:type="dxa"/>
            <w:gridSpan w:val="5"/>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sz w:val="18"/>
                <w:szCs w:val="18"/>
              </w:rPr>
            </w:pPr>
          </w:p>
        </w:tc>
        <w:tc>
          <w:tcPr>
            <w:tcW w:w="1497" w:type="dxa"/>
            <w:gridSpan w:val="2"/>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sz w:val="18"/>
                <w:szCs w:val="18"/>
              </w:rPr>
            </w:pPr>
          </w:p>
        </w:tc>
        <w:tc>
          <w:tcPr>
            <w:tcW w:w="1933" w:type="dxa"/>
            <w:gridSpan w:val="2"/>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sz w:val="18"/>
                <w:szCs w:val="18"/>
              </w:rPr>
            </w:pPr>
          </w:p>
        </w:tc>
        <w:tc>
          <w:tcPr>
            <w:tcW w:w="509" w:type="dxa"/>
            <w:gridSpan w:val="2"/>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sz w:val="18"/>
                <w:szCs w:val="18"/>
              </w:rPr>
            </w:pPr>
          </w:p>
        </w:tc>
        <w:tc>
          <w:tcPr>
            <w:tcW w:w="868" w:type="dxa"/>
            <w:gridSpan w:val="4"/>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sz w:val="18"/>
                <w:szCs w:val="18"/>
              </w:rPr>
            </w:pPr>
          </w:p>
        </w:tc>
        <w:tc>
          <w:tcPr>
            <w:tcW w:w="1160" w:type="dxa"/>
            <w:gridSpan w:val="2"/>
            <w:vMerge w:val="restart"/>
            <w:tcBorders>
              <w:top w:val="nil"/>
              <w:left w:val="single" w:color="000000" w:sz="4" w:space="0"/>
              <w:bottom w:val="single" w:color="000000" w:sz="4" w:space="0"/>
              <w:right w:val="single" w:color="000000" w:sz="4" w:space="0"/>
            </w:tcBorders>
            <w:shd w:val="clear" w:color="000000" w:fill="FFFFFF"/>
            <w:vAlign w:val="center"/>
          </w:tcPr>
          <w:p>
            <w:pPr>
              <w:jc w:val="center"/>
              <w:rPr>
                <w:rFonts w:ascii="宋体" w:hAnsi="宋体" w:cs="宋体"/>
                <w:b/>
                <w:bCs/>
                <w:color w:val="000000"/>
                <w:sz w:val="18"/>
                <w:szCs w:val="18"/>
              </w:rPr>
            </w:pPr>
            <w:r>
              <w:rPr>
                <w:rFonts w:hint="eastAsia"/>
                <w:b/>
                <w:bCs/>
                <w:color w:val="000000"/>
                <w:sz w:val="18"/>
                <w:szCs w:val="18"/>
              </w:rPr>
              <w:t>综合单价</w:t>
            </w:r>
          </w:p>
        </w:tc>
        <w:tc>
          <w:tcPr>
            <w:tcW w:w="1183" w:type="dxa"/>
            <w:gridSpan w:val="4"/>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pPr>
              <w:jc w:val="center"/>
              <w:rPr>
                <w:rFonts w:ascii="宋体" w:hAnsi="宋体" w:cs="宋体"/>
                <w:b/>
                <w:bCs/>
                <w:color w:val="000000"/>
                <w:sz w:val="18"/>
                <w:szCs w:val="18"/>
              </w:rPr>
            </w:pPr>
            <w:r>
              <w:rPr>
                <w:rFonts w:hint="eastAsia"/>
                <w:b/>
                <w:bCs/>
                <w:color w:val="000000"/>
                <w:sz w:val="18"/>
                <w:szCs w:val="18"/>
              </w:rPr>
              <w:t>合价</w:t>
            </w:r>
          </w:p>
        </w:tc>
        <w:tc>
          <w:tcPr>
            <w:tcW w:w="914" w:type="dxa"/>
            <w:gridSpan w:val="2"/>
            <w:tcBorders>
              <w:top w:val="nil"/>
              <w:left w:val="nil"/>
              <w:bottom w:val="single" w:color="000000" w:sz="4" w:space="0"/>
              <w:right w:val="single" w:color="000000" w:sz="4" w:space="0"/>
            </w:tcBorders>
            <w:shd w:val="clear" w:color="000000" w:fill="FFFFFF"/>
            <w:vAlign w:val="center"/>
          </w:tcPr>
          <w:p>
            <w:pPr>
              <w:jc w:val="center"/>
              <w:rPr>
                <w:rFonts w:ascii="宋体" w:hAnsi="宋体" w:cs="宋体"/>
                <w:b/>
                <w:bCs/>
                <w:color w:val="000000"/>
                <w:sz w:val="18"/>
                <w:szCs w:val="18"/>
              </w:rPr>
            </w:pPr>
            <w:r>
              <w:rPr>
                <w:rFonts w:hint="eastAsia"/>
                <w:b/>
                <w:bCs/>
                <w:color w:val="000000"/>
                <w:sz w:val="18"/>
                <w:szCs w:val="18"/>
              </w:rPr>
              <w:t>其中</w:t>
            </w:r>
          </w:p>
        </w:tc>
      </w:tr>
      <w:tr>
        <w:tblPrEx>
          <w:tblCellMar>
            <w:top w:w="0" w:type="dxa"/>
            <w:left w:w="108" w:type="dxa"/>
            <w:bottom w:w="0" w:type="dxa"/>
            <w:right w:w="108" w:type="dxa"/>
          </w:tblCellMar>
        </w:tblPrEx>
        <w:trPr>
          <w:trHeight w:val="372" w:hRule="atLeast"/>
        </w:trPr>
        <w:tc>
          <w:tcPr>
            <w:tcW w:w="490"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sz w:val="18"/>
                <w:szCs w:val="18"/>
              </w:rPr>
            </w:pPr>
          </w:p>
        </w:tc>
        <w:tc>
          <w:tcPr>
            <w:tcW w:w="1526" w:type="dxa"/>
            <w:gridSpan w:val="5"/>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sz w:val="18"/>
                <w:szCs w:val="18"/>
              </w:rPr>
            </w:pPr>
          </w:p>
        </w:tc>
        <w:tc>
          <w:tcPr>
            <w:tcW w:w="1497" w:type="dxa"/>
            <w:gridSpan w:val="2"/>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sz w:val="18"/>
                <w:szCs w:val="18"/>
              </w:rPr>
            </w:pPr>
          </w:p>
        </w:tc>
        <w:tc>
          <w:tcPr>
            <w:tcW w:w="1933" w:type="dxa"/>
            <w:gridSpan w:val="2"/>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sz w:val="18"/>
                <w:szCs w:val="18"/>
              </w:rPr>
            </w:pPr>
          </w:p>
        </w:tc>
        <w:tc>
          <w:tcPr>
            <w:tcW w:w="509" w:type="dxa"/>
            <w:gridSpan w:val="2"/>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sz w:val="18"/>
                <w:szCs w:val="18"/>
              </w:rPr>
            </w:pPr>
          </w:p>
        </w:tc>
        <w:tc>
          <w:tcPr>
            <w:tcW w:w="868" w:type="dxa"/>
            <w:gridSpan w:val="4"/>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sz w:val="18"/>
                <w:szCs w:val="18"/>
              </w:rPr>
            </w:pPr>
          </w:p>
        </w:tc>
        <w:tc>
          <w:tcPr>
            <w:tcW w:w="1160" w:type="dxa"/>
            <w:gridSpan w:val="2"/>
            <w:vMerge w:val="continue"/>
            <w:tcBorders>
              <w:top w:val="nil"/>
              <w:left w:val="single" w:color="000000" w:sz="4" w:space="0"/>
              <w:bottom w:val="single" w:color="000000" w:sz="4" w:space="0"/>
              <w:right w:val="single" w:color="000000" w:sz="4" w:space="0"/>
            </w:tcBorders>
            <w:vAlign w:val="center"/>
          </w:tcPr>
          <w:p>
            <w:pPr>
              <w:rPr>
                <w:rFonts w:ascii="宋体" w:hAnsi="宋体" w:cs="宋体"/>
                <w:b/>
                <w:bCs/>
                <w:color w:val="000000"/>
                <w:sz w:val="18"/>
                <w:szCs w:val="18"/>
              </w:rPr>
            </w:pPr>
          </w:p>
        </w:tc>
        <w:tc>
          <w:tcPr>
            <w:tcW w:w="1183" w:type="dxa"/>
            <w:gridSpan w:val="4"/>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sz w:val="18"/>
                <w:szCs w:val="18"/>
              </w:rPr>
            </w:pPr>
          </w:p>
        </w:tc>
        <w:tc>
          <w:tcPr>
            <w:tcW w:w="914" w:type="dxa"/>
            <w:gridSpan w:val="2"/>
            <w:tcBorders>
              <w:top w:val="nil"/>
              <w:left w:val="nil"/>
              <w:bottom w:val="single" w:color="000000" w:sz="4" w:space="0"/>
              <w:right w:val="single" w:color="000000" w:sz="4" w:space="0"/>
            </w:tcBorders>
            <w:shd w:val="clear" w:color="000000" w:fill="FFFFFF"/>
            <w:vAlign w:val="center"/>
          </w:tcPr>
          <w:p>
            <w:pPr>
              <w:jc w:val="center"/>
              <w:rPr>
                <w:rFonts w:ascii="宋体" w:hAnsi="宋体" w:cs="宋体"/>
                <w:b/>
                <w:bCs/>
                <w:color w:val="000000"/>
                <w:sz w:val="18"/>
                <w:szCs w:val="18"/>
              </w:rPr>
            </w:pPr>
            <w:r>
              <w:rPr>
                <w:rFonts w:hint="eastAsia"/>
                <w:b/>
                <w:bCs/>
                <w:color w:val="000000"/>
                <w:sz w:val="18"/>
                <w:szCs w:val="18"/>
              </w:rPr>
              <w:t>暂估价</w:t>
            </w:r>
          </w:p>
        </w:tc>
      </w:tr>
      <w:tr>
        <w:tblPrEx>
          <w:tblCellMar>
            <w:top w:w="0" w:type="dxa"/>
            <w:left w:w="108" w:type="dxa"/>
            <w:bottom w:w="0" w:type="dxa"/>
            <w:right w:w="108" w:type="dxa"/>
          </w:tblCellMar>
        </w:tblPrEx>
        <w:trPr>
          <w:trHeight w:val="454" w:hRule="atLeast"/>
        </w:trPr>
        <w:tc>
          <w:tcPr>
            <w:tcW w:w="490"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　</w:t>
            </w:r>
          </w:p>
        </w:tc>
        <w:tc>
          <w:tcPr>
            <w:tcW w:w="1526" w:type="dxa"/>
            <w:gridSpan w:val="5"/>
            <w:tcBorders>
              <w:top w:val="single" w:color="000000" w:sz="4" w:space="0"/>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　</w:t>
            </w:r>
          </w:p>
        </w:tc>
        <w:tc>
          <w:tcPr>
            <w:tcW w:w="1497" w:type="dxa"/>
            <w:gridSpan w:val="2"/>
            <w:tcBorders>
              <w:top w:val="nil"/>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工艺设备安装工程</w:t>
            </w:r>
          </w:p>
        </w:tc>
        <w:tc>
          <w:tcPr>
            <w:tcW w:w="1933" w:type="dxa"/>
            <w:gridSpan w:val="2"/>
            <w:tcBorders>
              <w:top w:val="nil"/>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　</w:t>
            </w:r>
          </w:p>
        </w:tc>
        <w:tc>
          <w:tcPr>
            <w:tcW w:w="509" w:type="dxa"/>
            <w:gridSpan w:val="2"/>
            <w:tcBorders>
              <w:top w:val="nil"/>
              <w:left w:val="nil"/>
              <w:bottom w:val="single" w:color="000000" w:sz="4" w:space="0"/>
              <w:right w:val="single" w:color="000000"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　</w:t>
            </w:r>
          </w:p>
        </w:tc>
        <w:tc>
          <w:tcPr>
            <w:tcW w:w="868" w:type="dxa"/>
            <w:gridSpan w:val="4"/>
            <w:tcBorders>
              <w:top w:val="single" w:color="000000" w:sz="4" w:space="0"/>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r>
              <w:rPr>
                <w:rFonts w:hint="eastAsia"/>
                <w:color w:val="000000"/>
                <w:sz w:val="18"/>
                <w:szCs w:val="18"/>
              </w:rPr>
              <w:t>　</w:t>
            </w:r>
          </w:p>
        </w:tc>
        <w:tc>
          <w:tcPr>
            <w:tcW w:w="1160" w:type="dxa"/>
            <w:gridSpan w:val="2"/>
            <w:tcBorders>
              <w:top w:val="nil"/>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p>
        </w:tc>
        <w:tc>
          <w:tcPr>
            <w:tcW w:w="1183" w:type="dxa"/>
            <w:gridSpan w:val="4"/>
            <w:tcBorders>
              <w:top w:val="single" w:color="000000" w:sz="4" w:space="0"/>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p>
        </w:tc>
        <w:tc>
          <w:tcPr>
            <w:tcW w:w="914" w:type="dxa"/>
            <w:gridSpan w:val="2"/>
            <w:tcBorders>
              <w:top w:val="nil"/>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r>
              <w:rPr>
                <w:rFonts w:hint="eastAsia"/>
                <w:color w:val="000000"/>
                <w:sz w:val="18"/>
                <w:szCs w:val="18"/>
              </w:rPr>
              <w:t>　</w:t>
            </w:r>
          </w:p>
        </w:tc>
      </w:tr>
      <w:tr>
        <w:tblPrEx>
          <w:tblCellMar>
            <w:top w:w="0" w:type="dxa"/>
            <w:left w:w="108" w:type="dxa"/>
            <w:bottom w:w="0" w:type="dxa"/>
            <w:right w:w="108" w:type="dxa"/>
          </w:tblCellMar>
        </w:tblPrEx>
        <w:trPr>
          <w:trHeight w:val="510" w:hRule="atLeast"/>
        </w:trPr>
        <w:tc>
          <w:tcPr>
            <w:tcW w:w="490"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1</w:t>
            </w:r>
          </w:p>
        </w:tc>
        <w:tc>
          <w:tcPr>
            <w:tcW w:w="1526" w:type="dxa"/>
            <w:gridSpan w:val="5"/>
            <w:tcBorders>
              <w:top w:val="single" w:color="000000" w:sz="4" w:space="0"/>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030109011001</w:t>
            </w:r>
          </w:p>
        </w:tc>
        <w:tc>
          <w:tcPr>
            <w:tcW w:w="1497" w:type="dxa"/>
            <w:gridSpan w:val="2"/>
            <w:tcBorders>
              <w:top w:val="nil"/>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潜水泵</w:t>
            </w:r>
          </w:p>
        </w:tc>
        <w:tc>
          <w:tcPr>
            <w:tcW w:w="1933" w:type="dxa"/>
            <w:gridSpan w:val="2"/>
            <w:tcBorders>
              <w:top w:val="nil"/>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Q=4416m /h,H=16.5m,N=275kW</w:t>
            </w:r>
          </w:p>
        </w:tc>
        <w:tc>
          <w:tcPr>
            <w:tcW w:w="509" w:type="dxa"/>
            <w:gridSpan w:val="2"/>
            <w:tcBorders>
              <w:top w:val="nil"/>
              <w:left w:val="nil"/>
              <w:bottom w:val="single" w:color="000000" w:sz="4" w:space="0"/>
              <w:right w:val="single" w:color="000000"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台</w:t>
            </w:r>
          </w:p>
        </w:tc>
        <w:tc>
          <w:tcPr>
            <w:tcW w:w="868" w:type="dxa"/>
            <w:gridSpan w:val="4"/>
            <w:tcBorders>
              <w:top w:val="single" w:color="000000" w:sz="4" w:space="0"/>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r>
              <w:rPr>
                <w:rFonts w:hint="eastAsia"/>
                <w:color w:val="000000"/>
                <w:sz w:val="18"/>
                <w:szCs w:val="18"/>
              </w:rPr>
              <w:t>1.000</w:t>
            </w:r>
          </w:p>
        </w:tc>
        <w:tc>
          <w:tcPr>
            <w:tcW w:w="1160" w:type="dxa"/>
            <w:gridSpan w:val="2"/>
            <w:tcBorders>
              <w:top w:val="nil"/>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p>
        </w:tc>
        <w:tc>
          <w:tcPr>
            <w:tcW w:w="1183" w:type="dxa"/>
            <w:gridSpan w:val="4"/>
            <w:tcBorders>
              <w:top w:val="single" w:color="000000" w:sz="4" w:space="0"/>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p>
        </w:tc>
        <w:tc>
          <w:tcPr>
            <w:tcW w:w="914" w:type="dxa"/>
            <w:gridSpan w:val="2"/>
            <w:tcBorders>
              <w:top w:val="nil"/>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r>
              <w:rPr>
                <w:rFonts w:hint="eastAsia"/>
                <w:color w:val="000000"/>
                <w:sz w:val="18"/>
                <w:szCs w:val="18"/>
              </w:rPr>
              <w:t>　</w:t>
            </w:r>
          </w:p>
        </w:tc>
      </w:tr>
      <w:tr>
        <w:tblPrEx>
          <w:tblCellMar>
            <w:top w:w="0" w:type="dxa"/>
            <w:left w:w="108" w:type="dxa"/>
            <w:bottom w:w="0" w:type="dxa"/>
            <w:right w:w="108" w:type="dxa"/>
          </w:tblCellMar>
        </w:tblPrEx>
        <w:trPr>
          <w:trHeight w:val="510" w:hRule="atLeast"/>
        </w:trPr>
        <w:tc>
          <w:tcPr>
            <w:tcW w:w="490"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2</w:t>
            </w:r>
          </w:p>
        </w:tc>
        <w:tc>
          <w:tcPr>
            <w:tcW w:w="1526" w:type="dxa"/>
            <w:gridSpan w:val="5"/>
            <w:tcBorders>
              <w:top w:val="single" w:color="000000" w:sz="4" w:space="0"/>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030109011002</w:t>
            </w:r>
          </w:p>
        </w:tc>
        <w:tc>
          <w:tcPr>
            <w:tcW w:w="1497" w:type="dxa"/>
            <w:gridSpan w:val="2"/>
            <w:tcBorders>
              <w:top w:val="nil"/>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潜水泵</w:t>
            </w:r>
          </w:p>
        </w:tc>
        <w:tc>
          <w:tcPr>
            <w:tcW w:w="1933" w:type="dxa"/>
            <w:gridSpan w:val="2"/>
            <w:tcBorders>
              <w:top w:val="nil"/>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Q=5417m /h,H=17.5m,N=340kW</w:t>
            </w:r>
          </w:p>
        </w:tc>
        <w:tc>
          <w:tcPr>
            <w:tcW w:w="509" w:type="dxa"/>
            <w:gridSpan w:val="2"/>
            <w:tcBorders>
              <w:top w:val="nil"/>
              <w:left w:val="nil"/>
              <w:bottom w:val="single" w:color="000000" w:sz="4" w:space="0"/>
              <w:right w:val="single" w:color="000000"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台</w:t>
            </w:r>
          </w:p>
        </w:tc>
        <w:tc>
          <w:tcPr>
            <w:tcW w:w="868" w:type="dxa"/>
            <w:gridSpan w:val="4"/>
            <w:tcBorders>
              <w:top w:val="single" w:color="000000" w:sz="4" w:space="0"/>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r>
              <w:rPr>
                <w:rFonts w:hint="eastAsia"/>
                <w:color w:val="000000"/>
                <w:sz w:val="18"/>
                <w:szCs w:val="18"/>
              </w:rPr>
              <w:t>1.000</w:t>
            </w:r>
          </w:p>
        </w:tc>
        <w:tc>
          <w:tcPr>
            <w:tcW w:w="1160" w:type="dxa"/>
            <w:gridSpan w:val="2"/>
            <w:tcBorders>
              <w:top w:val="nil"/>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p>
        </w:tc>
        <w:tc>
          <w:tcPr>
            <w:tcW w:w="1183" w:type="dxa"/>
            <w:gridSpan w:val="4"/>
            <w:tcBorders>
              <w:top w:val="single" w:color="000000" w:sz="4" w:space="0"/>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p>
        </w:tc>
        <w:tc>
          <w:tcPr>
            <w:tcW w:w="914" w:type="dxa"/>
            <w:gridSpan w:val="2"/>
            <w:tcBorders>
              <w:top w:val="nil"/>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r>
              <w:rPr>
                <w:rFonts w:hint="eastAsia"/>
                <w:color w:val="000000"/>
                <w:sz w:val="18"/>
                <w:szCs w:val="18"/>
              </w:rPr>
              <w:t>　</w:t>
            </w:r>
          </w:p>
        </w:tc>
      </w:tr>
      <w:tr>
        <w:tblPrEx>
          <w:tblCellMar>
            <w:top w:w="0" w:type="dxa"/>
            <w:left w:w="108" w:type="dxa"/>
            <w:bottom w:w="0" w:type="dxa"/>
            <w:right w:w="108" w:type="dxa"/>
          </w:tblCellMar>
        </w:tblPrEx>
        <w:trPr>
          <w:trHeight w:val="454" w:hRule="atLeast"/>
        </w:trPr>
        <w:tc>
          <w:tcPr>
            <w:tcW w:w="490"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3</w:t>
            </w:r>
          </w:p>
        </w:tc>
        <w:tc>
          <w:tcPr>
            <w:tcW w:w="1526" w:type="dxa"/>
            <w:gridSpan w:val="5"/>
            <w:tcBorders>
              <w:top w:val="single" w:color="000000" w:sz="4" w:space="0"/>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030807004002</w:t>
            </w:r>
          </w:p>
        </w:tc>
        <w:tc>
          <w:tcPr>
            <w:tcW w:w="1497" w:type="dxa"/>
            <w:gridSpan w:val="2"/>
            <w:tcBorders>
              <w:top w:val="nil"/>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电动蝶阀</w:t>
            </w:r>
          </w:p>
        </w:tc>
        <w:tc>
          <w:tcPr>
            <w:tcW w:w="1933" w:type="dxa"/>
            <w:gridSpan w:val="2"/>
            <w:tcBorders>
              <w:top w:val="nil"/>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DN1000,PN1.0,N=3.7kW</w:t>
            </w:r>
          </w:p>
        </w:tc>
        <w:tc>
          <w:tcPr>
            <w:tcW w:w="509" w:type="dxa"/>
            <w:gridSpan w:val="2"/>
            <w:tcBorders>
              <w:top w:val="nil"/>
              <w:left w:val="nil"/>
              <w:bottom w:val="single" w:color="000000" w:sz="4" w:space="0"/>
              <w:right w:val="single" w:color="000000"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个</w:t>
            </w:r>
          </w:p>
        </w:tc>
        <w:tc>
          <w:tcPr>
            <w:tcW w:w="868" w:type="dxa"/>
            <w:gridSpan w:val="4"/>
            <w:tcBorders>
              <w:top w:val="single" w:color="000000" w:sz="4" w:space="0"/>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r>
              <w:rPr>
                <w:rFonts w:hint="eastAsia"/>
                <w:color w:val="000000"/>
                <w:sz w:val="18"/>
                <w:szCs w:val="18"/>
              </w:rPr>
              <w:t>1.000</w:t>
            </w:r>
          </w:p>
        </w:tc>
        <w:tc>
          <w:tcPr>
            <w:tcW w:w="1160" w:type="dxa"/>
            <w:gridSpan w:val="2"/>
            <w:tcBorders>
              <w:top w:val="nil"/>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p>
        </w:tc>
        <w:tc>
          <w:tcPr>
            <w:tcW w:w="1183" w:type="dxa"/>
            <w:gridSpan w:val="4"/>
            <w:tcBorders>
              <w:top w:val="single" w:color="000000" w:sz="4" w:space="0"/>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p>
        </w:tc>
        <w:tc>
          <w:tcPr>
            <w:tcW w:w="914" w:type="dxa"/>
            <w:gridSpan w:val="2"/>
            <w:tcBorders>
              <w:top w:val="nil"/>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r>
              <w:rPr>
                <w:rFonts w:hint="eastAsia"/>
                <w:color w:val="000000"/>
                <w:sz w:val="18"/>
                <w:szCs w:val="18"/>
              </w:rPr>
              <w:t>　</w:t>
            </w:r>
          </w:p>
        </w:tc>
      </w:tr>
      <w:tr>
        <w:tblPrEx>
          <w:tblCellMar>
            <w:top w:w="0" w:type="dxa"/>
            <w:left w:w="108" w:type="dxa"/>
            <w:bottom w:w="0" w:type="dxa"/>
            <w:right w:w="108" w:type="dxa"/>
          </w:tblCellMar>
        </w:tblPrEx>
        <w:trPr>
          <w:trHeight w:val="454" w:hRule="atLeast"/>
        </w:trPr>
        <w:tc>
          <w:tcPr>
            <w:tcW w:w="490"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4</w:t>
            </w:r>
          </w:p>
        </w:tc>
        <w:tc>
          <w:tcPr>
            <w:tcW w:w="1526" w:type="dxa"/>
            <w:gridSpan w:val="5"/>
            <w:tcBorders>
              <w:top w:val="single" w:color="000000" w:sz="4" w:space="0"/>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030807004003</w:t>
            </w:r>
          </w:p>
        </w:tc>
        <w:tc>
          <w:tcPr>
            <w:tcW w:w="1497" w:type="dxa"/>
            <w:gridSpan w:val="2"/>
            <w:tcBorders>
              <w:top w:val="nil"/>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电动蝶阀</w:t>
            </w:r>
          </w:p>
        </w:tc>
        <w:tc>
          <w:tcPr>
            <w:tcW w:w="1933" w:type="dxa"/>
            <w:gridSpan w:val="2"/>
            <w:tcBorders>
              <w:top w:val="nil"/>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DN1500,PN1.0,N=3.7kW</w:t>
            </w:r>
          </w:p>
        </w:tc>
        <w:tc>
          <w:tcPr>
            <w:tcW w:w="509" w:type="dxa"/>
            <w:gridSpan w:val="2"/>
            <w:tcBorders>
              <w:top w:val="nil"/>
              <w:left w:val="nil"/>
              <w:bottom w:val="single" w:color="000000" w:sz="4" w:space="0"/>
              <w:right w:val="single" w:color="000000"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个</w:t>
            </w:r>
          </w:p>
        </w:tc>
        <w:tc>
          <w:tcPr>
            <w:tcW w:w="868" w:type="dxa"/>
            <w:gridSpan w:val="4"/>
            <w:tcBorders>
              <w:top w:val="single" w:color="000000" w:sz="4" w:space="0"/>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r>
              <w:rPr>
                <w:rFonts w:hint="eastAsia"/>
                <w:color w:val="000000"/>
                <w:sz w:val="18"/>
                <w:szCs w:val="18"/>
              </w:rPr>
              <w:t>1.000</w:t>
            </w:r>
          </w:p>
        </w:tc>
        <w:tc>
          <w:tcPr>
            <w:tcW w:w="1160" w:type="dxa"/>
            <w:gridSpan w:val="2"/>
            <w:tcBorders>
              <w:top w:val="nil"/>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p>
        </w:tc>
        <w:tc>
          <w:tcPr>
            <w:tcW w:w="1183" w:type="dxa"/>
            <w:gridSpan w:val="4"/>
            <w:tcBorders>
              <w:top w:val="single" w:color="000000" w:sz="4" w:space="0"/>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p>
        </w:tc>
        <w:tc>
          <w:tcPr>
            <w:tcW w:w="914" w:type="dxa"/>
            <w:gridSpan w:val="2"/>
            <w:tcBorders>
              <w:top w:val="nil"/>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r>
              <w:rPr>
                <w:rFonts w:hint="eastAsia"/>
                <w:color w:val="000000"/>
                <w:sz w:val="18"/>
                <w:szCs w:val="18"/>
              </w:rPr>
              <w:t>　</w:t>
            </w:r>
          </w:p>
        </w:tc>
      </w:tr>
      <w:tr>
        <w:tblPrEx>
          <w:tblCellMar>
            <w:top w:w="0" w:type="dxa"/>
            <w:left w:w="108" w:type="dxa"/>
            <w:bottom w:w="0" w:type="dxa"/>
            <w:right w:w="108" w:type="dxa"/>
          </w:tblCellMar>
        </w:tblPrEx>
        <w:trPr>
          <w:trHeight w:val="454" w:hRule="atLeast"/>
        </w:trPr>
        <w:tc>
          <w:tcPr>
            <w:tcW w:w="490"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5</w:t>
            </w:r>
          </w:p>
        </w:tc>
        <w:tc>
          <w:tcPr>
            <w:tcW w:w="1526" w:type="dxa"/>
            <w:gridSpan w:val="5"/>
            <w:tcBorders>
              <w:top w:val="single" w:color="000000" w:sz="4" w:space="0"/>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030807003009</w:t>
            </w:r>
          </w:p>
        </w:tc>
        <w:tc>
          <w:tcPr>
            <w:tcW w:w="1497" w:type="dxa"/>
            <w:gridSpan w:val="2"/>
            <w:tcBorders>
              <w:top w:val="nil"/>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止回阀</w:t>
            </w:r>
          </w:p>
        </w:tc>
        <w:tc>
          <w:tcPr>
            <w:tcW w:w="1933" w:type="dxa"/>
            <w:gridSpan w:val="2"/>
            <w:tcBorders>
              <w:top w:val="nil"/>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DN1000,PN1.0</w:t>
            </w:r>
          </w:p>
        </w:tc>
        <w:tc>
          <w:tcPr>
            <w:tcW w:w="509" w:type="dxa"/>
            <w:gridSpan w:val="2"/>
            <w:tcBorders>
              <w:top w:val="nil"/>
              <w:left w:val="nil"/>
              <w:bottom w:val="single" w:color="000000" w:sz="4" w:space="0"/>
              <w:right w:val="single" w:color="000000"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个</w:t>
            </w:r>
          </w:p>
        </w:tc>
        <w:tc>
          <w:tcPr>
            <w:tcW w:w="868" w:type="dxa"/>
            <w:gridSpan w:val="4"/>
            <w:tcBorders>
              <w:top w:val="single" w:color="000000" w:sz="4" w:space="0"/>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r>
              <w:rPr>
                <w:rFonts w:hint="eastAsia"/>
                <w:color w:val="000000"/>
                <w:sz w:val="18"/>
                <w:szCs w:val="18"/>
              </w:rPr>
              <w:t>1.000</w:t>
            </w:r>
          </w:p>
        </w:tc>
        <w:tc>
          <w:tcPr>
            <w:tcW w:w="1160" w:type="dxa"/>
            <w:gridSpan w:val="2"/>
            <w:tcBorders>
              <w:top w:val="nil"/>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p>
        </w:tc>
        <w:tc>
          <w:tcPr>
            <w:tcW w:w="1183" w:type="dxa"/>
            <w:gridSpan w:val="4"/>
            <w:tcBorders>
              <w:top w:val="single" w:color="000000" w:sz="4" w:space="0"/>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p>
        </w:tc>
        <w:tc>
          <w:tcPr>
            <w:tcW w:w="914" w:type="dxa"/>
            <w:gridSpan w:val="2"/>
            <w:tcBorders>
              <w:top w:val="nil"/>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r>
              <w:rPr>
                <w:rFonts w:hint="eastAsia"/>
                <w:color w:val="000000"/>
                <w:sz w:val="18"/>
                <w:szCs w:val="18"/>
              </w:rPr>
              <w:t>　</w:t>
            </w:r>
          </w:p>
        </w:tc>
      </w:tr>
      <w:tr>
        <w:tblPrEx>
          <w:tblCellMar>
            <w:top w:w="0" w:type="dxa"/>
            <w:left w:w="108" w:type="dxa"/>
            <w:bottom w:w="0" w:type="dxa"/>
            <w:right w:w="108" w:type="dxa"/>
          </w:tblCellMar>
        </w:tblPrEx>
        <w:trPr>
          <w:trHeight w:val="510" w:hRule="atLeast"/>
        </w:trPr>
        <w:tc>
          <w:tcPr>
            <w:tcW w:w="490"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6</w:t>
            </w:r>
          </w:p>
        </w:tc>
        <w:tc>
          <w:tcPr>
            <w:tcW w:w="1526" w:type="dxa"/>
            <w:gridSpan w:val="5"/>
            <w:tcBorders>
              <w:top w:val="single" w:color="000000" w:sz="4" w:space="0"/>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030601004001</w:t>
            </w:r>
          </w:p>
        </w:tc>
        <w:tc>
          <w:tcPr>
            <w:tcW w:w="1497" w:type="dxa"/>
            <w:gridSpan w:val="2"/>
            <w:tcBorders>
              <w:top w:val="nil"/>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电磁流量计</w:t>
            </w:r>
          </w:p>
        </w:tc>
        <w:tc>
          <w:tcPr>
            <w:tcW w:w="1933" w:type="dxa"/>
            <w:gridSpan w:val="2"/>
            <w:tcBorders>
              <w:top w:val="nil"/>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DN1000,PN1.0 流量范围0-8832m3/h</w:t>
            </w:r>
          </w:p>
        </w:tc>
        <w:tc>
          <w:tcPr>
            <w:tcW w:w="509" w:type="dxa"/>
            <w:gridSpan w:val="2"/>
            <w:tcBorders>
              <w:top w:val="nil"/>
              <w:left w:val="nil"/>
              <w:bottom w:val="single" w:color="000000" w:sz="4" w:space="0"/>
              <w:right w:val="single" w:color="000000"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台</w:t>
            </w:r>
          </w:p>
        </w:tc>
        <w:tc>
          <w:tcPr>
            <w:tcW w:w="868" w:type="dxa"/>
            <w:gridSpan w:val="4"/>
            <w:tcBorders>
              <w:top w:val="single" w:color="000000" w:sz="4" w:space="0"/>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r>
              <w:rPr>
                <w:rFonts w:hint="eastAsia"/>
                <w:color w:val="000000"/>
                <w:sz w:val="18"/>
                <w:szCs w:val="18"/>
              </w:rPr>
              <w:t>1.000</w:t>
            </w:r>
          </w:p>
        </w:tc>
        <w:tc>
          <w:tcPr>
            <w:tcW w:w="1160" w:type="dxa"/>
            <w:gridSpan w:val="2"/>
            <w:tcBorders>
              <w:top w:val="nil"/>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p>
        </w:tc>
        <w:tc>
          <w:tcPr>
            <w:tcW w:w="1183" w:type="dxa"/>
            <w:gridSpan w:val="4"/>
            <w:tcBorders>
              <w:top w:val="single" w:color="000000" w:sz="4" w:space="0"/>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p>
        </w:tc>
        <w:tc>
          <w:tcPr>
            <w:tcW w:w="914" w:type="dxa"/>
            <w:gridSpan w:val="2"/>
            <w:tcBorders>
              <w:top w:val="nil"/>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r>
              <w:rPr>
                <w:rFonts w:hint="eastAsia"/>
                <w:color w:val="000000"/>
                <w:sz w:val="18"/>
                <w:szCs w:val="18"/>
              </w:rPr>
              <w:t>　</w:t>
            </w:r>
          </w:p>
        </w:tc>
      </w:tr>
      <w:tr>
        <w:tblPrEx>
          <w:tblCellMar>
            <w:top w:w="0" w:type="dxa"/>
            <w:left w:w="108" w:type="dxa"/>
            <w:bottom w:w="0" w:type="dxa"/>
            <w:right w:w="108" w:type="dxa"/>
          </w:tblCellMar>
        </w:tblPrEx>
        <w:trPr>
          <w:trHeight w:val="454" w:hRule="atLeast"/>
        </w:trPr>
        <w:tc>
          <w:tcPr>
            <w:tcW w:w="490"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　</w:t>
            </w:r>
          </w:p>
        </w:tc>
        <w:tc>
          <w:tcPr>
            <w:tcW w:w="1526" w:type="dxa"/>
            <w:gridSpan w:val="5"/>
            <w:tcBorders>
              <w:top w:val="single" w:color="000000" w:sz="4" w:space="0"/>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　</w:t>
            </w:r>
          </w:p>
        </w:tc>
        <w:tc>
          <w:tcPr>
            <w:tcW w:w="1497" w:type="dxa"/>
            <w:gridSpan w:val="2"/>
            <w:tcBorders>
              <w:top w:val="nil"/>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主要材料</w:t>
            </w:r>
          </w:p>
        </w:tc>
        <w:tc>
          <w:tcPr>
            <w:tcW w:w="1933" w:type="dxa"/>
            <w:gridSpan w:val="2"/>
            <w:tcBorders>
              <w:top w:val="nil"/>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　</w:t>
            </w:r>
          </w:p>
        </w:tc>
        <w:tc>
          <w:tcPr>
            <w:tcW w:w="509" w:type="dxa"/>
            <w:gridSpan w:val="2"/>
            <w:tcBorders>
              <w:top w:val="nil"/>
              <w:left w:val="nil"/>
              <w:bottom w:val="single" w:color="000000" w:sz="4" w:space="0"/>
              <w:right w:val="single" w:color="000000"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　</w:t>
            </w:r>
          </w:p>
        </w:tc>
        <w:tc>
          <w:tcPr>
            <w:tcW w:w="868" w:type="dxa"/>
            <w:gridSpan w:val="4"/>
            <w:tcBorders>
              <w:top w:val="single" w:color="000000" w:sz="4" w:space="0"/>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r>
              <w:rPr>
                <w:rFonts w:hint="eastAsia"/>
                <w:color w:val="000000"/>
                <w:sz w:val="18"/>
                <w:szCs w:val="18"/>
              </w:rPr>
              <w:t>　</w:t>
            </w:r>
          </w:p>
        </w:tc>
        <w:tc>
          <w:tcPr>
            <w:tcW w:w="1160" w:type="dxa"/>
            <w:gridSpan w:val="2"/>
            <w:tcBorders>
              <w:top w:val="nil"/>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p>
        </w:tc>
        <w:tc>
          <w:tcPr>
            <w:tcW w:w="1183" w:type="dxa"/>
            <w:gridSpan w:val="4"/>
            <w:tcBorders>
              <w:top w:val="single" w:color="000000" w:sz="4" w:space="0"/>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p>
        </w:tc>
        <w:tc>
          <w:tcPr>
            <w:tcW w:w="914" w:type="dxa"/>
            <w:gridSpan w:val="2"/>
            <w:tcBorders>
              <w:top w:val="nil"/>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r>
              <w:rPr>
                <w:rFonts w:hint="eastAsia"/>
                <w:color w:val="000000"/>
                <w:sz w:val="18"/>
                <w:szCs w:val="18"/>
              </w:rPr>
              <w:t>　</w:t>
            </w:r>
          </w:p>
        </w:tc>
      </w:tr>
      <w:tr>
        <w:tblPrEx>
          <w:tblCellMar>
            <w:top w:w="0" w:type="dxa"/>
            <w:left w:w="108" w:type="dxa"/>
            <w:bottom w:w="0" w:type="dxa"/>
            <w:right w:w="108" w:type="dxa"/>
          </w:tblCellMar>
        </w:tblPrEx>
        <w:trPr>
          <w:trHeight w:val="454" w:hRule="atLeast"/>
        </w:trPr>
        <w:tc>
          <w:tcPr>
            <w:tcW w:w="490"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7</w:t>
            </w:r>
          </w:p>
        </w:tc>
        <w:tc>
          <w:tcPr>
            <w:tcW w:w="1526" w:type="dxa"/>
            <w:gridSpan w:val="5"/>
            <w:tcBorders>
              <w:top w:val="single" w:color="000000" w:sz="4" w:space="0"/>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030807003018</w:t>
            </w:r>
          </w:p>
        </w:tc>
        <w:tc>
          <w:tcPr>
            <w:tcW w:w="1497" w:type="dxa"/>
            <w:gridSpan w:val="2"/>
            <w:tcBorders>
              <w:top w:val="nil"/>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伸缩接头</w:t>
            </w:r>
          </w:p>
        </w:tc>
        <w:tc>
          <w:tcPr>
            <w:tcW w:w="1933" w:type="dxa"/>
            <w:gridSpan w:val="2"/>
            <w:tcBorders>
              <w:top w:val="nil"/>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DN1000，PN=1.0MPa</w:t>
            </w:r>
          </w:p>
        </w:tc>
        <w:tc>
          <w:tcPr>
            <w:tcW w:w="509" w:type="dxa"/>
            <w:gridSpan w:val="2"/>
            <w:tcBorders>
              <w:top w:val="nil"/>
              <w:left w:val="nil"/>
              <w:bottom w:val="single" w:color="000000" w:sz="4" w:space="0"/>
              <w:right w:val="single" w:color="000000"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个</w:t>
            </w:r>
          </w:p>
        </w:tc>
        <w:tc>
          <w:tcPr>
            <w:tcW w:w="868" w:type="dxa"/>
            <w:gridSpan w:val="4"/>
            <w:tcBorders>
              <w:top w:val="single" w:color="000000" w:sz="4" w:space="0"/>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r>
              <w:rPr>
                <w:rFonts w:hint="eastAsia"/>
                <w:color w:val="000000"/>
                <w:sz w:val="18"/>
                <w:szCs w:val="18"/>
              </w:rPr>
              <w:t>1.000</w:t>
            </w:r>
          </w:p>
        </w:tc>
        <w:tc>
          <w:tcPr>
            <w:tcW w:w="1160" w:type="dxa"/>
            <w:gridSpan w:val="2"/>
            <w:tcBorders>
              <w:top w:val="nil"/>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p>
        </w:tc>
        <w:tc>
          <w:tcPr>
            <w:tcW w:w="1183" w:type="dxa"/>
            <w:gridSpan w:val="4"/>
            <w:tcBorders>
              <w:top w:val="single" w:color="000000" w:sz="4" w:space="0"/>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p>
        </w:tc>
        <w:tc>
          <w:tcPr>
            <w:tcW w:w="914" w:type="dxa"/>
            <w:gridSpan w:val="2"/>
            <w:tcBorders>
              <w:top w:val="nil"/>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r>
              <w:rPr>
                <w:rFonts w:hint="eastAsia"/>
                <w:color w:val="000000"/>
                <w:sz w:val="18"/>
                <w:szCs w:val="18"/>
              </w:rPr>
              <w:t>　</w:t>
            </w:r>
          </w:p>
        </w:tc>
      </w:tr>
      <w:tr>
        <w:tblPrEx>
          <w:tblCellMar>
            <w:top w:w="0" w:type="dxa"/>
            <w:left w:w="108" w:type="dxa"/>
            <w:bottom w:w="0" w:type="dxa"/>
            <w:right w:w="108" w:type="dxa"/>
          </w:tblCellMar>
        </w:tblPrEx>
        <w:trPr>
          <w:trHeight w:val="454" w:hRule="atLeast"/>
        </w:trPr>
        <w:tc>
          <w:tcPr>
            <w:tcW w:w="490"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8</w:t>
            </w:r>
          </w:p>
        </w:tc>
        <w:tc>
          <w:tcPr>
            <w:tcW w:w="1526" w:type="dxa"/>
            <w:gridSpan w:val="5"/>
            <w:tcBorders>
              <w:top w:val="single" w:color="000000" w:sz="4" w:space="0"/>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030807003016</w:t>
            </w:r>
          </w:p>
        </w:tc>
        <w:tc>
          <w:tcPr>
            <w:tcW w:w="1497" w:type="dxa"/>
            <w:gridSpan w:val="2"/>
            <w:tcBorders>
              <w:top w:val="nil"/>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伸缩接头</w:t>
            </w:r>
          </w:p>
        </w:tc>
        <w:tc>
          <w:tcPr>
            <w:tcW w:w="1933" w:type="dxa"/>
            <w:gridSpan w:val="2"/>
            <w:tcBorders>
              <w:top w:val="nil"/>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DN1500，PN=1.0MPa</w:t>
            </w:r>
          </w:p>
        </w:tc>
        <w:tc>
          <w:tcPr>
            <w:tcW w:w="509" w:type="dxa"/>
            <w:gridSpan w:val="2"/>
            <w:tcBorders>
              <w:top w:val="nil"/>
              <w:left w:val="nil"/>
              <w:bottom w:val="single" w:color="000000" w:sz="4" w:space="0"/>
              <w:right w:val="single" w:color="000000"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个</w:t>
            </w:r>
          </w:p>
        </w:tc>
        <w:tc>
          <w:tcPr>
            <w:tcW w:w="868" w:type="dxa"/>
            <w:gridSpan w:val="4"/>
            <w:tcBorders>
              <w:top w:val="single" w:color="000000" w:sz="4" w:space="0"/>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r>
              <w:rPr>
                <w:rFonts w:hint="eastAsia"/>
                <w:color w:val="000000"/>
                <w:sz w:val="18"/>
                <w:szCs w:val="18"/>
              </w:rPr>
              <w:t>1.000</w:t>
            </w:r>
          </w:p>
        </w:tc>
        <w:tc>
          <w:tcPr>
            <w:tcW w:w="1160" w:type="dxa"/>
            <w:gridSpan w:val="2"/>
            <w:tcBorders>
              <w:top w:val="nil"/>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p>
        </w:tc>
        <w:tc>
          <w:tcPr>
            <w:tcW w:w="1183" w:type="dxa"/>
            <w:gridSpan w:val="4"/>
            <w:tcBorders>
              <w:top w:val="single" w:color="000000" w:sz="4" w:space="0"/>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p>
        </w:tc>
        <w:tc>
          <w:tcPr>
            <w:tcW w:w="914" w:type="dxa"/>
            <w:gridSpan w:val="2"/>
            <w:tcBorders>
              <w:top w:val="nil"/>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r>
              <w:rPr>
                <w:rFonts w:hint="eastAsia"/>
                <w:color w:val="000000"/>
                <w:sz w:val="18"/>
                <w:szCs w:val="18"/>
              </w:rPr>
              <w:t>　</w:t>
            </w:r>
          </w:p>
        </w:tc>
      </w:tr>
      <w:tr>
        <w:tblPrEx>
          <w:tblCellMar>
            <w:top w:w="0" w:type="dxa"/>
            <w:left w:w="108" w:type="dxa"/>
            <w:bottom w:w="0" w:type="dxa"/>
            <w:right w:w="108" w:type="dxa"/>
          </w:tblCellMar>
        </w:tblPrEx>
        <w:trPr>
          <w:trHeight w:val="720" w:hRule="atLeast"/>
        </w:trPr>
        <w:tc>
          <w:tcPr>
            <w:tcW w:w="490"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9</w:t>
            </w:r>
          </w:p>
        </w:tc>
        <w:tc>
          <w:tcPr>
            <w:tcW w:w="1526" w:type="dxa"/>
            <w:gridSpan w:val="5"/>
            <w:tcBorders>
              <w:top w:val="single" w:color="000000" w:sz="4" w:space="0"/>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030804002010</w:t>
            </w:r>
          </w:p>
        </w:tc>
        <w:tc>
          <w:tcPr>
            <w:tcW w:w="1497" w:type="dxa"/>
            <w:gridSpan w:val="2"/>
            <w:tcBorders>
              <w:top w:val="nil"/>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90°弯头</w:t>
            </w:r>
          </w:p>
        </w:tc>
        <w:tc>
          <w:tcPr>
            <w:tcW w:w="1933" w:type="dxa"/>
            <w:gridSpan w:val="2"/>
            <w:tcBorders>
              <w:top w:val="nil"/>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1、规格参数：DN1000，Q235B，PN=1.0MPa，含防腐</w:t>
            </w:r>
          </w:p>
        </w:tc>
        <w:tc>
          <w:tcPr>
            <w:tcW w:w="509" w:type="dxa"/>
            <w:gridSpan w:val="2"/>
            <w:tcBorders>
              <w:top w:val="nil"/>
              <w:left w:val="nil"/>
              <w:bottom w:val="single" w:color="000000" w:sz="4" w:space="0"/>
              <w:right w:val="single" w:color="000000"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个</w:t>
            </w:r>
          </w:p>
        </w:tc>
        <w:tc>
          <w:tcPr>
            <w:tcW w:w="868" w:type="dxa"/>
            <w:gridSpan w:val="4"/>
            <w:tcBorders>
              <w:top w:val="single" w:color="000000" w:sz="4" w:space="0"/>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r>
              <w:rPr>
                <w:rFonts w:hint="eastAsia"/>
                <w:color w:val="000000"/>
                <w:sz w:val="18"/>
                <w:szCs w:val="18"/>
              </w:rPr>
              <w:t>4.000</w:t>
            </w:r>
          </w:p>
        </w:tc>
        <w:tc>
          <w:tcPr>
            <w:tcW w:w="1160" w:type="dxa"/>
            <w:gridSpan w:val="2"/>
            <w:tcBorders>
              <w:top w:val="nil"/>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p>
        </w:tc>
        <w:tc>
          <w:tcPr>
            <w:tcW w:w="1183" w:type="dxa"/>
            <w:gridSpan w:val="4"/>
            <w:tcBorders>
              <w:top w:val="single" w:color="000000" w:sz="4" w:space="0"/>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p>
        </w:tc>
        <w:tc>
          <w:tcPr>
            <w:tcW w:w="914" w:type="dxa"/>
            <w:gridSpan w:val="2"/>
            <w:tcBorders>
              <w:top w:val="nil"/>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r>
              <w:rPr>
                <w:rFonts w:hint="eastAsia"/>
                <w:color w:val="000000"/>
                <w:sz w:val="18"/>
                <w:szCs w:val="18"/>
              </w:rPr>
              <w:t>　</w:t>
            </w:r>
          </w:p>
        </w:tc>
      </w:tr>
      <w:tr>
        <w:tblPrEx>
          <w:tblCellMar>
            <w:top w:w="0" w:type="dxa"/>
            <w:left w:w="108" w:type="dxa"/>
            <w:bottom w:w="0" w:type="dxa"/>
            <w:right w:w="108" w:type="dxa"/>
          </w:tblCellMar>
        </w:tblPrEx>
        <w:trPr>
          <w:trHeight w:val="720" w:hRule="atLeast"/>
        </w:trPr>
        <w:tc>
          <w:tcPr>
            <w:tcW w:w="490"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10</w:t>
            </w:r>
          </w:p>
        </w:tc>
        <w:tc>
          <w:tcPr>
            <w:tcW w:w="1526" w:type="dxa"/>
            <w:gridSpan w:val="5"/>
            <w:tcBorders>
              <w:top w:val="single" w:color="000000" w:sz="4" w:space="0"/>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030804002008</w:t>
            </w:r>
          </w:p>
        </w:tc>
        <w:tc>
          <w:tcPr>
            <w:tcW w:w="1497" w:type="dxa"/>
            <w:gridSpan w:val="2"/>
            <w:tcBorders>
              <w:top w:val="nil"/>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90°弯头</w:t>
            </w:r>
          </w:p>
        </w:tc>
        <w:tc>
          <w:tcPr>
            <w:tcW w:w="1933" w:type="dxa"/>
            <w:gridSpan w:val="2"/>
            <w:tcBorders>
              <w:top w:val="nil"/>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1、规格参数：DN1500，Q235B，PN=1.0MPa，含防腐</w:t>
            </w:r>
          </w:p>
        </w:tc>
        <w:tc>
          <w:tcPr>
            <w:tcW w:w="509" w:type="dxa"/>
            <w:gridSpan w:val="2"/>
            <w:tcBorders>
              <w:top w:val="nil"/>
              <w:left w:val="nil"/>
              <w:bottom w:val="single" w:color="000000" w:sz="4" w:space="0"/>
              <w:right w:val="single" w:color="000000"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个</w:t>
            </w:r>
          </w:p>
        </w:tc>
        <w:tc>
          <w:tcPr>
            <w:tcW w:w="868" w:type="dxa"/>
            <w:gridSpan w:val="4"/>
            <w:tcBorders>
              <w:top w:val="single" w:color="000000" w:sz="4" w:space="0"/>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r>
              <w:rPr>
                <w:rFonts w:hint="eastAsia"/>
                <w:color w:val="000000"/>
                <w:sz w:val="18"/>
                <w:szCs w:val="18"/>
              </w:rPr>
              <w:t>5.000</w:t>
            </w:r>
          </w:p>
        </w:tc>
        <w:tc>
          <w:tcPr>
            <w:tcW w:w="1160" w:type="dxa"/>
            <w:gridSpan w:val="2"/>
            <w:tcBorders>
              <w:top w:val="nil"/>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p>
        </w:tc>
        <w:tc>
          <w:tcPr>
            <w:tcW w:w="1183" w:type="dxa"/>
            <w:gridSpan w:val="4"/>
            <w:tcBorders>
              <w:top w:val="single" w:color="000000" w:sz="4" w:space="0"/>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p>
        </w:tc>
        <w:tc>
          <w:tcPr>
            <w:tcW w:w="914" w:type="dxa"/>
            <w:gridSpan w:val="2"/>
            <w:tcBorders>
              <w:top w:val="nil"/>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r>
              <w:rPr>
                <w:rFonts w:hint="eastAsia"/>
                <w:color w:val="000000"/>
                <w:sz w:val="18"/>
                <w:szCs w:val="18"/>
              </w:rPr>
              <w:t>　</w:t>
            </w:r>
          </w:p>
        </w:tc>
      </w:tr>
      <w:tr>
        <w:tblPrEx>
          <w:tblCellMar>
            <w:top w:w="0" w:type="dxa"/>
            <w:left w:w="108" w:type="dxa"/>
            <w:bottom w:w="0" w:type="dxa"/>
            <w:right w:w="108" w:type="dxa"/>
          </w:tblCellMar>
        </w:tblPrEx>
        <w:trPr>
          <w:trHeight w:val="510" w:hRule="atLeast"/>
        </w:trPr>
        <w:tc>
          <w:tcPr>
            <w:tcW w:w="490"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11</w:t>
            </w:r>
          </w:p>
        </w:tc>
        <w:tc>
          <w:tcPr>
            <w:tcW w:w="1526" w:type="dxa"/>
            <w:gridSpan w:val="5"/>
            <w:tcBorders>
              <w:top w:val="single" w:color="000000" w:sz="4" w:space="0"/>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030817008013</w:t>
            </w:r>
          </w:p>
        </w:tc>
        <w:tc>
          <w:tcPr>
            <w:tcW w:w="1497" w:type="dxa"/>
            <w:gridSpan w:val="2"/>
            <w:tcBorders>
              <w:top w:val="nil"/>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A型柔性防水套管</w:t>
            </w:r>
          </w:p>
        </w:tc>
        <w:tc>
          <w:tcPr>
            <w:tcW w:w="1933" w:type="dxa"/>
            <w:gridSpan w:val="2"/>
            <w:tcBorders>
              <w:top w:val="nil"/>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1、规格参数：DN1000，Q235B，PN=1.0MPa</w:t>
            </w:r>
          </w:p>
        </w:tc>
        <w:tc>
          <w:tcPr>
            <w:tcW w:w="509" w:type="dxa"/>
            <w:gridSpan w:val="2"/>
            <w:tcBorders>
              <w:top w:val="nil"/>
              <w:left w:val="nil"/>
              <w:bottom w:val="single" w:color="000000" w:sz="4" w:space="0"/>
              <w:right w:val="single" w:color="000000"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个</w:t>
            </w:r>
          </w:p>
        </w:tc>
        <w:tc>
          <w:tcPr>
            <w:tcW w:w="868" w:type="dxa"/>
            <w:gridSpan w:val="4"/>
            <w:tcBorders>
              <w:top w:val="single" w:color="000000" w:sz="4" w:space="0"/>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r>
              <w:rPr>
                <w:rFonts w:hint="eastAsia"/>
                <w:color w:val="000000"/>
                <w:sz w:val="18"/>
                <w:szCs w:val="18"/>
              </w:rPr>
              <w:t>2.000</w:t>
            </w:r>
          </w:p>
        </w:tc>
        <w:tc>
          <w:tcPr>
            <w:tcW w:w="1160" w:type="dxa"/>
            <w:gridSpan w:val="2"/>
            <w:tcBorders>
              <w:top w:val="nil"/>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p>
        </w:tc>
        <w:tc>
          <w:tcPr>
            <w:tcW w:w="1183" w:type="dxa"/>
            <w:gridSpan w:val="4"/>
            <w:tcBorders>
              <w:top w:val="single" w:color="000000" w:sz="4" w:space="0"/>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p>
        </w:tc>
        <w:tc>
          <w:tcPr>
            <w:tcW w:w="914" w:type="dxa"/>
            <w:gridSpan w:val="2"/>
            <w:tcBorders>
              <w:top w:val="nil"/>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r>
              <w:rPr>
                <w:rFonts w:hint="eastAsia"/>
                <w:color w:val="000000"/>
                <w:sz w:val="18"/>
                <w:szCs w:val="18"/>
              </w:rPr>
              <w:t>　</w:t>
            </w:r>
          </w:p>
        </w:tc>
      </w:tr>
      <w:tr>
        <w:tblPrEx>
          <w:tblCellMar>
            <w:top w:w="0" w:type="dxa"/>
            <w:left w:w="108" w:type="dxa"/>
            <w:bottom w:w="0" w:type="dxa"/>
            <w:right w:w="108" w:type="dxa"/>
          </w:tblCellMar>
        </w:tblPrEx>
        <w:trPr>
          <w:trHeight w:val="510" w:hRule="atLeast"/>
        </w:trPr>
        <w:tc>
          <w:tcPr>
            <w:tcW w:w="490"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12</w:t>
            </w:r>
          </w:p>
        </w:tc>
        <w:tc>
          <w:tcPr>
            <w:tcW w:w="1526" w:type="dxa"/>
            <w:gridSpan w:val="5"/>
            <w:tcBorders>
              <w:top w:val="single" w:color="000000" w:sz="4" w:space="0"/>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030817008015</w:t>
            </w:r>
          </w:p>
        </w:tc>
        <w:tc>
          <w:tcPr>
            <w:tcW w:w="1497" w:type="dxa"/>
            <w:gridSpan w:val="2"/>
            <w:tcBorders>
              <w:top w:val="nil"/>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A型柔性防水套管</w:t>
            </w:r>
          </w:p>
        </w:tc>
        <w:tc>
          <w:tcPr>
            <w:tcW w:w="1933" w:type="dxa"/>
            <w:gridSpan w:val="2"/>
            <w:tcBorders>
              <w:top w:val="nil"/>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1、规格参数：DN1500，Q235B，PN=1.0MPa</w:t>
            </w:r>
          </w:p>
        </w:tc>
        <w:tc>
          <w:tcPr>
            <w:tcW w:w="509" w:type="dxa"/>
            <w:gridSpan w:val="2"/>
            <w:tcBorders>
              <w:top w:val="nil"/>
              <w:left w:val="nil"/>
              <w:bottom w:val="single" w:color="000000" w:sz="4" w:space="0"/>
              <w:right w:val="single" w:color="000000"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个</w:t>
            </w:r>
          </w:p>
        </w:tc>
        <w:tc>
          <w:tcPr>
            <w:tcW w:w="868" w:type="dxa"/>
            <w:gridSpan w:val="4"/>
            <w:tcBorders>
              <w:top w:val="single" w:color="000000" w:sz="4" w:space="0"/>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r>
              <w:rPr>
                <w:rFonts w:hint="eastAsia"/>
                <w:color w:val="000000"/>
                <w:sz w:val="18"/>
                <w:szCs w:val="18"/>
              </w:rPr>
              <w:t>2.000</w:t>
            </w:r>
          </w:p>
        </w:tc>
        <w:tc>
          <w:tcPr>
            <w:tcW w:w="1160" w:type="dxa"/>
            <w:gridSpan w:val="2"/>
            <w:tcBorders>
              <w:top w:val="nil"/>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p>
        </w:tc>
        <w:tc>
          <w:tcPr>
            <w:tcW w:w="1183" w:type="dxa"/>
            <w:gridSpan w:val="4"/>
            <w:tcBorders>
              <w:top w:val="single" w:color="000000" w:sz="4" w:space="0"/>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p>
        </w:tc>
        <w:tc>
          <w:tcPr>
            <w:tcW w:w="914" w:type="dxa"/>
            <w:gridSpan w:val="2"/>
            <w:tcBorders>
              <w:top w:val="nil"/>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r>
              <w:rPr>
                <w:rFonts w:hint="eastAsia"/>
                <w:color w:val="000000"/>
                <w:sz w:val="18"/>
                <w:szCs w:val="18"/>
              </w:rPr>
              <w:t>　</w:t>
            </w:r>
          </w:p>
        </w:tc>
      </w:tr>
      <w:tr>
        <w:tblPrEx>
          <w:tblCellMar>
            <w:top w:w="0" w:type="dxa"/>
            <w:left w:w="108" w:type="dxa"/>
            <w:bottom w:w="0" w:type="dxa"/>
            <w:right w:w="108" w:type="dxa"/>
          </w:tblCellMar>
        </w:tblPrEx>
        <w:trPr>
          <w:trHeight w:val="930" w:hRule="atLeast"/>
        </w:trPr>
        <w:tc>
          <w:tcPr>
            <w:tcW w:w="490"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13</w:t>
            </w:r>
          </w:p>
        </w:tc>
        <w:tc>
          <w:tcPr>
            <w:tcW w:w="1526" w:type="dxa"/>
            <w:gridSpan w:val="5"/>
            <w:tcBorders>
              <w:top w:val="single" w:color="000000" w:sz="4" w:space="0"/>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030801005006</w:t>
            </w:r>
          </w:p>
        </w:tc>
        <w:tc>
          <w:tcPr>
            <w:tcW w:w="1497" w:type="dxa"/>
            <w:gridSpan w:val="2"/>
            <w:tcBorders>
              <w:top w:val="nil"/>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钢管</w:t>
            </w:r>
          </w:p>
        </w:tc>
        <w:tc>
          <w:tcPr>
            <w:tcW w:w="1933" w:type="dxa"/>
            <w:gridSpan w:val="2"/>
            <w:tcBorders>
              <w:top w:val="nil"/>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1、规格参数：DN1000，Q235A，PN=1.0MPa，含防腐</w:t>
            </w:r>
            <w:r>
              <w:rPr>
                <w:rFonts w:hint="eastAsia"/>
                <w:color w:val="000000"/>
                <w:sz w:val="18"/>
                <w:szCs w:val="18"/>
              </w:rPr>
              <w:br w:type="textWrapping"/>
            </w:r>
            <w:r>
              <w:rPr>
                <w:rFonts w:hint="eastAsia"/>
                <w:color w:val="000000"/>
                <w:sz w:val="18"/>
                <w:szCs w:val="18"/>
              </w:rPr>
              <w:t>2、管道水压试验</w:t>
            </w:r>
          </w:p>
        </w:tc>
        <w:tc>
          <w:tcPr>
            <w:tcW w:w="509" w:type="dxa"/>
            <w:gridSpan w:val="2"/>
            <w:tcBorders>
              <w:top w:val="nil"/>
              <w:left w:val="nil"/>
              <w:bottom w:val="single" w:color="000000" w:sz="4" w:space="0"/>
              <w:right w:val="single" w:color="000000"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m</w:t>
            </w:r>
          </w:p>
        </w:tc>
        <w:tc>
          <w:tcPr>
            <w:tcW w:w="868" w:type="dxa"/>
            <w:gridSpan w:val="4"/>
            <w:tcBorders>
              <w:top w:val="single" w:color="000000" w:sz="4" w:space="0"/>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r>
              <w:rPr>
                <w:rFonts w:hint="eastAsia"/>
                <w:color w:val="000000"/>
                <w:sz w:val="18"/>
                <w:szCs w:val="18"/>
              </w:rPr>
              <w:t>21.000</w:t>
            </w:r>
          </w:p>
        </w:tc>
        <w:tc>
          <w:tcPr>
            <w:tcW w:w="1160" w:type="dxa"/>
            <w:gridSpan w:val="2"/>
            <w:tcBorders>
              <w:top w:val="nil"/>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p>
        </w:tc>
        <w:tc>
          <w:tcPr>
            <w:tcW w:w="1183" w:type="dxa"/>
            <w:gridSpan w:val="4"/>
            <w:tcBorders>
              <w:top w:val="single" w:color="000000" w:sz="4" w:space="0"/>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p>
        </w:tc>
        <w:tc>
          <w:tcPr>
            <w:tcW w:w="914" w:type="dxa"/>
            <w:gridSpan w:val="2"/>
            <w:tcBorders>
              <w:top w:val="nil"/>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r>
              <w:rPr>
                <w:rFonts w:hint="eastAsia"/>
                <w:color w:val="000000"/>
                <w:sz w:val="18"/>
                <w:szCs w:val="18"/>
              </w:rPr>
              <w:t>　</w:t>
            </w:r>
          </w:p>
        </w:tc>
      </w:tr>
      <w:tr>
        <w:tblPrEx>
          <w:tblCellMar>
            <w:top w:w="0" w:type="dxa"/>
            <w:left w:w="108" w:type="dxa"/>
            <w:bottom w:w="0" w:type="dxa"/>
            <w:right w:w="108" w:type="dxa"/>
          </w:tblCellMar>
        </w:tblPrEx>
        <w:trPr>
          <w:trHeight w:val="2083" w:hRule="atLeast"/>
        </w:trPr>
        <w:tc>
          <w:tcPr>
            <w:tcW w:w="490"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14</w:t>
            </w:r>
          </w:p>
        </w:tc>
        <w:tc>
          <w:tcPr>
            <w:tcW w:w="1526" w:type="dxa"/>
            <w:gridSpan w:val="5"/>
            <w:tcBorders>
              <w:top w:val="single" w:color="000000" w:sz="4" w:space="0"/>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030801005007</w:t>
            </w:r>
          </w:p>
        </w:tc>
        <w:tc>
          <w:tcPr>
            <w:tcW w:w="1497" w:type="dxa"/>
            <w:gridSpan w:val="2"/>
            <w:tcBorders>
              <w:top w:val="nil"/>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钢管</w:t>
            </w:r>
          </w:p>
        </w:tc>
        <w:tc>
          <w:tcPr>
            <w:tcW w:w="1933" w:type="dxa"/>
            <w:gridSpan w:val="2"/>
            <w:tcBorders>
              <w:top w:val="nil"/>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1、规格参数：DN1500，Q235A，PN=1.0MPa，含防腐</w:t>
            </w:r>
            <w:r>
              <w:rPr>
                <w:rFonts w:hint="eastAsia"/>
                <w:color w:val="000000"/>
                <w:sz w:val="18"/>
                <w:szCs w:val="18"/>
              </w:rPr>
              <w:br w:type="textWrapping"/>
            </w:r>
            <w:r>
              <w:rPr>
                <w:rFonts w:hint="eastAsia"/>
                <w:color w:val="000000"/>
                <w:sz w:val="18"/>
                <w:szCs w:val="18"/>
              </w:rPr>
              <w:t>2、管道水压试验</w:t>
            </w:r>
          </w:p>
        </w:tc>
        <w:tc>
          <w:tcPr>
            <w:tcW w:w="509" w:type="dxa"/>
            <w:gridSpan w:val="2"/>
            <w:tcBorders>
              <w:top w:val="nil"/>
              <w:left w:val="nil"/>
              <w:bottom w:val="single" w:color="000000" w:sz="4" w:space="0"/>
              <w:right w:val="single" w:color="000000"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m</w:t>
            </w:r>
          </w:p>
        </w:tc>
        <w:tc>
          <w:tcPr>
            <w:tcW w:w="868" w:type="dxa"/>
            <w:gridSpan w:val="4"/>
            <w:tcBorders>
              <w:top w:val="single" w:color="000000" w:sz="4" w:space="0"/>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r>
              <w:rPr>
                <w:rFonts w:hint="eastAsia"/>
                <w:color w:val="000000"/>
                <w:sz w:val="18"/>
                <w:szCs w:val="18"/>
              </w:rPr>
              <w:t>12.000</w:t>
            </w:r>
          </w:p>
        </w:tc>
        <w:tc>
          <w:tcPr>
            <w:tcW w:w="1160" w:type="dxa"/>
            <w:gridSpan w:val="2"/>
            <w:tcBorders>
              <w:top w:val="nil"/>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p>
        </w:tc>
        <w:tc>
          <w:tcPr>
            <w:tcW w:w="1183" w:type="dxa"/>
            <w:gridSpan w:val="4"/>
            <w:tcBorders>
              <w:top w:val="single" w:color="000000" w:sz="4" w:space="0"/>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p>
        </w:tc>
        <w:tc>
          <w:tcPr>
            <w:tcW w:w="914" w:type="dxa"/>
            <w:gridSpan w:val="2"/>
            <w:tcBorders>
              <w:top w:val="nil"/>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r>
              <w:rPr>
                <w:rFonts w:hint="eastAsia"/>
                <w:color w:val="000000"/>
                <w:sz w:val="18"/>
                <w:szCs w:val="18"/>
              </w:rPr>
              <w:t>　</w:t>
            </w:r>
          </w:p>
        </w:tc>
      </w:tr>
      <w:tr>
        <w:tblPrEx>
          <w:tblCellMar>
            <w:top w:w="0" w:type="dxa"/>
            <w:left w:w="108" w:type="dxa"/>
            <w:bottom w:w="0" w:type="dxa"/>
            <w:right w:w="108" w:type="dxa"/>
          </w:tblCellMar>
        </w:tblPrEx>
        <w:trPr>
          <w:trHeight w:val="720" w:hRule="atLeast"/>
        </w:trPr>
        <w:tc>
          <w:tcPr>
            <w:tcW w:w="490"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15</w:t>
            </w:r>
          </w:p>
        </w:tc>
        <w:tc>
          <w:tcPr>
            <w:tcW w:w="1526" w:type="dxa"/>
            <w:gridSpan w:val="5"/>
            <w:tcBorders>
              <w:top w:val="single" w:color="000000" w:sz="4" w:space="0"/>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030804002011</w:t>
            </w:r>
          </w:p>
        </w:tc>
        <w:tc>
          <w:tcPr>
            <w:tcW w:w="1497" w:type="dxa"/>
            <w:gridSpan w:val="2"/>
            <w:tcBorders>
              <w:top w:val="nil"/>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出水喇叭口</w:t>
            </w:r>
          </w:p>
        </w:tc>
        <w:tc>
          <w:tcPr>
            <w:tcW w:w="1933" w:type="dxa"/>
            <w:gridSpan w:val="2"/>
            <w:tcBorders>
              <w:top w:val="nil"/>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1、规格参数：DN1000-1200，Q235B，PN=1.0MPa，含防腐</w:t>
            </w:r>
          </w:p>
        </w:tc>
        <w:tc>
          <w:tcPr>
            <w:tcW w:w="509" w:type="dxa"/>
            <w:gridSpan w:val="2"/>
            <w:tcBorders>
              <w:top w:val="nil"/>
              <w:left w:val="nil"/>
              <w:bottom w:val="single" w:color="000000" w:sz="4" w:space="0"/>
              <w:right w:val="single" w:color="000000"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个</w:t>
            </w:r>
          </w:p>
        </w:tc>
        <w:tc>
          <w:tcPr>
            <w:tcW w:w="868" w:type="dxa"/>
            <w:gridSpan w:val="4"/>
            <w:tcBorders>
              <w:top w:val="single" w:color="000000" w:sz="4" w:space="0"/>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r>
              <w:rPr>
                <w:rFonts w:hint="eastAsia"/>
                <w:color w:val="000000"/>
                <w:sz w:val="18"/>
                <w:szCs w:val="18"/>
              </w:rPr>
              <w:t>2.000</w:t>
            </w:r>
          </w:p>
        </w:tc>
        <w:tc>
          <w:tcPr>
            <w:tcW w:w="1160" w:type="dxa"/>
            <w:gridSpan w:val="2"/>
            <w:tcBorders>
              <w:top w:val="nil"/>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p>
        </w:tc>
        <w:tc>
          <w:tcPr>
            <w:tcW w:w="1183" w:type="dxa"/>
            <w:gridSpan w:val="4"/>
            <w:tcBorders>
              <w:top w:val="single" w:color="000000" w:sz="4" w:space="0"/>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p>
        </w:tc>
        <w:tc>
          <w:tcPr>
            <w:tcW w:w="914" w:type="dxa"/>
            <w:gridSpan w:val="2"/>
            <w:tcBorders>
              <w:top w:val="nil"/>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r>
              <w:rPr>
                <w:rFonts w:hint="eastAsia"/>
                <w:color w:val="000000"/>
                <w:sz w:val="18"/>
                <w:szCs w:val="18"/>
              </w:rPr>
              <w:t>　</w:t>
            </w:r>
          </w:p>
        </w:tc>
      </w:tr>
      <w:tr>
        <w:tblPrEx>
          <w:tblCellMar>
            <w:top w:w="0" w:type="dxa"/>
            <w:left w:w="108" w:type="dxa"/>
            <w:bottom w:w="0" w:type="dxa"/>
            <w:right w:w="108" w:type="dxa"/>
          </w:tblCellMar>
        </w:tblPrEx>
        <w:trPr>
          <w:trHeight w:val="720" w:hRule="atLeast"/>
        </w:trPr>
        <w:tc>
          <w:tcPr>
            <w:tcW w:w="490"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16</w:t>
            </w:r>
          </w:p>
        </w:tc>
        <w:tc>
          <w:tcPr>
            <w:tcW w:w="1526" w:type="dxa"/>
            <w:gridSpan w:val="5"/>
            <w:tcBorders>
              <w:top w:val="single" w:color="000000" w:sz="4" w:space="0"/>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030804002012</w:t>
            </w:r>
          </w:p>
        </w:tc>
        <w:tc>
          <w:tcPr>
            <w:tcW w:w="1497" w:type="dxa"/>
            <w:gridSpan w:val="2"/>
            <w:tcBorders>
              <w:top w:val="nil"/>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大小头</w:t>
            </w:r>
          </w:p>
        </w:tc>
        <w:tc>
          <w:tcPr>
            <w:tcW w:w="1933" w:type="dxa"/>
            <w:gridSpan w:val="2"/>
            <w:tcBorders>
              <w:top w:val="nil"/>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1、规格参数：DN1000-800，Q235B，PN=1.0MPa，含防腐</w:t>
            </w:r>
          </w:p>
        </w:tc>
        <w:tc>
          <w:tcPr>
            <w:tcW w:w="509" w:type="dxa"/>
            <w:gridSpan w:val="2"/>
            <w:tcBorders>
              <w:top w:val="nil"/>
              <w:left w:val="nil"/>
              <w:bottom w:val="single" w:color="000000" w:sz="4" w:space="0"/>
              <w:right w:val="single" w:color="000000"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个</w:t>
            </w:r>
          </w:p>
        </w:tc>
        <w:tc>
          <w:tcPr>
            <w:tcW w:w="868" w:type="dxa"/>
            <w:gridSpan w:val="4"/>
            <w:tcBorders>
              <w:top w:val="single" w:color="000000" w:sz="4" w:space="0"/>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r>
              <w:rPr>
                <w:rFonts w:hint="eastAsia"/>
                <w:color w:val="000000"/>
                <w:sz w:val="18"/>
                <w:szCs w:val="18"/>
              </w:rPr>
              <w:t>1.000</w:t>
            </w:r>
          </w:p>
        </w:tc>
        <w:tc>
          <w:tcPr>
            <w:tcW w:w="1160" w:type="dxa"/>
            <w:gridSpan w:val="2"/>
            <w:tcBorders>
              <w:top w:val="nil"/>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p>
        </w:tc>
        <w:tc>
          <w:tcPr>
            <w:tcW w:w="1183" w:type="dxa"/>
            <w:gridSpan w:val="4"/>
            <w:tcBorders>
              <w:top w:val="single" w:color="000000" w:sz="4" w:space="0"/>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p>
        </w:tc>
        <w:tc>
          <w:tcPr>
            <w:tcW w:w="914" w:type="dxa"/>
            <w:gridSpan w:val="2"/>
            <w:tcBorders>
              <w:top w:val="nil"/>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r>
              <w:rPr>
                <w:rFonts w:hint="eastAsia"/>
                <w:color w:val="000000"/>
                <w:sz w:val="18"/>
                <w:szCs w:val="18"/>
              </w:rPr>
              <w:t>　</w:t>
            </w:r>
          </w:p>
        </w:tc>
      </w:tr>
      <w:tr>
        <w:tblPrEx>
          <w:tblCellMar>
            <w:top w:w="0" w:type="dxa"/>
            <w:left w:w="108" w:type="dxa"/>
            <w:bottom w:w="0" w:type="dxa"/>
            <w:right w:w="108" w:type="dxa"/>
          </w:tblCellMar>
        </w:tblPrEx>
        <w:trPr>
          <w:trHeight w:val="394" w:hRule="atLeast"/>
        </w:trPr>
        <w:tc>
          <w:tcPr>
            <w:tcW w:w="7983" w:type="dxa"/>
            <w:gridSpan w:val="18"/>
            <w:tcBorders>
              <w:top w:val="single" w:color="000000" w:sz="4" w:space="0"/>
              <w:left w:val="single" w:color="000000" w:sz="4" w:space="0"/>
              <w:bottom w:val="single" w:color="000000" w:sz="4" w:space="0"/>
              <w:right w:val="nil"/>
            </w:tcBorders>
            <w:shd w:val="clear" w:color="000000" w:fill="FFFFFF"/>
            <w:vAlign w:val="center"/>
          </w:tcPr>
          <w:p>
            <w:pPr>
              <w:jc w:val="center"/>
              <w:rPr>
                <w:rFonts w:ascii="宋体" w:hAnsi="宋体" w:cs="宋体"/>
                <w:color w:val="000000"/>
                <w:sz w:val="18"/>
                <w:szCs w:val="18"/>
              </w:rPr>
            </w:pPr>
          </w:p>
        </w:tc>
        <w:tc>
          <w:tcPr>
            <w:tcW w:w="1183" w:type="dxa"/>
            <w:gridSpan w:val="4"/>
            <w:tcBorders>
              <w:top w:val="single" w:color="000000" w:sz="4" w:space="0"/>
              <w:left w:val="single" w:color="000000" w:sz="4" w:space="0"/>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p>
        </w:tc>
        <w:tc>
          <w:tcPr>
            <w:tcW w:w="914" w:type="dxa"/>
            <w:gridSpan w:val="2"/>
            <w:tcBorders>
              <w:top w:val="nil"/>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r>
              <w:rPr>
                <w:rFonts w:hint="eastAsia"/>
                <w:color w:val="000000"/>
                <w:sz w:val="18"/>
                <w:szCs w:val="18"/>
              </w:rPr>
              <w:t>　</w:t>
            </w:r>
          </w:p>
        </w:tc>
      </w:tr>
      <w:tr>
        <w:tblPrEx>
          <w:tblCellMar>
            <w:top w:w="0" w:type="dxa"/>
            <w:left w:w="108" w:type="dxa"/>
            <w:bottom w:w="0" w:type="dxa"/>
            <w:right w:w="108" w:type="dxa"/>
          </w:tblCellMar>
        </w:tblPrEx>
        <w:trPr>
          <w:trHeight w:val="342" w:hRule="atLeast"/>
        </w:trPr>
        <w:tc>
          <w:tcPr>
            <w:tcW w:w="10080" w:type="dxa"/>
            <w:gridSpan w:val="24"/>
            <w:tcBorders>
              <w:top w:val="single" w:color="000000" w:sz="4" w:space="0"/>
              <w:left w:val="nil"/>
              <w:bottom w:val="nil"/>
              <w:right w:val="nil"/>
            </w:tcBorders>
            <w:shd w:val="clear" w:color="000000" w:fill="FFFFFF"/>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912" w:hRule="atLeast"/>
        </w:trPr>
        <w:tc>
          <w:tcPr>
            <w:tcW w:w="1399" w:type="dxa"/>
            <w:gridSpan w:val="4"/>
            <w:tcBorders>
              <w:top w:val="nil"/>
              <w:left w:val="nil"/>
              <w:bottom w:val="nil"/>
              <w:right w:val="nil"/>
            </w:tcBorders>
            <w:shd w:val="clear" w:color="000000" w:fill="FFFFFF"/>
            <w:vAlign w:val="bottom"/>
          </w:tcPr>
          <w:p>
            <w:pPr>
              <w:rPr>
                <w:rFonts w:ascii="宋体" w:hAnsi="宋体" w:cs="宋体"/>
                <w:b/>
                <w:bCs/>
                <w:color w:val="000000"/>
                <w:sz w:val="22"/>
                <w:szCs w:val="22"/>
              </w:rPr>
            </w:pPr>
            <w:r>
              <w:rPr>
                <w:rFonts w:hint="eastAsia"/>
                <w:b/>
                <w:bCs/>
                <w:color w:val="000000"/>
                <w:sz w:val="22"/>
                <w:szCs w:val="22"/>
              </w:rPr>
              <w:t>工程名称:</w:t>
            </w:r>
          </w:p>
        </w:tc>
        <w:tc>
          <w:tcPr>
            <w:tcW w:w="5090" w:type="dxa"/>
            <w:gridSpan w:val="10"/>
            <w:tcBorders>
              <w:top w:val="nil"/>
              <w:left w:val="nil"/>
              <w:bottom w:val="nil"/>
              <w:right w:val="nil"/>
            </w:tcBorders>
            <w:shd w:val="clear" w:color="000000" w:fill="FFFFFF"/>
            <w:vAlign w:val="bottom"/>
          </w:tcPr>
          <w:p>
            <w:pPr>
              <w:rPr>
                <w:rFonts w:ascii="宋体" w:hAnsi="宋体" w:cs="宋体"/>
                <w:b/>
                <w:bCs/>
                <w:color w:val="000000"/>
                <w:sz w:val="22"/>
                <w:szCs w:val="22"/>
              </w:rPr>
            </w:pPr>
            <w:r>
              <w:rPr>
                <w:rFonts w:hint="eastAsia"/>
                <w:b/>
                <w:bCs/>
                <w:color w:val="000000"/>
                <w:sz w:val="22"/>
                <w:szCs w:val="22"/>
              </w:rPr>
              <w:t>工艺设备安装工程</w:t>
            </w:r>
          </w:p>
        </w:tc>
        <w:tc>
          <w:tcPr>
            <w:tcW w:w="1730" w:type="dxa"/>
            <w:gridSpan w:val="6"/>
            <w:tcBorders>
              <w:top w:val="nil"/>
              <w:left w:val="nil"/>
              <w:bottom w:val="nil"/>
              <w:right w:val="nil"/>
            </w:tcBorders>
            <w:shd w:val="clear" w:color="000000" w:fill="FFFFFF"/>
            <w:vAlign w:val="bottom"/>
          </w:tcPr>
          <w:p>
            <w:pPr>
              <w:rPr>
                <w:rFonts w:ascii="宋体" w:hAnsi="宋体" w:cs="宋体"/>
                <w:b/>
                <w:bCs/>
                <w:color w:val="000000"/>
                <w:sz w:val="22"/>
                <w:szCs w:val="22"/>
              </w:rPr>
            </w:pPr>
            <w:r>
              <w:rPr>
                <w:rFonts w:hint="eastAsia"/>
                <w:b/>
                <w:bCs/>
                <w:color w:val="000000"/>
                <w:sz w:val="22"/>
                <w:szCs w:val="22"/>
              </w:rPr>
              <w:t>　</w:t>
            </w:r>
          </w:p>
        </w:tc>
        <w:tc>
          <w:tcPr>
            <w:tcW w:w="1861" w:type="dxa"/>
            <w:gridSpan w:val="4"/>
            <w:tcBorders>
              <w:top w:val="nil"/>
              <w:left w:val="nil"/>
              <w:bottom w:val="nil"/>
              <w:right w:val="nil"/>
            </w:tcBorders>
            <w:shd w:val="clear" w:color="000000" w:fill="FFFFFF"/>
            <w:vAlign w:val="bottom"/>
          </w:tcPr>
          <w:p>
            <w:pPr>
              <w:jc w:val="right"/>
              <w:rPr>
                <w:rFonts w:ascii="宋体" w:hAnsi="宋体" w:cs="宋体"/>
                <w:b/>
                <w:bCs/>
                <w:color w:val="000000"/>
                <w:sz w:val="22"/>
                <w:szCs w:val="22"/>
              </w:rPr>
            </w:pPr>
            <w:r>
              <w:rPr>
                <w:rFonts w:hint="eastAsia"/>
                <w:b/>
                <w:bCs/>
                <w:color w:val="000000"/>
                <w:sz w:val="22"/>
                <w:szCs w:val="22"/>
              </w:rPr>
              <w:t>第2页, 共2页</w:t>
            </w:r>
          </w:p>
        </w:tc>
      </w:tr>
      <w:tr>
        <w:tblPrEx>
          <w:tblCellMar>
            <w:top w:w="0" w:type="dxa"/>
            <w:left w:w="108" w:type="dxa"/>
            <w:bottom w:w="0" w:type="dxa"/>
            <w:right w:w="108" w:type="dxa"/>
          </w:tblCellMar>
        </w:tblPrEx>
        <w:trPr>
          <w:trHeight w:val="454" w:hRule="atLeast"/>
        </w:trPr>
        <w:tc>
          <w:tcPr>
            <w:tcW w:w="490" w:type="dxa"/>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pPr>
              <w:jc w:val="center"/>
              <w:rPr>
                <w:rFonts w:ascii="宋体" w:hAnsi="宋体" w:cs="宋体"/>
                <w:b/>
                <w:bCs/>
                <w:color w:val="000000"/>
                <w:sz w:val="18"/>
                <w:szCs w:val="18"/>
              </w:rPr>
            </w:pPr>
            <w:r>
              <w:rPr>
                <w:rFonts w:hint="eastAsia"/>
                <w:b/>
                <w:bCs/>
                <w:color w:val="000000"/>
                <w:sz w:val="18"/>
                <w:szCs w:val="18"/>
              </w:rPr>
              <w:t>序号</w:t>
            </w:r>
          </w:p>
        </w:tc>
        <w:tc>
          <w:tcPr>
            <w:tcW w:w="1526" w:type="dxa"/>
            <w:gridSpan w:val="5"/>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pPr>
              <w:jc w:val="center"/>
              <w:rPr>
                <w:rFonts w:ascii="宋体" w:hAnsi="宋体" w:cs="宋体"/>
                <w:b/>
                <w:bCs/>
                <w:color w:val="000000"/>
                <w:sz w:val="18"/>
                <w:szCs w:val="18"/>
              </w:rPr>
            </w:pPr>
            <w:r>
              <w:rPr>
                <w:rFonts w:hint="eastAsia"/>
                <w:b/>
                <w:bCs/>
                <w:color w:val="000000"/>
                <w:sz w:val="18"/>
                <w:szCs w:val="18"/>
              </w:rPr>
              <w:t>项目编码</w:t>
            </w:r>
          </w:p>
        </w:tc>
        <w:tc>
          <w:tcPr>
            <w:tcW w:w="1497" w:type="dxa"/>
            <w:gridSpan w:val="2"/>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pPr>
              <w:jc w:val="center"/>
              <w:rPr>
                <w:rFonts w:ascii="宋体" w:hAnsi="宋体" w:cs="宋体"/>
                <w:b/>
                <w:bCs/>
                <w:color w:val="000000"/>
                <w:sz w:val="18"/>
                <w:szCs w:val="18"/>
              </w:rPr>
            </w:pPr>
            <w:r>
              <w:rPr>
                <w:rFonts w:hint="eastAsia"/>
                <w:b/>
                <w:bCs/>
                <w:color w:val="000000"/>
                <w:sz w:val="18"/>
                <w:szCs w:val="18"/>
              </w:rPr>
              <w:t>项目名称</w:t>
            </w:r>
          </w:p>
        </w:tc>
        <w:tc>
          <w:tcPr>
            <w:tcW w:w="1933" w:type="dxa"/>
            <w:gridSpan w:val="2"/>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pPr>
              <w:jc w:val="center"/>
              <w:rPr>
                <w:rFonts w:ascii="宋体" w:hAnsi="宋体" w:cs="宋体"/>
                <w:b/>
                <w:bCs/>
                <w:color w:val="000000"/>
                <w:sz w:val="18"/>
                <w:szCs w:val="18"/>
              </w:rPr>
            </w:pPr>
            <w:r>
              <w:rPr>
                <w:rFonts w:hint="eastAsia"/>
                <w:b/>
                <w:bCs/>
                <w:color w:val="000000"/>
                <w:sz w:val="18"/>
                <w:szCs w:val="18"/>
              </w:rPr>
              <w:t>项目特征描述</w:t>
            </w:r>
          </w:p>
        </w:tc>
        <w:tc>
          <w:tcPr>
            <w:tcW w:w="509" w:type="dxa"/>
            <w:gridSpan w:val="2"/>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pPr>
              <w:jc w:val="center"/>
              <w:rPr>
                <w:rFonts w:ascii="宋体" w:hAnsi="宋体" w:cs="宋体"/>
                <w:b/>
                <w:bCs/>
                <w:color w:val="000000"/>
                <w:sz w:val="18"/>
                <w:szCs w:val="18"/>
              </w:rPr>
            </w:pPr>
            <w:r>
              <w:rPr>
                <w:rFonts w:hint="eastAsia"/>
                <w:b/>
                <w:bCs/>
                <w:color w:val="000000"/>
                <w:sz w:val="18"/>
                <w:szCs w:val="18"/>
              </w:rPr>
              <w:t>计量</w:t>
            </w:r>
            <w:r>
              <w:rPr>
                <w:rFonts w:hint="eastAsia"/>
                <w:b/>
                <w:bCs/>
                <w:color w:val="000000"/>
                <w:sz w:val="18"/>
                <w:szCs w:val="18"/>
              </w:rPr>
              <w:br w:type="textWrapping"/>
            </w:r>
            <w:r>
              <w:rPr>
                <w:rFonts w:hint="eastAsia"/>
                <w:b/>
                <w:bCs/>
                <w:color w:val="000000"/>
                <w:sz w:val="18"/>
                <w:szCs w:val="18"/>
              </w:rPr>
              <w:t>单位</w:t>
            </w:r>
          </w:p>
        </w:tc>
        <w:tc>
          <w:tcPr>
            <w:tcW w:w="868" w:type="dxa"/>
            <w:gridSpan w:val="4"/>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pPr>
              <w:jc w:val="center"/>
              <w:rPr>
                <w:rFonts w:ascii="宋体" w:hAnsi="宋体" w:cs="宋体"/>
                <w:b/>
                <w:bCs/>
                <w:color w:val="000000"/>
                <w:sz w:val="18"/>
                <w:szCs w:val="18"/>
              </w:rPr>
            </w:pPr>
            <w:r>
              <w:rPr>
                <w:rFonts w:hint="eastAsia"/>
                <w:b/>
                <w:bCs/>
                <w:color w:val="000000"/>
                <w:sz w:val="18"/>
                <w:szCs w:val="18"/>
              </w:rPr>
              <w:t>工程量</w:t>
            </w:r>
          </w:p>
        </w:tc>
        <w:tc>
          <w:tcPr>
            <w:tcW w:w="3257" w:type="dxa"/>
            <w:gridSpan w:val="8"/>
            <w:tcBorders>
              <w:top w:val="single" w:color="000000" w:sz="4" w:space="0"/>
              <w:left w:val="nil"/>
              <w:bottom w:val="single" w:color="000000" w:sz="4" w:space="0"/>
              <w:right w:val="single" w:color="000000" w:sz="4" w:space="0"/>
            </w:tcBorders>
            <w:shd w:val="clear" w:color="000000" w:fill="FFFFFF"/>
            <w:vAlign w:val="center"/>
          </w:tcPr>
          <w:p>
            <w:pPr>
              <w:jc w:val="center"/>
              <w:rPr>
                <w:rFonts w:ascii="宋体" w:hAnsi="宋体" w:cs="宋体"/>
                <w:b/>
                <w:bCs/>
                <w:color w:val="000000"/>
                <w:sz w:val="18"/>
                <w:szCs w:val="18"/>
              </w:rPr>
            </w:pPr>
            <w:r>
              <w:rPr>
                <w:rFonts w:hint="eastAsia"/>
                <w:b/>
                <w:bCs/>
                <w:color w:val="000000"/>
                <w:sz w:val="18"/>
                <w:szCs w:val="18"/>
              </w:rPr>
              <w:t>金 额(元)</w:t>
            </w:r>
          </w:p>
        </w:tc>
      </w:tr>
      <w:tr>
        <w:tblPrEx>
          <w:tblCellMar>
            <w:top w:w="0" w:type="dxa"/>
            <w:left w:w="108" w:type="dxa"/>
            <w:bottom w:w="0" w:type="dxa"/>
            <w:right w:w="108" w:type="dxa"/>
          </w:tblCellMar>
        </w:tblPrEx>
        <w:trPr>
          <w:trHeight w:val="372" w:hRule="atLeast"/>
        </w:trPr>
        <w:tc>
          <w:tcPr>
            <w:tcW w:w="490"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sz w:val="18"/>
                <w:szCs w:val="18"/>
              </w:rPr>
            </w:pPr>
          </w:p>
        </w:tc>
        <w:tc>
          <w:tcPr>
            <w:tcW w:w="1526" w:type="dxa"/>
            <w:gridSpan w:val="5"/>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sz w:val="18"/>
                <w:szCs w:val="18"/>
              </w:rPr>
            </w:pPr>
          </w:p>
        </w:tc>
        <w:tc>
          <w:tcPr>
            <w:tcW w:w="1497" w:type="dxa"/>
            <w:gridSpan w:val="2"/>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sz w:val="18"/>
                <w:szCs w:val="18"/>
              </w:rPr>
            </w:pPr>
          </w:p>
        </w:tc>
        <w:tc>
          <w:tcPr>
            <w:tcW w:w="1933" w:type="dxa"/>
            <w:gridSpan w:val="2"/>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sz w:val="18"/>
                <w:szCs w:val="18"/>
              </w:rPr>
            </w:pPr>
          </w:p>
        </w:tc>
        <w:tc>
          <w:tcPr>
            <w:tcW w:w="509" w:type="dxa"/>
            <w:gridSpan w:val="2"/>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sz w:val="18"/>
                <w:szCs w:val="18"/>
              </w:rPr>
            </w:pPr>
          </w:p>
        </w:tc>
        <w:tc>
          <w:tcPr>
            <w:tcW w:w="868" w:type="dxa"/>
            <w:gridSpan w:val="4"/>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sz w:val="18"/>
                <w:szCs w:val="18"/>
              </w:rPr>
            </w:pPr>
          </w:p>
        </w:tc>
        <w:tc>
          <w:tcPr>
            <w:tcW w:w="1160" w:type="dxa"/>
            <w:gridSpan w:val="2"/>
            <w:vMerge w:val="restart"/>
            <w:tcBorders>
              <w:top w:val="nil"/>
              <w:left w:val="single" w:color="000000" w:sz="4" w:space="0"/>
              <w:bottom w:val="single" w:color="000000" w:sz="4" w:space="0"/>
              <w:right w:val="single" w:color="000000" w:sz="4" w:space="0"/>
            </w:tcBorders>
            <w:shd w:val="clear" w:color="000000" w:fill="FFFFFF"/>
            <w:vAlign w:val="center"/>
          </w:tcPr>
          <w:p>
            <w:pPr>
              <w:jc w:val="center"/>
              <w:rPr>
                <w:rFonts w:ascii="宋体" w:hAnsi="宋体" w:cs="宋体"/>
                <w:b/>
                <w:bCs/>
                <w:color w:val="000000"/>
                <w:sz w:val="18"/>
                <w:szCs w:val="18"/>
              </w:rPr>
            </w:pPr>
            <w:r>
              <w:rPr>
                <w:rFonts w:hint="eastAsia"/>
                <w:b/>
                <w:bCs/>
                <w:color w:val="000000"/>
                <w:sz w:val="18"/>
                <w:szCs w:val="18"/>
              </w:rPr>
              <w:t>综合单价</w:t>
            </w:r>
          </w:p>
        </w:tc>
        <w:tc>
          <w:tcPr>
            <w:tcW w:w="1183" w:type="dxa"/>
            <w:gridSpan w:val="4"/>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pPr>
              <w:jc w:val="center"/>
              <w:rPr>
                <w:rFonts w:ascii="宋体" w:hAnsi="宋体" w:cs="宋体"/>
                <w:b/>
                <w:bCs/>
                <w:color w:val="000000"/>
                <w:sz w:val="18"/>
                <w:szCs w:val="18"/>
              </w:rPr>
            </w:pPr>
            <w:r>
              <w:rPr>
                <w:rFonts w:hint="eastAsia"/>
                <w:b/>
                <w:bCs/>
                <w:color w:val="000000"/>
                <w:sz w:val="18"/>
                <w:szCs w:val="18"/>
              </w:rPr>
              <w:t>合价</w:t>
            </w:r>
          </w:p>
        </w:tc>
        <w:tc>
          <w:tcPr>
            <w:tcW w:w="914" w:type="dxa"/>
            <w:gridSpan w:val="2"/>
            <w:tcBorders>
              <w:top w:val="nil"/>
              <w:left w:val="nil"/>
              <w:bottom w:val="single" w:color="000000" w:sz="4" w:space="0"/>
              <w:right w:val="single" w:color="000000" w:sz="4" w:space="0"/>
            </w:tcBorders>
            <w:shd w:val="clear" w:color="000000" w:fill="FFFFFF"/>
            <w:vAlign w:val="center"/>
          </w:tcPr>
          <w:p>
            <w:pPr>
              <w:jc w:val="center"/>
              <w:rPr>
                <w:rFonts w:ascii="宋体" w:hAnsi="宋体" w:cs="宋体"/>
                <w:b/>
                <w:bCs/>
                <w:color w:val="000000"/>
                <w:sz w:val="18"/>
                <w:szCs w:val="18"/>
              </w:rPr>
            </w:pPr>
            <w:r>
              <w:rPr>
                <w:rFonts w:hint="eastAsia"/>
                <w:b/>
                <w:bCs/>
                <w:color w:val="000000"/>
                <w:sz w:val="18"/>
                <w:szCs w:val="18"/>
              </w:rPr>
              <w:t>其中</w:t>
            </w:r>
          </w:p>
        </w:tc>
      </w:tr>
      <w:tr>
        <w:tblPrEx>
          <w:tblCellMar>
            <w:top w:w="0" w:type="dxa"/>
            <w:left w:w="108" w:type="dxa"/>
            <w:bottom w:w="0" w:type="dxa"/>
            <w:right w:w="108" w:type="dxa"/>
          </w:tblCellMar>
        </w:tblPrEx>
        <w:trPr>
          <w:trHeight w:val="372" w:hRule="atLeast"/>
        </w:trPr>
        <w:tc>
          <w:tcPr>
            <w:tcW w:w="490"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sz w:val="18"/>
                <w:szCs w:val="18"/>
              </w:rPr>
            </w:pPr>
          </w:p>
        </w:tc>
        <w:tc>
          <w:tcPr>
            <w:tcW w:w="1526" w:type="dxa"/>
            <w:gridSpan w:val="5"/>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sz w:val="18"/>
                <w:szCs w:val="18"/>
              </w:rPr>
            </w:pPr>
          </w:p>
        </w:tc>
        <w:tc>
          <w:tcPr>
            <w:tcW w:w="1497" w:type="dxa"/>
            <w:gridSpan w:val="2"/>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sz w:val="18"/>
                <w:szCs w:val="18"/>
              </w:rPr>
            </w:pPr>
          </w:p>
        </w:tc>
        <w:tc>
          <w:tcPr>
            <w:tcW w:w="1933" w:type="dxa"/>
            <w:gridSpan w:val="2"/>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sz w:val="18"/>
                <w:szCs w:val="18"/>
              </w:rPr>
            </w:pPr>
          </w:p>
        </w:tc>
        <w:tc>
          <w:tcPr>
            <w:tcW w:w="509" w:type="dxa"/>
            <w:gridSpan w:val="2"/>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sz w:val="18"/>
                <w:szCs w:val="18"/>
              </w:rPr>
            </w:pPr>
          </w:p>
        </w:tc>
        <w:tc>
          <w:tcPr>
            <w:tcW w:w="868" w:type="dxa"/>
            <w:gridSpan w:val="4"/>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sz w:val="18"/>
                <w:szCs w:val="18"/>
              </w:rPr>
            </w:pPr>
          </w:p>
        </w:tc>
        <w:tc>
          <w:tcPr>
            <w:tcW w:w="1160" w:type="dxa"/>
            <w:gridSpan w:val="2"/>
            <w:vMerge w:val="continue"/>
            <w:tcBorders>
              <w:top w:val="nil"/>
              <w:left w:val="single" w:color="000000" w:sz="4" w:space="0"/>
              <w:bottom w:val="single" w:color="000000" w:sz="4" w:space="0"/>
              <w:right w:val="single" w:color="000000" w:sz="4" w:space="0"/>
            </w:tcBorders>
            <w:vAlign w:val="center"/>
          </w:tcPr>
          <w:p>
            <w:pPr>
              <w:rPr>
                <w:rFonts w:ascii="宋体" w:hAnsi="宋体" w:cs="宋体"/>
                <w:b/>
                <w:bCs/>
                <w:color w:val="000000"/>
                <w:sz w:val="18"/>
                <w:szCs w:val="18"/>
              </w:rPr>
            </w:pPr>
          </w:p>
        </w:tc>
        <w:tc>
          <w:tcPr>
            <w:tcW w:w="1183" w:type="dxa"/>
            <w:gridSpan w:val="4"/>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sz w:val="18"/>
                <w:szCs w:val="18"/>
              </w:rPr>
            </w:pPr>
          </w:p>
        </w:tc>
        <w:tc>
          <w:tcPr>
            <w:tcW w:w="914" w:type="dxa"/>
            <w:gridSpan w:val="2"/>
            <w:tcBorders>
              <w:top w:val="nil"/>
              <w:left w:val="nil"/>
              <w:bottom w:val="single" w:color="000000" w:sz="4" w:space="0"/>
              <w:right w:val="single" w:color="000000" w:sz="4" w:space="0"/>
            </w:tcBorders>
            <w:shd w:val="clear" w:color="000000" w:fill="FFFFFF"/>
            <w:vAlign w:val="center"/>
          </w:tcPr>
          <w:p>
            <w:pPr>
              <w:jc w:val="center"/>
              <w:rPr>
                <w:rFonts w:ascii="宋体" w:hAnsi="宋体" w:cs="宋体"/>
                <w:b/>
                <w:bCs/>
                <w:color w:val="000000"/>
                <w:sz w:val="18"/>
                <w:szCs w:val="18"/>
              </w:rPr>
            </w:pPr>
            <w:r>
              <w:rPr>
                <w:rFonts w:hint="eastAsia"/>
                <w:b/>
                <w:bCs/>
                <w:color w:val="000000"/>
                <w:sz w:val="18"/>
                <w:szCs w:val="18"/>
              </w:rPr>
              <w:t>暂估价</w:t>
            </w:r>
          </w:p>
        </w:tc>
      </w:tr>
      <w:tr>
        <w:tblPrEx>
          <w:tblCellMar>
            <w:top w:w="0" w:type="dxa"/>
            <w:left w:w="108" w:type="dxa"/>
            <w:bottom w:w="0" w:type="dxa"/>
            <w:right w:w="108" w:type="dxa"/>
          </w:tblCellMar>
        </w:tblPrEx>
        <w:trPr>
          <w:trHeight w:val="510" w:hRule="atLeast"/>
        </w:trPr>
        <w:tc>
          <w:tcPr>
            <w:tcW w:w="490"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17</w:t>
            </w:r>
          </w:p>
        </w:tc>
        <w:tc>
          <w:tcPr>
            <w:tcW w:w="1526" w:type="dxa"/>
            <w:gridSpan w:val="5"/>
            <w:tcBorders>
              <w:top w:val="single" w:color="000000" w:sz="4" w:space="0"/>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010802003001</w:t>
            </w:r>
          </w:p>
        </w:tc>
        <w:tc>
          <w:tcPr>
            <w:tcW w:w="1497" w:type="dxa"/>
            <w:gridSpan w:val="2"/>
            <w:tcBorders>
              <w:top w:val="nil"/>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巡检门</w:t>
            </w:r>
          </w:p>
        </w:tc>
        <w:tc>
          <w:tcPr>
            <w:tcW w:w="1933" w:type="dxa"/>
            <w:gridSpan w:val="2"/>
            <w:tcBorders>
              <w:top w:val="nil"/>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1200甲级防火门双向开门</w:t>
            </w:r>
          </w:p>
        </w:tc>
        <w:tc>
          <w:tcPr>
            <w:tcW w:w="509" w:type="dxa"/>
            <w:gridSpan w:val="2"/>
            <w:tcBorders>
              <w:top w:val="nil"/>
              <w:left w:val="nil"/>
              <w:bottom w:val="single" w:color="000000" w:sz="4" w:space="0"/>
              <w:right w:val="single" w:color="000000"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m2</w:t>
            </w:r>
          </w:p>
        </w:tc>
        <w:tc>
          <w:tcPr>
            <w:tcW w:w="868" w:type="dxa"/>
            <w:gridSpan w:val="4"/>
            <w:tcBorders>
              <w:top w:val="single" w:color="000000" w:sz="4" w:space="0"/>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r>
              <w:rPr>
                <w:rFonts w:hint="eastAsia"/>
                <w:color w:val="000000"/>
                <w:sz w:val="18"/>
                <w:szCs w:val="18"/>
              </w:rPr>
              <w:t>2.640</w:t>
            </w:r>
          </w:p>
        </w:tc>
        <w:tc>
          <w:tcPr>
            <w:tcW w:w="1160" w:type="dxa"/>
            <w:gridSpan w:val="2"/>
            <w:tcBorders>
              <w:top w:val="nil"/>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p>
        </w:tc>
        <w:tc>
          <w:tcPr>
            <w:tcW w:w="1183" w:type="dxa"/>
            <w:gridSpan w:val="4"/>
            <w:tcBorders>
              <w:top w:val="single" w:color="000000" w:sz="4" w:space="0"/>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p>
        </w:tc>
        <w:tc>
          <w:tcPr>
            <w:tcW w:w="914" w:type="dxa"/>
            <w:gridSpan w:val="2"/>
            <w:tcBorders>
              <w:top w:val="nil"/>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r>
              <w:rPr>
                <w:rFonts w:hint="eastAsia"/>
                <w:color w:val="000000"/>
                <w:sz w:val="18"/>
                <w:szCs w:val="18"/>
              </w:rPr>
              <w:t>　</w:t>
            </w:r>
          </w:p>
        </w:tc>
      </w:tr>
      <w:tr>
        <w:tblPrEx>
          <w:tblCellMar>
            <w:top w:w="0" w:type="dxa"/>
            <w:left w:w="108" w:type="dxa"/>
            <w:bottom w:w="0" w:type="dxa"/>
            <w:right w:w="108" w:type="dxa"/>
          </w:tblCellMar>
        </w:tblPrEx>
        <w:trPr>
          <w:trHeight w:val="454" w:hRule="atLeast"/>
        </w:trPr>
        <w:tc>
          <w:tcPr>
            <w:tcW w:w="490"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　</w:t>
            </w:r>
          </w:p>
        </w:tc>
        <w:tc>
          <w:tcPr>
            <w:tcW w:w="1526" w:type="dxa"/>
            <w:gridSpan w:val="5"/>
            <w:tcBorders>
              <w:top w:val="single" w:color="000000" w:sz="4" w:space="0"/>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　</w:t>
            </w:r>
          </w:p>
        </w:tc>
        <w:tc>
          <w:tcPr>
            <w:tcW w:w="1497" w:type="dxa"/>
            <w:gridSpan w:val="2"/>
            <w:tcBorders>
              <w:top w:val="nil"/>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措施项目</w:t>
            </w:r>
          </w:p>
        </w:tc>
        <w:tc>
          <w:tcPr>
            <w:tcW w:w="1933" w:type="dxa"/>
            <w:gridSpan w:val="2"/>
            <w:tcBorders>
              <w:top w:val="nil"/>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　</w:t>
            </w:r>
          </w:p>
        </w:tc>
        <w:tc>
          <w:tcPr>
            <w:tcW w:w="509" w:type="dxa"/>
            <w:gridSpan w:val="2"/>
            <w:tcBorders>
              <w:top w:val="nil"/>
              <w:left w:val="nil"/>
              <w:bottom w:val="single" w:color="000000" w:sz="4" w:space="0"/>
              <w:right w:val="single" w:color="000000"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　</w:t>
            </w:r>
          </w:p>
        </w:tc>
        <w:tc>
          <w:tcPr>
            <w:tcW w:w="868" w:type="dxa"/>
            <w:gridSpan w:val="4"/>
            <w:tcBorders>
              <w:top w:val="single" w:color="000000" w:sz="4" w:space="0"/>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r>
              <w:rPr>
                <w:rFonts w:hint="eastAsia"/>
                <w:color w:val="000000"/>
                <w:sz w:val="18"/>
                <w:szCs w:val="18"/>
              </w:rPr>
              <w:t>　</w:t>
            </w:r>
          </w:p>
        </w:tc>
        <w:tc>
          <w:tcPr>
            <w:tcW w:w="1160" w:type="dxa"/>
            <w:gridSpan w:val="2"/>
            <w:tcBorders>
              <w:top w:val="nil"/>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p>
        </w:tc>
        <w:tc>
          <w:tcPr>
            <w:tcW w:w="1183" w:type="dxa"/>
            <w:gridSpan w:val="4"/>
            <w:tcBorders>
              <w:top w:val="single" w:color="000000" w:sz="4" w:space="0"/>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p>
        </w:tc>
        <w:tc>
          <w:tcPr>
            <w:tcW w:w="914" w:type="dxa"/>
            <w:gridSpan w:val="2"/>
            <w:tcBorders>
              <w:top w:val="nil"/>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r>
              <w:rPr>
                <w:rFonts w:hint="eastAsia"/>
                <w:color w:val="000000"/>
                <w:sz w:val="18"/>
                <w:szCs w:val="18"/>
              </w:rPr>
              <w:t>　</w:t>
            </w:r>
          </w:p>
        </w:tc>
      </w:tr>
      <w:tr>
        <w:tblPrEx>
          <w:tblCellMar>
            <w:top w:w="0" w:type="dxa"/>
            <w:left w:w="108" w:type="dxa"/>
            <w:bottom w:w="0" w:type="dxa"/>
            <w:right w:w="108" w:type="dxa"/>
          </w:tblCellMar>
        </w:tblPrEx>
        <w:trPr>
          <w:trHeight w:val="510" w:hRule="atLeast"/>
        </w:trPr>
        <w:tc>
          <w:tcPr>
            <w:tcW w:w="490"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　</w:t>
            </w:r>
          </w:p>
        </w:tc>
        <w:tc>
          <w:tcPr>
            <w:tcW w:w="1526" w:type="dxa"/>
            <w:gridSpan w:val="5"/>
            <w:tcBorders>
              <w:top w:val="single" w:color="000000" w:sz="4" w:space="0"/>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AQFHWMSG</w:t>
            </w:r>
          </w:p>
        </w:tc>
        <w:tc>
          <w:tcPr>
            <w:tcW w:w="1497" w:type="dxa"/>
            <w:gridSpan w:val="2"/>
            <w:tcBorders>
              <w:top w:val="nil"/>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绿色施工安全防护措施费</w:t>
            </w:r>
          </w:p>
        </w:tc>
        <w:tc>
          <w:tcPr>
            <w:tcW w:w="1933" w:type="dxa"/>
            <w:gridSpan w:val="2"/>
            <w:tcBorders>
              <w:top w:val="nil"/>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　</w:t>
            </w:r>
          </w:p>
        </w:tc>
        <w:tc>
          <w:tcPr>
            <w:tcW w:w="509" w:type="dxa"/>
            <w:gridSpan w:val="2"/>
            <w:tcBorders>
              <w:top w:val="nil"/>
              <w:left w:val="nil"/>
              <w:bottom w:val="single" w:color="000000" w:sz="4" w:space="0"/>
              <w:right w:val="single" w:color="000000"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　</w:t>
            </w:r>
          </w:p>
        </w:tc>
        <w:tc>
          <w:tcPr>
            <w:tcW w:w="868" w:type="dxa"/>
            <w:gridSpan w:val="4"/>
            <w:tcBorders>
              <w:top w:val="single" w:color="000000" w:sz="4" w:space="0"/>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r>
              <w:rPr>
                <w:rFonts w:hint="eastAsia"/>
                <w:color w:val="000000"/>
                <w:sz w:val="18"/>
                <w:szCs w:val="18"/>
              </w:rPr>
              <w:t>　</w:t>
            </w:r>
          </w:p>
        </w:tc>
        <w:tc>
          <w:tcPr>
            <w:tcW w:w="1160" w:type="dxa"/>
            <w:gridSpan w:val="2"/>
            <w:tcBorders>
              <w:top w:val="nil"/>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p>
        </w:tc>
        <w:tc>
          <w:tcPr>
            <w:tcW w:w="1183" w:type="dxa"/>
            <w:gridSpan w:val="4"/>
            <w:tcBorders>
              <w:top w:val="single" w:color="000000" w:sz="4" w:space="0"/>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p>
        </w:tc>
        <w:tc>
          <w:tcPr>
            <w:tcW w:w="914" w:type="dxa"/>
            <w:gridSpan w:val="2"/>
            <w:tcBorders>
              <w:top w:val="nil"/>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r>
              <w:rPr>
                <w:rFonts w:hint="eastAsia"/>
                <w:color w:val="000000"/>
                <w:sz w:val="18"/>
                <w:szCs w:val="18"/>
              </w:rPr>
              <w:t>　</w:t>
            </w:r>
          </w:p>
        </w:tc>
      </w:tr>
      <w:tr>
        <w:tblPrEx>
          <w:tblCellMar>
            <w:top w:w="0" w:type="dxa"/>
            <w:left w:w="108" w:type="dxa"/>
            <w:bottom w:w="0" w:type="dxa"/>
            <w:right w:w="108" w:type="dxa"/>
          </w:tblCellMar>
        </w:tblPrEx>
        <w:trPr>
          <w:trHeight w:val="510" w:hRule="atLeast"/>
        </w:trPr>
        <w:tc>
          <w:tcPr>
            <w:tcW w:w="490"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18</w:t>
            </w:r>
          </w:p>
        </w:tc>
        <w:tc>
          <w:tcPr>
            <w:tcW w:w="1526" w:type="dxa"/>
            <w:gridSpan w:val="5"/>
            <w:tcBorders>
              <w:top w:val="single" w:color="000000" w:sz="4" w:space="0"/>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SGXCWDHLSZDWD001</w:t>
            </w:r>
          </w:p>
        </w:tc>
        <w:tc>
          <w:tcPr>
            <w:tcW w:w="1497" w:type="dxa"/>
            <w:gridSpan w:val="2"/>
            <w:tcBorders>
              <w:top w:val="nil"/>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施工现场围挡和临时占地围挡</w:t>
            </w:r>
          </w:p>
        </w:tc>
        <w:tc>
          <w:tcPr>
            <w:tcW w:w="1933" w:type="dxa"/>
            <w:gridSpan w:val="2"/>
            <w:tcBorders>
              <w:top w:val="nil"/>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　</w:t>
            </w:r>
          </w:p>
        </w:tc>
        <w:tc>
          <w:tcPr>
            <w:tcW w:w="509" w:type="dxa"/>
            <w:gridSpan w:val="2"/>
            <w:tcBorders>
              <w:top w:val="nil"/>
              <w:left w:val="nil"/>
              <w:bottom w:val="single" w:color="000000" w:sz="4" w:space="0"/>
              <w:right w:val="single" w:color="000000"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项</w:t>
            </w:r>
          </w:p>
        </w:tc>
        <w:tc>
          <w:tcPr>
            <w:tcW w:w="868" w:type="dxa"/>
            <w:gridSpan w:val="4"/>
            <w:tcBorders>
              <w:top w:val="single" w:color="000000" w:sz="4" w:space="0"/>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r>
              <w:rPr>
                <w:rFonts w:hint="eastAsia"/>
                <w:color w:val="000000"/>
                <w:sz w:val="18"/>
                <w:szCs w:val="18"/>
              </w:rPr>
              <w:t>1.000</w:t>
            </w:r>
          </w:p>
        </w:tc>
        <w:tc>
          <w:tcPr>
            <w:tcW w:w="1160" w:type="dxa"/>
            <w:gridSpan w:val="2"/>
            <w:tcBorders>
              <w:top w:val="nil"/>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p>
        </w:tc>
        <w:tc>
          <w:tcPr>
            <w:tcW w:w="1183" w:type="dxa"/>
            <w:gridSpan w:val="4"/>
            <w:tcBorders>
              <w:top w:val="single" w:color="000000" w:sz="4" w:space="0"/>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p>
        </w:tc>
        <w:tc>
          <w:tcPr>
            <w:tcW w:w="914" w:type="dxa"/>
            <w:gridSpan w:val="2"/>
            <w:tcBorders>
              <w:top w:val="nil"/>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r>
              <w:rPr>
                <w:rFonts w:hint="eastAsia"/>
                <w:color w:val="000000"/>
                <w:sz w:val="18"/>
                <w:szCs w:val="18"/>
              </w:rPr>
              <w:t>　</w:t>
            </w:r>
          </w:p>
        </w:tc>
      </w:tr>
      <w:tr>
        <w:tblPrEx>
          <w:tblCellMar>
            <w:top w:w="0" w:type="dxa"/>
            <w:left w:w="108" w:type="dxa"/>
            <w:bottom w:w="0" w:type="dxa"/>
            <w:right w:w="108" w:type="dxa"/>
          </w:tblCellMar>
        </w:tblPrEx>
        <w:trPr>
          <w:trHeight w:val="454" w:hRule="atLeast"/>
        </w:trPr>
        <w:tc>
          <w:tcPr>
            <w:tcW w:w="490"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19</w:t>
            </w:r>
          </w:p>
        </w:tc>
        <w:tc>
          <w:tcPr>
            <w:tcW w:w="1526" w:type="dxa"/>
            <w:gridSpan w:val="5"/>
            <w:tcBorders>
              <w:top w:val="single" w:color="000000" w:sz="4" w:space="0"/>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SGWDZM001</w:t>
            </w:r>
          </w:p>
        </w:tc>
        <w:tc>
          <w:tcPr>
            <w:tcW w:w="1497" w:type="dxa"/>
            <w:gridSpan w:val="2"/>
            <w:tcBorders>
              <w:top w:val="nil"/>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施工围档照明</w:t>
            </w:r>
          </w:p>
        </w:tc>
        <w:tc>
          <w:tcPr>
            <w:tcW w:w="1933" w:type="dxa"/>
            <w:gridSpan w:val="2"/>
            <w:tcBorders>
              <w:top w:val="nil"/>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　</w:t>
            </w:r>
          </w:p>
        </w:tc>
        <w:tc>
          <w:tcPr>
            <w:tcW w:w="509" w:type="dxa"/>
            <w:gridSpan w:val="2"/>
            <w:tcBorders>
              <w:top w:val="nil"/>
              <w:left w:val="nil"/>
              <w:bottom w:val="single" w:color="000000" w:sz="4" w:space="0"/>
              <w:right w:val="single" w:color="000000"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项</w:t>
            </w:r>
          </w:p>
        </w:tc>
        <w:tc>
          <w:tcPr>
            <w:tcW w:w="868" w:type="dxa"/>
            <w:gridSpan w:val="4"/>
            <w:tcBorders>
              <w:top w:val="single" w:color="000000" w:sz="4" w:space="0"/>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r>
              <w:rPr>
                <w:rFonts w:hint="eastAsia"/>
                <w:color w:val="000000"/>
                <w:sz w:val="18"/>
                <w:szCs w:val="18"/>
              </w:rPr>
              <w:t>1.000</w:t>
            </w:r>
          </w:p>
        </w:tc>
        <w:tc>
          <w:tcPr>
            <w:tcW w:w="1160" w:type="dxa"/>
            <w:gridSpan w:val="2"/>
            <w:tcBorders>
              <w:top w:val="nil"/>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p>
        </w:tc>
        <w:tc>
          <w:tcPr>
            <w:tcW w:w="1183" w:type="dxa"/>
            <w:gridSpan w:val="4"/>
            <w:tcBorders>
              <w:top w:val="single" w:color="000000" w:sz="4" w:space="0"/>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p>
        </w:tc>
        <w:tc>
          <w:tcPr>
            <w:tcW w:w="914" w:type="dxa"/>
            <w:gridSpan w:val="2"/>
            <w:tcBorders>
              <w:top w:val="nil"/>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r>
              <w:rPr>
                <w:rFonts w:hint="eastAsia"/>
                <w:color w:val="000000"/>
                <w:sz w:val="18"/>
                <w:szCs w:val="18"/>
              </w:rPr>
              <w:t>　</w:t>
            </w:r>
          </w:p>
        </w:tc>
      </w:tr>
      <w:tr>
        <w:tblPrEx>
          <w:tblCellMar>
            <w:top w:w="0" w:type="dxa"/>
            <w:left w:w="108" w:type="dxa"/>
            <w:bottom w:w="0" w:type="dxa"/>
            <w:right w:w="108" w:type="dxa"/>
          </w:tblCellMar>
        </w:tblPrEx>
        <w:trPr>
          <w:trHeight w:val="454" w:hRule="atLeast"/>
        </w:trPr>
        <w:tc>
          <w:tcPr>
            <w:tcW w:w="490"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20</w:t>
            </w:r>
          </w:p>
        </w:tc>
        <w:tc>
          <w:tcPr>
            <w:tcW w:w="1526" w:type="dxa"/>
            <w:gridSpan w:val="5"/>
            <w:tcBorders>
              <w:top w:val="single" w:color="000000" w:sz="4" w:space="0"/>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SGBD001</w:t>
            </w:r>
          </w:p>
        </w:tc>
        <w:tc>
          <w:tcPr>
            <w:tcW w:w="1497" w:type="dxa"/>
            <w:gridSpan w:val="2"/>
            <w:tcBorders>
              <w:top w:val="nil"/>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施工便道</w:t>
            </w:r>
          </w:p>
        </w:tc>
        <w:tc>
          <w:tcPr>
            <w:tcW w:w="1933" w:type="dxa"/>
            <w:gridSpan w:val="2"/>
            <w:tcBorders>
              <w:top w:val="nil"/>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　</w:t>
            </w:r>
          </w:p>
        </w:tc>
        <w:tc>
          <w:tcPr>
            <w:tcW w:w="509" w:type="dxa"/>
            <w:gridSpan w:val="2"/>
            <w:tcBorders>
              <w:top w:val="nil"/>
              <w:left w:val="nil"/>
              <w:bottom w:val="single" w:color="000000" w:sz="4" w:space="0"/>
              <w:right w:val="single" w:color="000000"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项</w:t>
            </w:r>
          </w:p>
        </w:tc>
        <w:tc>
          <w:tcPr>
            <w:tcW w:w="868" w:type="dxa"/>
            <w:gridSpan w:val="4"/>
            <w:tcBorders>
              <w:top w:val="single" w:color="000000" w:sz="4" w:space="0"/>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r>
              <w:rPr>
                <w:rFonts w:hint="eastAsia"/>
                <w:color w:val="000000"/>
                <w:sz w:val="18"/>
                <w:szCs w:val="18"/>
              </w:rPr>
              <w:t>1.000</w:t>
            </w:r>
          </w:p>
        </w:tc>
        <w:tc>
          <w:tcPr>
            <w:tcW w:w="1160" w:type="dxa"/>
            <w:gridSpan w:val="2"/>
            <w:tcBorders>
              <w:top w:val="nil"/>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p>
        </w:tc>
        <w:tc>
          <w:tcPr>
            <w:tcW w:w="1183" w:type="dxa"/>
            <w:gridSpan w:val="4"/>
            <w:tcBorders>
              <w:top w:val="single" w:color="000000" w:sz="4" w:space="0"/>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p>
        </w:tc>
        <w:tc>
          <w:tcPr>
            <w:tcW w:w="914" w:type="dxa"/>
            <w:gridSpan w:val="2"/>
            <w:tcBorders>
              <w:top w:val="nil"/>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r>
              <w:rPr>
                <w:rFonts w:hint="eastAsia"/>
                <w:color w:val="000000"/>
                <w:sz w:val="18"/>
                <w:szCs w:val="18"/>
              </w:rPr>
              <w:t>　</w:t>
            </w:r>
          </w:p>
        </w:tc>
      </w:tr>
      <w:tr>
        <w:tblPrEx>
          <w:tblCellMar>
            <w:top w:w="0" w:type="dxa"/>
            <w:left w:w="108" w:type="dxa"/>
            <w:bottom w:w="0" w:type="dxa"/>
            <w:right w:w="108" w:type="dxa"/>
          </w:tblCellMar>
        </w:tblPrEx>
        <w:trPr>
          <w:trHeight w:val="510" w:hRule="atLeast"/>
        </w:trPr>
        <w:tc>
          <w:tcPr>
            <w:tcW w:w="490"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21</w:t>
            </w:r>
          </w:p>
        </w:tc>
        <w:tc>
          <w:tcPr>
            <w:tcW w:w="1526" w:type="dxa"/>
            <w:gridSpan w:val="5"/>
            <w:tcBorders>
              <w:top w:val="single" w:color="000000" w:sz="4" w:space="0"/>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FCJZLSSGFHP001</w:t>
            </w:r>
          </w:p>
        </w:tc>
        <w:tc>
          <w:tcPr>
            <w:tcW w:w="1497" w:type="dxa"/>
            <w:gridSpan w:val="2"/>
            <w:tcBorders>
              <w:top w:val="nil"/>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防尘降噪绿色施工防护棚</w:t>
            </w:r>
          </w:p>
        </w:tc>
        <w:tc>
          <w:tcPr>
            <w:tcW w:w="1933" w:type="dxa"/>
            <w:gridSpan w:val="2"/>
            <w:tcBorders>
              <w:top w:val="nil"/>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　</w:t>
            </w:r>
          </w:p>
        </w:tc>
        <w:tc>
          <w:tcPr>
            <w:tcW w:w="509" w:type="dxa"/>
            <w:gridSpan w:val="2"/>
            <w:tcBorders>
              <w:top w:val="nil"/>
              <w:left w:val="nil"/>
              <w:bottom w:val="single" w:color="000000" w:sz="4" w:space="0"/>
              <w:right w:val="single" w:color="000000"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项</w:t>
            </w:r>
          </w:p>
        </w:tc>
        <w:tc>
          <w:tcPr>
            <w:tcW w:w="868" w:type="dxa"/>
            <w:gridSpan w:val="4"/>
            <w:tcBorders>
              <w:top w:val="single" w:color="000000" w:sz="4" w:space="0"/>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r>
              <w:rPr>
                <w:rFonts w:hint="eastAsia"/>
                <w:color w:val="000000"/>
                <w:sz w:val="18"/>
                <w:szCs w:val="18"/>
              </w:rPr>
              <w:t>1.000</w:t>
            </w:r>
          </w:p>
        </w:tc>
        <w:tc>
          <w:tcPr>
            <w:tcW w:w="1160" w:type="dxa"/>
            <w:gridSpan w:val="2"/>
            <w:tcBorders>
              <w:top w:val="nil"/>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p>
        </w:tc>
        <w:tc>
          <w:tcPr>
            <w:tcW w:w="1183" w:type="dxa"/>
            <w:gridSpan w:val="4"/>
            <w:tcBorders>
              <w:top w:val="single" w:color="000000" w:sz="4" w:space="0"/>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p>
        </w:tc>
        <w:tc>
          <w:tcPr>
            <w:tcW w:w="914" w:type="dxa"/>
            <w:gridSpan w:val="2"/>
            <w:tcBorders>
              <w:top w:val="nil"/>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r>
              <w:rPr>
                <w:rFonts w:hint="eastAsia"/>
                <w:color w:val="000000"/>
                <w:sz w:val="18"/>
                <w:szCs w:val="18"/>
              </w:rPr>
              <w:t>　</w:t>
            </w:r>
          </w:p>
        </w:tc>
      </w:tr>
      <w:tr>
        <w:tblPrEx>
          <w:tblCellMar>
            <w:top w:w="0" w:type="dxa"/>
            <w:left w:w="108" w:type="dxa"/>
            <w:bottom w:w="0" w:type="dxa"/>
            <w:right w:w="108" w:type="dxa"/>
          </w:tblCellMar>
        </w:tblPrEx>
        <w:trPr>
          <w:trHeight w:val="454" w:hRule="atLeast"/>
        </w:trPr>
        <w:tc>
          <w:tcPr>
            <w:tcW w:w="490"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22</w:t>
            </w:r>
          </w:p>
        </w:tc>
        <w:tc>
          <w:tcPr>
            <w:tcW w:w="1526" w:type="dxa"/>
            <w:gridSpan w:val="5"/>
            <w:tcBorders>
              <w:top w:val="single" w:color="000000" w:sz="4" w:space="0"/>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YBYL001</w:t>
            </w:r>
          </w:p>
        </w:tc>
        <w:tc>
          <w:tcPr>
            <w:tcW w:w="1497" w:type="dxa"/>
            <w:gridSpan w:val="2"/>
            <w:tcBorders>
              <w:top w:val="nil"/>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样板引路</w:t>
            </w:r>
          </w:p>
        </w:tc>
        <w:tc>
          <w:tcPr>
            <w:tcW w:w="1933" w:type="dxa"/>
            <w:gridSpan w:val="2"/>
            <w:tcBorders>
              <w:top w:val="nil"/>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　</w:t>
            </w:r>
          </w:p>
        </w:tc>
        <w:tc>
          <w:tcPr>
            <w:tcW w:w="509" w:type="dxa"/>
            <w:gridSpan w:val="2"/>
            <w:tcBorders>
              <w:top w:val="nil"/>
              <w:left w:val="nil"/>
              <w:bottom w:val="single" w:color="000000" w:sz="4" w:space="0"/>
              <w:right w:val="single" w:color="000000"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项</w:t>
            </w:r>
          </w:p>
        </w:tc>
        <w:tc>
          <w:tcPr>
            <w:tcW w:w="868" w:type="dxa"/>
            <w:gridSpan w:val="4"/>
            <w:tcBorders>
              <w:top w:val="single" w:color="000000" w:sz="4" w:space="0"/>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r>
              <w:rPr>
                <w:rFonts w:hint="eastAsia"/>
                <w:color w:val="000000"/>
                <w:sz w:val="18"/>
                <w:szCs w:val="18"/>
              </w:rPr>
              <w:t>1.000</w:t>
            </w:r>
          </w:p>
        </w:tc>
        <w:tc>
          <w:tcPr>
            <w:tcW w:w="1160" w:type="dxa"/>
            <w:gridSpan w:val="2"/>
            <w:tcBorders>
              <w:top w:val="nil"/>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p>
        </w:tc>
        <w:tc>
          <w:tcPr>
            <w:tcW w:w="1183" w:type="dxa"/>
            <w:gridSpan w:val="4"/>
            <w:tcBorders>
              <w:top w:val="single" w:color="000000" w:sz="4" w:space="0"/>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p>
        </w:tc>
        <w:tc>
          <w:tcPr>
            <w:tcW w:w="914" w:type="dxa"/>
            <w:gridSpan w:val="2"/>
            <w:tcBorders>
              <w:top w:val="nil"/>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r>
              <w:rPr>
                <w:rFonts w:hint="eastAsia"/>
                <w:color w:val="000000"/>
                <w:sz w:val="18"/>
                <w:szCs w:val="18"/>
              </w:rPr>
              <w:t>　</w:t>
            </w:r>
          </w:p>
        </w:tc>
      </w:tr>
      <w:tr>
        <w:tblPrEx>
          <w:tblCellMar>
            <w:top w:w="0" w:type="dxa"/>
            <w:left w:w="108" w:type="dxa"/>
            <w:bottom w:w="0" w:type="dxa"/>
            <w:right w:w="108" w:type="dxa"/>
          </w:tblCellMar>
        </w:tblPrEx>
        <w:trPr>
          <w:trHeight w:val="454" w:hRule="atLeast"/>
        </w:trPr>
        <w:tc>
          <w:tcPr>
            <w:tcW w:w="490"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　</w:t>
            </w:r>
          </w:p>
        </w:tc>
        <w:tc>
          <w:tcPr>
            <w:tcW w:w="1526" w:type="dxa"/>
            <w:gridSpan w:val="5"/>
            <w:tcBorders>
              <w:top w:val="single" w:color="000000" w:sz="4" w:space="0"/>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QTCSF</w:t>
            </w:r>
          </w:p>
        </w:tc>
        <w:tc>
          <w:tcPr>
            <w:tcW w:w="1497" w:type="dxa"/>
            <w:gridSpan w:val="2"/>
            <w:tcBorders>
              <w:top w:val="nil"/>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其他措施项目费</w:t>
            </w:r>
          </w:p>
        </w:tc>
        <w:tc>
          <w:tcPr>
            <w:tcW w:w="1933" w:type="dxa"/>
            <w:gridSpan w:val="2"/>
            <w:tcBorders>
              <w:top w:val="nil"/>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　</w:t>
            </w:r>
          </w:p>
        </w:tc>
        <w:tc>
          <w:tcPr>
            <w:tcW w:w="509" w:type="dxa"/>
            <w:gridSpan w:val="2"/>
            <w:tcBorders>
              <w:top w:val="nil"/>
              <w:left w:val="nil"/>
              <w:bottom w:val="single" w:color="000000" w:sz="4" w:space="0"/>
              <w:right w:val="single" w:color="000000"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　</w:t>
            </w:r>
          </w:p>
        </w:tc>
        <w:tc>
          <w:tcPr>
            <w:tcW w:w="868" w:type="dxa"/>
            <w:gridSpan w:val="4"/>
            <w:tcBorders>
              <w:top w:val="single" w:color="000000" w:sz="4" w:space="0"/>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r>
              <w:rPr>
                <w:rFonts w:hint="eastAsia"/>
                <w:color w:val="000000"/>
                <w:sz w:val="18"/>
                <w:szCs w:val="18"/>
              </w:rPr>
              <w:t>　</w:t>
            </w:r>
          </w:p>
        </w:tc>
        <w:tc>
          <w:tcPr>
            <w:tcW w:w="1160" w:type="dxa"/>
            <w:gridSpan w:val="2"/>
            <w:tcBorders>
              <w:top w:val="nil"/>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p>
        </w:tc>
        <w:tc>
          <w:tcPr>
            <w:tcW w:w="1183" w:type="dxa"/>
            <w:gridSpan w:val="4"/>
            <w:tcBorders>
              <w:top w:val="single" w:color="000000" w:sz="4" w:space="0"/>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p>
        </w:tc>
        <w:tc>
          <w:tcPr>
            <w:tcW w:w="914" w:type="dxa"/>
            <w:gridSpan w:val="2"/>
            <w:tcBorders>
              <w:top w:val="nil"/>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r>
              <w:rPr>
                <w:rFonts w:hint="eastAsia"/>
                <w:color w:val="000000"/>
                <w:sz w:val="18"/>
                <w:szCs w:val="18"/>
              </w:rPr>
              <w:t>　</w:t>
            </w:r>
          </w:p>
        </w:tc>
      </w:tr>
      <w:tr>
        <w:tblPrEx>
          <w:tblCellMar>
            <w:top w:w="0" w:type="dxa"/>
            <w:left w:w="108" w:type="dxa"/>
            <w:bottom w:w="0" w:type="dxa"/>
            <w:right w:w="108" w:type="dxa"/>
          </w:tblCellMar>
        </w:tblPrEx>
        <w:trPr>
          <w:trHeight w:val="454" w:hRule="atLeast"/>
        </w:trPr>
        <w:tc>
          <w:tcPr>
            <w:tcW w:w="490"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23</w:t>
            </w:r>
          </w:p>
        </w:tc>
        <w:tc>
          <w:tcPr>
            <w:tcW w:w="1526" w:type="dxa"/>
            <w:gridSpan w:val="5"/>
            <w:tcBorders>
              <w:top w:val="single" w:color="000000" w:sz="4" w:space="0"/>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031301017001</w:t>
            </w:r>
          </w:p>
        </w:tc>
        <w:tc>
          <w:tcPr>
            <w:tcW w:w="1497" w:type="dxa"/>
            <w:gridSpan w:val="2"/>
            <w:tcBorders>
              <w:top w:val="nil"/>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脚手架搭拆费</w:t>
            </w:r>
          </w:p>
        </w:tc>
        <w:tc>
          <w:tcPr>
            <w:tcW w:w="1933" w:type="dxa"/>
            <w:gridSpan w:val="2"/>
            <w:tcBorders>
              <w:top w:val="nil"/>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　</w:t>
            </w:r>
          </w:p>
        </w:tc>
        <w:tc>
          <w:tcPr>
            <w:tcW w:w="509" w:type="dxa"/>
            <w:gridSpan w:val="2"/>
            <w:tcBorders>
              <w:top w:val="nil"/>
              <w:left w:val="nil"/>
              <w:bottom w:val="single" w:color="000000" w:sz="4" w:space="0"/>
              <w:right w:val="single" w:color="000000"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项</w:t>
            </w:r>
          </w:p>
        </w:tc>
        <w:tc>
          <w:tcPr>
            <w:tcW w:w="868" w:type="dxa"/>
            <w:gridSpan w:val="4"/>
            <w:tcBorders>
              <w:top w:val="single" w:color="000000" w:sz="4" w:space="0"/>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r>
              <w:rPr>
                <w:rFonts w:hint="eastAsia"/>
                <w:color w:val="000000"/>
                <w:sz w:val="18"/>
                <w:szCs w:val="18"/>
              </w:rPr>
              <w:t>1.000</w:t>
            </w:r>
          </w:p>
        </w:tc>
        <w:tc>
          <w:tcPr>
            <w:tcW w:w="1160" w:type="dxa"/>
            <w:gridSpan w:val="2"/>
            <w:tcBorders>
              <w:top w:val="nil"/>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p>
        </w:tc>
        <w:tc>
          <w:tcPr>
            <w:tcW w:w="1183" w:type="dxa"/>
            <w:gridSpan w:val="4"/>
            <w:tcBorders>
              <w:top w:val="single" w:color="000000" w:sz="4" w:space="0"/>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p>
        </w:tc>
        <w:tc>
          <w:tcPr>
            <w:tcW w:w="914" w:type="dxa"/>
            <w:gridSpan w:val="2"/>
            <w:tcBorders>
              <w:top w:val="nil"/>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r>
              <w:rPr>
                <w:rFonts w:hint="eastAsia"/>
                <w:color w:val="000000"/>
                <w:sz w:val="18"/>
                <w:szCs w:val="18"/>
              </w:rPr>
              <w:t>　</w:t>
            </w:r>
          </w:p>
        </w:tc>
      </w:tr>
      <w:tr>
        <w:tblPrEx>
          <w:tblCellMar>
            <w:top w:w="0" w:type="dxa"/>
            <w:left w:w="108" w:type="dxa"/>
            <w:bottom w:w="0" w:type="dxa"/>
            <w:right w:w="108" w:type="dxa"/>
          </w:tblCellMar>
        </w:tblPrEx>
        <w:trPr>
          <w:trHeight w:val="454" w:hRule="atLeast"/>
        </w:trPr>
        <w:tc>
          <w:tcPr>
            <w:tcW w:w="490" w:type="dxa"/>
            <w:tcBorders>
              <w:top w:val="nil"/>
              <w:left w:val="single" w:color="000000" w:sz="4" w:space="0"/>
              <w:bottom w:val="single" w:color="000000" w:sz="4" w:space="0"/>
              <w:right w:val="single" w:color="000000"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24</w:t>
            </w:r>
          </w:p>
        </w:tc>
        <w:tc>
          <w:tcPr>
            <w:tcW w:w="1526" w:type="dxa"/>
            <w:gridSpan w:val="5"/>
            <w:tcBorders>
              <w:top w:val="single" w:color="000000" w:sz="4" w:space="0"/>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031302003001</w:t>
            </w:r>
          </w:p>
        </w:tc>
        <w:tc>
          <w:tcPr>
            <w:tcW w:w="1497" w:type="dxa"/>
            <w:gridSpan w:val="2"/>
            <w:tcBorders>
              <w:top w:val="nil"/>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非夜间施工增加</w:t>
            </w:r>
          </w:p>
        </w:tc>
        <w:tc>
          <w:tcPr>
            <w:tcW w:w="1933" w:type="dxa"/>
            <w:gridSpan w:val="2"/>
            <w:tcBorders>
              <w:top w:val="nil"/>
              <w:left w:val="nil"/>
              <w:bottom w:val="single" w:color="000000" w:sz="4" w:space="0"/>
              <w:right w:val="single" w:color="000000" w:sz="4" w:space="0"/>
            </w:tcBorders>
            <w:shd w:val="clear" w:color="000000" w:fill="FFFFFF"/>
            <w:vAlign w:val="center"/>
          </w:tcPr>
          <w:p>
            <w:pPr>
              <w:rPr>
                <w:rFonts w:ascii="宋体" w:hAnsi="宋体" w:cs="宋体"/>
                <w:color w:val="000000"/>
                <w:sz w:val="18"/>
                <w:szCs w:val="18"/>
              </w:rPr>
            </w:pPr>
            <w:r>
              <w:rPr>
                <w:rFonts w:hint="eastAsia"/>
                <w:color w:val="000000"/>
                <w:sz w:val="18"/>
                <w:szCs w:val="18"/>
              </w:rPr>
              <w:t>　</w:t>
            </w:r>
          </w:p>
        </w:tc>
        <w:tc>
          <w:tcPr>
            <w:tcW w:w="509" w:type="dxa"/>
            <w:gridSpan w:val="2"/>
            <w:tcBorders>
              <w:top w:val="nil"/>
              <w:left w:val="nil"/>
              <w:bottom w:val="single" w:color="000000" w:sz="4" w:space="0"/>
              <w:right w:val="single" w:color="000000" w:sz="4" w:space="0"/>
            </w:tcBorders>
            <w:shd w:val="clear" w:color="000000" w:fill="FFFFFF"/>
            <w:vAlign w:val="center"/>
          </w:tcPr>
          <w:p>
            <w:pPr>
              <w:jc w:val="center"/>
              <w:rPr>
                <w:rFonts w:ascii="宋体" w:hAnsi="宋体" w:cs="宋体"/>
                <w:color w:val="000000"/>
                <w:sz w:val="18"/>
                <w:szCs w:val="18"/>
              </w:rPr>
            </w:pPr>
            <w:r>
              <w:rPr>
                <w:rFonts w:hint="eastAsia"/>
                <w:color w:val="000000"/>
                <w:sz w:val="18"/>
                <w:szCs w:val="18"/>
              </w:rPr>
              <w:t>项</w:t>
            </w:r>
          </w:p>
        </w:tc>
        <w:tc>
          <w:tcPr>
            <w:tcW w:w="868" w:type="dxa"/>
            <w:gridSpan w:val="4"/>
            <w:tcBorders>
              <w:top w:val="single" w:color="000000" w:sz="4" w:space="0"/>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r>
              <w:rPr>
                <w:rFonts w:hint="eastAsia"/>
                <w:color w:val="000000"/>
                <w:sz w:val="18"/>
                <w:szCs w:val="18"/>
              </w:rPr>
              <w:t>1.000</w:t>
            </w:r>
          </w:p>
        </w:tc>
        <w:tc>
          <w:tcPr>
            <w:tcW w:w="1160" w:type="dxa"/>
            <w:gridSpan w:val="2"/>
            <w:tcBorders>
              <w:top w:val="nil"/>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p>
        </w:tc>
        <w:tc>
          <w:tcPr>
            <w:tcW w:w="1183" w:type="dxa"/>
            <w:gridSpan w:val="4"/>
            <w:tcBorders>
              <w:top w:val="single" w:color="000000" w:sz="4" w:space="0"/>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p>
        </w:tc>
        <w:tc>
          <w:tcPr>
            <w:tcW w:w="914" w:type="dxa"/>
            <w:gridSpan w:val="2"/>
            <w:tcBorders>
              <w:top w:val="nil"/>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r>
              <w:rPr>
                <w:rFonts w:hint="eastAsia"/>
                <w:color w:val="000000"/>
                <w:sz w:val="18"/>
                <w:szCs w:val="18"/>
              </w:rPr>
              <w:t>　</w:t>
            </w:r>
          </w:p>
        </w:tc>
      </w:tr>
      <w:tr>
        <w:tblPrEx>
          <w:tblCellMar>
            <w:top w:w="0" w:type="dxa"/>
            <w:left w:w="108" w:type="dxa"/>
            <w:bottom w:w="0" w:type="dxa"/>
            <w:right w:w="108" w:type="dxa"/>
          </w:tblCellMar>
        </w:tblPrEx>
        <w:trPr>
          <w:trHeight w:val="394" w:hRule="atLeast"/>
        </w:trPr>
        <w:tc>
          <w:tcPr>
            <w:tcW w:w="7983" w:type="dxa"/>
            <w:gridSpan w:val="18"/>
            <w:tcBorders>
              <w:top w:val="single" w:color="000000" w:sz="4" w:space="0"/>
              <w:left w:val="single" w:color="000000" w:sz="4" w:space="0"/>
              <w:bottom w:val="single" w:color="000000" w:sz="4" w:space="0"/>
              <w:right w:val="nil"/>
            </w:tcBorders>
            <w:shd w:val="clear" w:color="000000" w:fill="FFFFFF"/>
            <w:vAlign w:val="center"/>
          </w:tcPr>
          <w:p>
            <w:pPr>
              <w:jc w:val="center"/>
              <w:rPr>
                <w:rFonts w:ascii="宋体" w:hAnsi="宋体" w:cs="宋体"/>
                <w:color w:val="000000"/>
                <w:sz w:val="18"/>
                <w:szCs w:val="18"/>
              </w:rPr>
            </w:pPr>
          </w:p>
        </w:tc>
        <w:tc>
          <w:tcPr>
            <w:tcW w:w="1183" w:type="dxa"/>
            <w:gridSpan w:val="4"/>
            <w:tcBorders>
              <w:top w:val="single" w:color="000000" w:sz="4" w:space="0"/>
              <w:left w:val="single" w:color="000000" w:sz="4" w:space="0"/>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p>
        </w:tc>
        <w:tc>
          <w:tcPr>
            <w:tcW w:w="914" w:type="dxa"/>
            <w:gridSpan w:val="2"/>
            <w:tcBorders>
              <w:top w:val="nil"/>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r>
              <w:rPr>
                <w:rFonts w:hint="eastAsia"/>
                <w:color w:val="000000"/>
                <w:sz w:val="18"/>
                <w:szCs w:val="18"/>
              </w:rPr>
              <w:t>　</w:t>
            </w:r>
          </w:p>
        </w:tc>
      </w:tr>
      <w:tr>
        <w:tblPrEx>
          <w:tblCellMar>
            <w:top w:w="0" w:type="dxa"/>
            <w:left w:w="108" w:type="dxa"/>
            <w:bottom w:w="0" w:type="dxa"/>
            <w:right w:w="108" w:type="dxa"/>
          </w:tblCellMar>
        </w:tblPrEx>
        <w:trPr>
          <w:trHeight w:val="394" w:hRule="atLeast"/>
        </w:trPr>
        <w:tc>
          <w:tcPr>
            <w:tcW w:w="7983" w:type="dxa"/>
            <w:gridSpan w:val="18"/>
            <w:tcBorders>
              <w:top w:val="single" w:color="000000" w:sz="4" w:space="0"/>
              <w:left w:val="single" w:color="000000" w:sz="4" w:space="0"/>
              <w:bottom w:val="single" w:color="000000" w:sz="4" w:space="0"/>
              <w:right w:val="nil"/>
            </w:tcBorders>
            <w:shd w:val="clear" w:color="000000" w:fill="FFFFFF"/>
            <w:vAlign w:val="center"/>
          </w:tcPr>
          <w:p>
            <w:pPr>
              <w:jc w:val="center"/>
              <w:rPr>
                <w:rFonts w:ascii="宋体" w:hAnsi="宋体" w:cs="宋体"/>
                <w:color w:val="000000"/>
                <w:sz w:val="18"/>
                <w:szCs w:val="18"/>
              </w:rPr>
            </w:pPr>
          </w:p>
        </w:tc>
        <w:tc>
          <w:tcPr>
            <w:tcW w:w="1183" w:type="dxa"/>
            <w:gridSpan w:val="4"/>
            <w:tcBorders>
              <w:top w:val="single" w:color="000000" w:sz="4" w:space="0"/>
              <w:left w:val="single" w:color="000000" w:sz="4" w:space="0"/>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p>
        </w:tc>
        <w:tc>
          <w:tcPr>
            <w:tcW w:w="914" w:type="dxa"/>
            <w:gridSpan w:val="2"/>
            <w:tcBorders>
              <w:top w:val="nil"/>
              <w:left w:val="nil"/>
              <w:bottom w:val="single" w:color="000000" w:sz="4" w:space="0"/>
              <w:right w:val="single" w:color="000000" w:sz="4" w:space="0"/>
            </w:tcBorders>
            <w:shd w:val="clear" w:color="000000" w:fill="FFFFFF"/>
            <w:vAlign w:val="center"/>
          </w:tcPr>
          <w:p>
            <w:pPr>
              <w:jc w:val="right"/>
              <w:rPr>
                <w:rFonts w:ascii="宋体" w:hAnsi="宋体" w:cs="宋体"/>
                <w:color w:val="000000"/>
                <w:sz w:val="18"/>
                <w:szCs w:val="18"/>
              </w:rPr>
            </w:pPr>
            <w:r>
              <w:rPr>
                <w:rFonts w:hint="eastAsia"/>
                <w:color w:val="000000"/>
                <w:sz w:val="18"/>
                <w:szCs w:val="18"/>
              </w:rPr>
              <w:t>　</w:t>
            </w:r>
          </w:p>
        </w:tc>
      </w:tr>
    </w:tbl>
    <w:p>
      <w:pPr>
        <w:adjustRightInd w:val="0"/>
        <w:snapToGrid w:val="0"/>
        <w:spacing w:line="300" w:lineRule="auto"/>
        <w:rPr>
          <w:rFonts w:ascii="仿宋_GB2312" w:hAnsi="仿宋_GB2312" w:eastAsia="仿宋_GB2312" w:cs="仿宋_GB2312"/>
          <w:b/>
          <w:sz w:val="28"/>
          <w:szCs w:val="28"/>
        </w:rPr>
      </w:pPr>
      <w:r>
        <w:rPr>
          <w:rFonts w:hint="eastAsia" w:ascii="仿宋_GB2312" w:hAnsi="仿宋_GB2312" w:eastAsia="仿宋_GB2312" w:cs="仿宋_GB2312"/>
          <w:b/>
          <w:sz w:val="28"/>
          <w:szCs w:val="28"/>
        </w:rPr>
        <w:t xml:space="preserve"> </w:t>
      </w:r>
    </w:p>
    <w:p>
      <w:pPr>
        <w:adjustRightInd w:val="0"/>
        <w:snapToGrid w:val="0"/>
        <w:spacing w:line="300" w:lineRule="auto"/>
        <w:rPr>
          <w:rFonts w:ascii="仿宋_GB2312" w:hAnsi="仿宋_GB2312" w:eastAsia="仿宋_GB2312" w:cs="仿宋_GB2312"/>
          <w:b/>
          <w:sz w:val="28"/>
          <w:szCs w:val="28"/>
        </w:rPr>
      </w:pPr>
    </w:p>
    <w:p>
      <w:pPr>
        <w:adjustRightInd w:val="0"/>
        <w:snapToGrid w:val="0"/>
        <w:spacing w:line="300" w:lineRule="auto"/>
        <w:rPr>
          <w:rFonts w:ascii="仿宋_GB2312" w:hAnsi="仿宋_GB2312" w:eastAsia="仿宋_GB2312" w:cs="仿宋_GB2312"/>
          <w:b/>
          <w:sz w:val="28"/>
          <w:szCs w:val="28"/>
        </w:rPr>
      </w:pPr>
    </w:p>
    <w:p>
      <w:pPr>
        <w:adjustRightInd w:val="0"/>
        <w:snapToGrid w:val="0"/>
        <w:spacing w:line="300" w:lineRule="auto"/>
        <w:rPr>
          <w:rFonts w:ascii="仿宋_GB2312" w:hAnsi="仿宋_GB2312" w:eastAsia="仿宋_GB2312" w:cs="仿宋_GB2312"/>
          <w:b/>
          <w:sz w:val="28"/>
          <w:szCs w:val="28"/>
        </w:rPr>
      </w:pPr>
    </w:p>
    <w:p>
      <w:pPr>
        <w:adjustRightInd w:val="0"/>
        <w:snapToGrid w:val="0"/>
        <w:spacing w:line="300" w:lineRule="auto"/>
        <w:rPr>
          <w:rFonts w:ascii="仿宋_GB2312" w:hAnsi="仿宋_GB2312" w:eastAsia="仿宋_GB2312" w:cs="仿宋_GB2312"/>
          <w:b/>
          <w:sz w:val="28"/>
          <w:szCs w:val="28"/>
        </w:rPr>
      </w:pPr>
    </w:p>
    <w:p>
      <w:pPr>
        <w:adjustRightInd w:val="0"/>
        <w:snapToGrid w:val="0"/>
        <w:spacing w:line="300" w:lineRule="auto"/>
        <w:rPr>
          <w:rFonts w:ascii="仿宋_GB2312" w:hAnsi="仿宋_GB2312" w:eastAsia="仿宋_GB2312" w:cs="仿宋_GB2312"/>
          <w:b/>
          <w:sz w:val="28"/>
          <w:szCs w:val="28"/>
        </w:rPr>
      </w:pPr>
    </w:p>
    <w:p>
      <w:pPr>
        <w:adjustRightInd w:val="0"/>
        <w:snapToGrid w:val="0"/>
        <w:spacing w:line="300" w:lineRule="auto"/>
        <w:rPr>
          <w:rFonts w:ascii="仿宋_GB2312" w:hAnsi="仿宋_GB2312" w:eastAsia="仿宋_GB2312" w:cs="仿宋_GB2312"/>
          <w:b/>
          <w:sz w:val="28"/>
          <w:szCs w:val="28"/>
        </w:rPr>
      </w:pPr>
    </w:p>
    <w:p>
      <w:pPr>
        <w:adjustRightInd w:val="0"/>
        <w:snapToGrid w:val="0"/>
        <w:spacing w:line="300" w:lineRule="auto"/>
        <w:rPr>
          <w:rFonts w:ascii="仿宋_GB2312" w:hAnsi="仿宋_GB2312" w:eastAsia="仿宋_GB2312" w:cs="仿宋_GB2312"/>
          <w:b/>
          <w:sz w:val="28"/>
          <w:szCs w:val="28"/>
        </w:rPr>
      </w:pPr>
    </w:p>
    <w:tbl>
      <w:tblPr>
        <w:tblStyle w:val="16"/>
        <w:tblW w:w="10323" w:type="dxa"/>
        <w:tblInd w:w="93" w:type="dxa"/>
        <w:tblLayout w:type="autofit"/>
        <w:tblCellMar>
          <w:top w:w="0" w:type="dxa"/>
          <w:left w:w="108" w:type="dxa"/>
          <w:bottom w:w="0" w:type="dxa"/>
          <w:right w:w="108" w:type="dxa"/>
        </w:tblCellMar>
      </w:tblPr>
      <w:tblGrid>
        <w:gridCol w:w="402"/>
        <w:gridCol w:w="920"/>
        <w:gridCol w:w="376"/>
        <w:gridCol w:w="2286"/>
        <w:gridCol w:w="2646"/>
        <w:gridCol w:w="397"/>
        <w:gridCol w:w="627"/>
        <w:gridCol w:w="399"/>
        <w:gridCol w:w="467"/>
        <w:gridCol w:w="380"/>
        <w:gridCol w:w="1026"/>
        <w:gridCol w:w="397"/>
      </w:tblGrid>
      <w:tr>
        <w:tblPrEx>
          <w:tblCellMar>
            <w:top w:w="0" w:type="dxa"/>
            <w:left w:w="108" w:type="dxa"/>
            <w:bottom w:w="0" w:type="dxa"/>
            <w:right w:w="108" w:type="dxa"/>
          </w:tblCellMar>
        </w:tblPrEx>
        <w:trPr>
          <w:trHeight w:val="912" w:hRule="atLeast"/>
        </w:trPr>
        <w:tc>
          <w:tcPr>
            <w:tcW w:w="1322" w:type="dxa"/>
            <w:gridSpan w:val="2"/>
            <w:tcBorders>
              <w:top w:val="nil"/>
              <w:left w:val="nil"/>
              <w:bottom w:val="nil"/>
              <w:right w:val="nil"/>
            </w:tcBorders>
            <w:shd w:val="clear" w:color="000000" w:fill="FFFFFF"/>
            <w:vAlign w:val="bottom"/>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工程名称:</w:t>
            </w:r>
          </w:p>
        </w:tc>
        <w:tc>
          <w:tcPr>
            <w:tcW w:w="6332" w:type="dxa"/>
            <w:gridSpan w:val="5"/>
            <w:tcBorders>
              <w:top w:val="nil"/>
              <w:left w:val="nil"/>
              <w:bottom w:val="nil"/>
              <w:right w:val="nil"/>
            </w:tcBorders>
            <w:shd w:val="clear" w:color="000000" w:fill="FFFFFF"/>
            <w:vAlign w:val="bottom"/>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电气设备安装工程</w:t>
            </w:r>
          </w:p>
        </w:tc>
        <w:tc>
          <w:tcPr>
            <w:tcW w:w="866" w:type="dxa"/>
            <w:gridSpan w:val="2"/>
            <w:tcBorders>
              <w:top w:val="nil"/>
              <w:left w:val="nil"/>
              <w:bottom w:val="nil"/>
              <w:right w:val="nil"/>
            </w:tcBorders>
            <w:shd w:val="clear" w:color="000000" w:fill="FFFFFF"/>
            <w:vAlign w:val="bottom"/>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03" w:type="dxa"/>
            <w:gridSpan w:val="3"/>
            <w:tcBorders>
              <w:top w:val="nil"/>
              <w:left w:val="nil"/>
              <w:bottom w:val="nil"/>
              <w:right w:val="nil"/>
            </w:tcBorders>
            <w:shd w:val="clear" w:color="000000" w:fill="FFFFFF"/>
            <w:vAlign w:val="bottom"/>
          </w:tcPr>
          <w:p>
            <w:pPr>
              <w:widowControl/>
              <w:ind w:left="-422" w:leftChars="-201"/>
              <w:jc w:val="right"/>
              <w:rPr>
                <w:rFonts w:ascii="宋体" w:hAnsi="宋体" w:cs="宋体"/>
                <w:b/>
                <w:bCs/>
                <w:color w:val="000000"/>
                <w:kern w:val="0"/>
                <w:sz w:val="22"/>
                <w:szCs w:val="22"/>
              </w:rPr>
            </w:pPr>
            <w:r>
              <w:rPr>
                <w:rFonts w:hint="eastAsia" w:ascii="宋体" w:hAnsi="宋体" w:cs="宋体"/>
                <w:b/>
                <w:bCs/>
                <w:color w:val="000000"/>
                <w:kern w:val="0"/>
                <w:sz w:val="22"/>
                <w:szCs w:val="22"/>
              </w:rPr>
              <w:t>第1页, 共1页</w:t>
            </w:r>
          </w:p>
        </w:tc>
      </w:tr>
      <w:tr>
        <w:tblPrEx>
          <w:tblCellMar>
            <w:top w:w="0" w:type="dxa"/>
            <w:left w:w="108" w:type="dxa"/>
            <w:bottom w:w="0" w:type="dxa"/>
            <w:right w:w="108" w:type="dxa"/>
          </w:tblCellMar>
        </w:tblPrEx>
        <w:trPr>
          <w:trHeight w:val="454" w:hRule="atLeast"/>
        </w:trPr>
        <w:tc>
          <w:tcPr>
            <w:tcW w:w="402" w:type="dxa"/>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序号</w:t>
            </w:r>
          </w:p>
        </w:tc>
        <w:tc>
          <w:tcPr>
            <w:tcW w:w="1296" w:type="dxa"/>
            <w:gridSpan w:val="2"/>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项目编码</w:t>
            </w:r>
          </w:p>
        </w:tc>
        <w:tc>
          <w:tcPr>
            <w:tcW w:w="2286" w:type="dxa"/>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项目名称</w:t>
            </w:r>
          </w:p>
        </w:tc>
        <w:tc>
          <w:tcPr>
            <w:tcW w:w="2646" w:type="dxa"/>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项目特征描述</w:t>
            </w:r>
          </w:p>
        </w:tc>
        <w:tc>
          <w:tcPr>
            <w:tcW w:w="397" w:type="dxa"/>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计量</w:t>
            </w:r>
            <w:r>
              <w:rPr>
                <w:rFonts w:hint="eastAsia" w:ascii="宋体" w:hAnsi="宋体" w:cs="宋体"/>
                <w:b/>
                <w:bCs/>
                <w:color w:val="000000"/>
                <w:kern w:val="0"/>
                <w:sz w:val="18"/>
                <w:szCs w:val="18"/>
              </w:rPr>
              <w:br w:type="textWrapping"/>
            </w:r>
            <w:r>
              <w:rPr>
                <w:rFonts w:hint="eastAsia" w:ascii="宋体" w:hAnsi="宋体" w:cs="宋体"/>
                <w:b/>
                <w:bCs/>
                <w:color w:val="000000"/>
                <w:kern w:val="0"/>
                <w:sz w:val="18"/>
                <w:szCs w:val="18"/>
              </w:rPr>
              <w:t>单位</w:t>
            </w:r>
          </w:p>
        </w:tc>
        <w:tc>
          <w:tcPr>
            <w:tcW w:w="1026" w:type="dxa"/>
            <w:gridSpan w:val="2"/>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工程量</w:t>
            </w:r>
          </w:p>
        </w:tc>
        <w:tc>
          <w:tcPr>
            <w:tcW w:w="2270" w:type="dxa"/>
            <w:gridSpan w:val="4"/>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金 额(元)</w:t>
            </w:r>
          </w:p>
        </w:tc>
      </w:tr>
      <w:tr>
        <w:tblPrEx>
          <w:tblCellMar>
            <w:top w:w="0" w:type="dxa"/>
            <w:left w:w="108" w:type="dxa"/>
            <w:bottom w:w="0" w:type="dxa"/>
            <w:right w:w="108" w:type="dxa"/>
          </w:tblCellMar>
        </w:tblPrEx>
        <w:trPr>
          <w:trHeight w:val="372" w:hRule="atLeast"/>
        </w:trPr>
        <w:tc>
          <w:tcPr>
            <w:tcW w:w="40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18"/>
                <w:szCs w:val="18"/>
              </w:rPr>
            </w:pPr>
          </w:p>
        </w:tc>
        <w:tc>
          <w:tcPr>
            <w:tcW w:w="129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18"/>
                <w:szCs w:val="18"/>
              </w:rPr>
            </w:pPr>
          </w:p>
        </w:tc>
        <w:tc>
          <w:tcPr>
            <w:tcW w:w="228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18"/>
                <w:szCs w:val="18"/>
              </w:rPr>
            </w:pPr>
          </w:p>
        </w:tc>
        <w:tc>
          <w:tcPr>
            <w:tcW w:w="26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18"/>
                <w:szCs w:val="18"/>
              </w:rPr>
            </w:pPr>
          </w:p>
        </w:tc>
        <w:tc>
          <w:tcPr>
            <w:tcW w:w="39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18"/>
                <w:szCs w:val="18"/>
              </w:rPr>
            </w:pPr>
          </w:p>
        </w:tc>
        <w:tc>
          <w:tcPr>
            <w:tcW w:w="102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18"/>
                <w:szCs w:val="18"/>
              </w:rPr>
            </w:pPr>
          </w:p>
        </w:tc>
        <w:tc>
          <w:tcPr>
            <w:tcW w:w="847" w:type="dxa"/>
            <w:gridSpan w:val="2"/>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综合单价</w:t>
            </w:r>
          </w:p>
        </w:tc>
        <w:tc>
          <w:tcPr>
            <w:tcW w:w="1026" w:type="dxa"/>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合价</w:t>
            </w:r>
          </w:p>
        </w:tc>
        <w:tc>
          <w:tcPr>
            <w:tcW w:w="397"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其中</w:t>
            </w:r>
          </w:p>
        </w:tc>
      </w:tr>
      <w:tr>
        <w:tblPrEx>
          <w:tblCellMar>
            <w:top w:w="0" w:type="dxa"/>
            <w:left w:w="108" w:type="dxa"/>
            <w:bottom w:w="0" w:type="dxa"/>
            <w:right w:w="108" w:type="dxa"/>
          </w:tblCellMar>
        </w:tblPrEx>
        <w:trPr>
          <w:trHeight w:val="372" w:hRule="atLeast"/>
        </w:trPr>
        <w:tc>
          <w:tcPr>
            <w:tcW w:w="40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18"/>
                <w:szCs w:val="18"/>
              </w:rPr>
            </w:pPr>
          </w:p>
        </w:tc>
        <w:tc>
          <w:tcPr>
            <w:tcW w:w="129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18"/>
                <w:szCs w:val="18"/>
              </w:rPr>
            </w:pPr>
          </w:p>
        </w:tc>
        <w:tc>
          <w:tcPr>
            <w:tcW w:w="228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18"/>
                <w:szCs w:val="18"/>
              </w:rPr>
            </w:pPr>
          </w:p>
        </w:tc>
        <w:tc>
          <w:tcPr>
            <w:tcW w:w="26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18"/>
                <w:szCs w:val="18"/>
              </w:rPr>
            </w:pPr>
          </w:p>
        </w:tc>
        <w:tc>
          <w:tcPr>
            <w:tcW w:w="39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18"/>
                <w:szCs w:val="18"/>
              </w:rPr>
            </w:pPr>
          </w:p>
        </w:tc>
        <w:tc>
          <w:tcPr>
            <w:tcW w:w="102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18"/>
                <w:szCs w:val="18"/>
              </w:rPr>
            </w:pPr>
          </w:p>
        </w:tc>
        <w:tc>
          <w:tcPr>
            <w:tcW w:w="847"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18"/>
                <w:szCs w:val="18"/>
              </w:rPr>
            </w:pPr>
          </w:p>
        </w:tc>
        <w:tc>
          <w:tcPr>
            <w:tcW w:w="102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18"/>
                <w:szCs w:val="18"/>
              </w:rPr>
            </w:pPr>
          </w:p>
        </w:tc>
        <w:tc>
          <w:tcPr>
            <w:tcW w:w="397"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暂估价</w:t>
            </w:r>
          </w:p>
        </w:tc>
      </w:tr>
      <w:tr>
        <w:tblPrEx>
          <w:tblCellMar>
            <w:top w:w="0" w:type="dxa"/>
            <w:left w:w="108" w:type="dxa"/>
            <w:bottom w:w="0" w:type="dxa"/>
            <w:right w:w="108" w:type="dxa"/>
          </w:tblCellMar>
        </w:tblPrEx>
        <w:trPr>
          <w:trHeight w:val="454" w:hRule="atLeast"/>
        </w:trPr>
        <w:tc>
          <w:tcPr>
            <w:tcW w:w="40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96" w:type="dxa"/>
            <w:gridSpan w:val="2"/>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286"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电气设备安装工程</w:t>
            </w:r>
          </w:p>
        </w:tc>
        <w:tc>
          <w:tcPr>
            <w:tcW w:w="2646"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397"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026" w:type="dxa"/>
            <w:gridSpan w:val="2"/>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847"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1026" w:type="dxa"/>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39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r>
      <w:tr>
        <w:tblPrEx>
          <w:tblCellMar>
            <w:top w:w="0" w:type="dxa"/>
            <w:left w:w="108" w:type="dxa"/>
            <w:bottom w:w="0" w:type="dxa"/>
            <w:right w:w="108" w:type="dxa"/>
          </w:tblCellMar>
        </w:tblPrEx>
        <w:trPr>
          <w:trHeight w:val="510" w:hRule="atLeast"/>
        </w:trPr>
        <w:tc>
          <w:tcPr>
            <w:tcW w:w="40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296" w:type="dxa"/>
            <w:gridSpan w:val="2"/>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030403003001</w:t>
            </w:r>
          </w:p>
        </w:tc>
        <w:tc>
          <w:tcPr>
            <w:tcW w:w="2286"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TMY-3x(125x10)+1x(80x8)</w:t>
            </w:r>
          </w:p>
        </w:tc>
        <w:tc>
          <w:tcPr>
            <w:tcW w:w="2646"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397"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m</w:t>
            </w:r>
          </w:p>
        </w:tc>
        <w:tc>
          <w:tcPr>
            <w:tcW w:w="1026" w:type="dxa"/>
            <w:gridSpan w:val="2"/>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20.000</w:t>
            </w:r>
          </w:p>
        </w:tc>
        <w:tc>
          <w:tcPr>
            <w:tcW w:w="847"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1026" w:type="dxa"/>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39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r>
      <w:tr>
        <w:tblPrEx>
          <w:tblCellMar>
            <w:top w:w="0" w:type="dxa"/>
            <w:left w:w="108" w:type="dxa"/>
            <w:bottom w:w="0" w:type="dxa"/>
            <w:right w:w="108" w:type="dxa"/>
          </w:tblCellMar>
        </w:tblPrEx>
        <w:trPr>
          <w:trHeight w:val="454" w:hRule="atLeast"/>
        </w:trPr>
        <w:tc>
          <w:tcPr>
            <w:tcW w:w="40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1296" w:type="dxa"/>
            <w:gridSpan w:val="2"/>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030408001061</w:t>
            </w:r>
          </w:p>
        </w:tc>
        <w:tc>
          <w:tcPr>
            <w:tcW w:w="2286"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阻燃铠装配电电缆</w:t>
            </w:r>
          </w:p>
        </w:tc>
        <w:tc>
          <w:tcPr>
            <w:tcW w:w="2646"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ZB-YJV22-1kV(4x300)</w:t>
            </w:r>
          </w:p>
        </w:tc>
        <w:tc>
          <w:tcPr>
            <w:tcW w:w="397"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m</w:t>
            </w:r>
          </w:p>
        </w:tc>
        <w:tc>
          <w:tcPr>
            <w:tcW w:w="1026" w:type="dxa"/>
            <w:gridSpan w:val="2"/>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500.000</w:t>
            </w:r>
          </w:p>
        </w:tc>
        <w:tc>
          <w:tcPr>
            <w:tcW w:w="847"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1026" w:type="dxa"/>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39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r>
      <w:tr>
        <w:tblPrEx>
          <w:tblCellMar>
            <w:top w:w="0" w:type="dxa"/>
            <w:left w:w="108" w:type="dxa"/>
            <w:bottom w:w="0" w:type="dxa"/>
            <w:right w:w="108" w:type="dxa"/>
          </w:tblCellMar>
        </w:tblPrEx>
        <w:trPr>
          <w:trHeight w:val="510" w:hRule="atLeast"/>
        </w:trPr>
        <w:tc>
          <w:tcPr>
            <w:tcW w:w="40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1296" w:type="dxa"/>
            <w:gridSpan w:val="2"/>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030408001063</w:t>
            </w:r>
          </w:p>
        </w:tc>
        <w:tc>
          <w:tcPr>
            <w:tcW w:w="2286"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阻燃配电电缆</w:t>
            </w:r>
          </w:p>
        </w:tc>
        <w:tc>
          <w:tcPr>
            <w:tcW w:w="2646"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ZB-YJV-1kV(3x240+2x120)</w:t>
            </w:r>
          </w:p>
        </w:tc>
        <w:tc>
          <w:tcPr>
            <w:tcW w:w="397"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m</w:t>
            </w:r>
          </w:p>
        </w:tc>
        <w:tc>
          <w:tcPr>
            <w:tcW w:w="1026" w:type="dxa"/>
            <w:gridSpan w:val="2"/>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250.000</w:t>
            </w:r>
          </w:p>
        </w:tc>
        <w:tc>
          <w:tcPr>
            <w:tcW w:w="847"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1026" w:type="dxa"/>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39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r>
      <w:tr>
        <w:tblPrEx>
          <w:tblCellMar>
            <w:top w:w="0" w:type="dxa"/>
            <w:left w:w="108" w:type="dxa"/>
            <w:bottom w:w="0" w:type="dxa"/>
            <w:right w:w="108" w:type="dxa"/>
          </w:tblCellMar>
        </w:tblPrEx>
        <w:trPr>
          <w:trHeight w:val="454" w:hRule="atLeast"/>
        </w:trPr>
        <w:tc>
          <w:tcPr>
            <w:tcW w:w="40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1296" w:type="dxa"/>
            <w:gridSpan w:val="2"/>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030408001062</w:t>
            </w:r>
          </w:p>
        </w:tc>
        <w:tc>
          <w:tcPr>
            <w:tcW w:w="2286"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阻燃配电电缆</w:t>
            </w:r>
          </w:p>
        </w:tc>
        <w:tc>
          <w:tcPr>
            <w:tcW w:w="2646"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ZB-YJV-1kV(5x6)</w:t>
            </w:r>
          </w:p>
        </w:tc>
        <w:tc>
          <w:tcPr>
            <w:tcW w:w="397"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m</w:t>
            </w:r>
          </w:p>
        </w:tc>
        <w:tc>
          <w:tcPr>
            <w:tcW w:w="1026" w:type="dxa"/>
            <w:gridSpan w:val="2"/>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200.000</w:t>
            </w:r>
          </w:p>
        </w:tc>
        <w:tc>
          <w:tcPr>
            <w:tcW w:w="847"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1026" w:type="dxa"/>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39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r>
      <w:tr>
        <w:tblPrEx>
          <w:tblCellMar>
            <w:top w:w="0" w:type="dxa"/>
            <w:left w:w="108" w:type="dxa"/>
            <w:bottom w:w="0" w:type="dxa"/>
            <w:right w:w="108" w:type="dxa"/>
          </w:tblCellMar>
        </w:tblPrEx>
        <w:trPr>
          <w:trHeight w:val="510" w:hRule="atLeast"/>
        </w:trPr>
        <w:tc>
          <w:tcPr>
            <w:tcW w:w="40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1296" w:type="dxa"/>
            <w:gridSpan w:val="2"/>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030408002001</w:t>
            </w:r>
          </w:p>
        </w:tc>
        <w:tc>
          <w:tcPr>
            <w:tcW w:w="2286"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阻燃控制电缆</w:t>
            </w:r>
          </w:p>
        </w:tc>
        <w:tc>
          <w:tcPr>
            <w:tcW w:w="2646"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ZB-KVVP-0.45/0.75kV(19x1.5)</w:t>
            </w:r>
          </w:p>
        </w:tc>
        <w:tc>
          <w:tcPr>
            <w:tcW w:w="397"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m</w:t>
            </w:r>
          </w:p>
        </w:tc>
        <w:tc>
          <w:tcPr>
            <w:tcW w:w="1026" w:type="dxa"/>
            <w:gridSpan w:val="2"/>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250.000</w:t>
            </w:r>
          </w:p>
        </w:tc>
        <w:tc>
          <w:tcPr>
            <w:tcW w:w="847"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1026" w:type="dxa"/>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39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r>
      <w:tr>
        <w:tblPrEx>
          <w:tblCellMar>
            <w:top w:w="0" w:type="dxa"/>
            <w:left w:w="108" w:type="dxa"/>
            <w:bottom w:w="0" w:type="dxa"/>
            <w:right w:w="108" w:type="dxa"/>
          </w:tblCellMar>
        </w:tblPrEx>
        <w:trPr>
          <w:trHeight w:val="454" w:hRule="atLeast"/>
        </w:trPr>
        <w:tc>
          <w:tcPr>
            <w:tcW w:w="40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1296" w:type="dxa"/>
            <w:gridSpan w:val="2"/>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030404009001</w:t>
            </w:r>
          </w:p>
        </w:tc>
        <w:tc>
          <w:tcPr>
            <w:tcW w:w="2286"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有源滤波柜</w:t>
            </w:r>
          </w:p>
        </w:tc>
        <w:tc>
          <w:tcPr>
            <w:tcW w:w="2646"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300A一台</w:t>
            </w:r>
          </w:p>
        </w:tc>
        <w:tc>
          <w:tcPr>
            <w:tcW w:w="397"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1026" w:type="dxa"/>
            <w:gridSpan w:val="2"/>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1.000</w:t>
            </w:r>
          </w:p>
        </w:tc>
        <w:tc>
          <w:tcPr>
            <w:tcW w:w="847"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1026" w:type="dxa"/>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39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r>
      <w:tr>
        <w:tblPrEx>
          <w:tblCellMar>
            <w:top w:w="0" w:type="dxa"/>
            <w:left w:w="108" w:type="dxa"/>
            <w:bottom w:w="0" w:type="dxa"/>
            <w:right w:w="108" w:type="dxa"/>
          </w:tblCellMar>
        </w:tblPrEx>
        <w:trPr>
          <w:trHeight w:val="720" w:hRule="atLeast"/>
        </w:trPr>
        <w:tc>
          <w:tcPr>
            <w:tcW w:w="40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w:t>
            </w:r>
          </w:p>
        </w:tc>
        <w:tc>
          <w:tcPr>
            <w:tcW w:w="1296" w:type="dxa"/>
            <w:gridSpan w:val="2"/>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030404017004</w:t>
            </w:r>
          </w:p>
        </w:tc>
        <w:tc>
          <w:tcPr>
            <w:tcW w:w="2286"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现场控制箱</w:t>
            </w:r>
          </w:p>
        </w:tc>
        <w:tc>
          <w:tcPr>
            <w:tcW w:w="2646"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不锈钢,包括内部元件（详见电气平面图），IP65</w:t>
            </w:r>
          </w:p>
        </w:tc>
        <w:tc>
          <w:tcPr>
            <w:tcW w:w="397"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1026" w:type="dxa"/>
            <w:gridSpan w:val="2"/>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4.000</w:t>
            </w:r>
          </w:p>
        </w:tc>
        <w:tc>
          <w:tcPr>
            <w:tcW w:w="847"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1026" w:type="dxa"/>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39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r>
      <w:tr>
        <w:tblPrEx>
          <w:tblCellMar>
            <w:top w:w="0" w:type="dxa"/>
            <w:left w:w="108" w:type="dxa"/>
            <w:bottom w:w="0" w:type="dxa"/>
            <w:right w:w="108" w:type="dxa"/>
          </w:tblCellMar>
        </w:tblPrEx>
        <w:trPr>
          <w:trHeight w:val="454" w:hRule="atLeast"/>
        </w:trPr>
        <w:tc>
          <w:tcPr>
            <w:tcW w:w="40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w:t>
            </w:r>
          </w:p>
        </w:tc>
        <w:tc>
          <w:tcPr>
            <w:tcW w:w="1296" w:type="dxa"/>
            <w:gridSpan w:val="2"/>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030411001023</w:t>
            </w:r>
          </w:p>
        </w:tc>
        <w:tc>
          <w:tcPr>
            <w:tcW w:w="2286"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热镀锌钢管</w:t>
            </w:r>
          </w:p>
        </w:tc>
        <w:tc>
          <w:tcPr>
            <w:tcW w:w="2646"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SC200</w:t>
            </w:r>
          </w:p>
        </w:tc>
        <w:tc>
          <w:tcPr>
            <w:tcW w:w="397"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m</w:t>
            </w:r>
          </w:p>
        </w:tc>
        <w:tc>
          <w:tcPr>
            <w:tcW w:w="1026" w:type="dxa"/>
            <w:gridSpan w:val="2"/>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650.000</w:t>
            </w:r>
          </w:p>
        </w:tc>
        <w:tc>
          <w:tcPr>
            <w:tcW w:w="847"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1026" w:type="dxa"/>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39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r>
      <w:tr>
        <w:tblPrEx>
          <w:tblCellMar>
            <w:top w:w="0" w:type="dxa"/>
            <w:left w:w="108" w:type="dxa"/>
            <w:bottom w:w="0" w:type="dxa"/>
            <w:right w:w="108" w:type="dxa"/>
          </w:tblCellMar>
        </w:tblPrEx>
        <w:trPr>
          <w:trHeight w:val="454" w:hRule="atLeast"/>
        </w:trPr>
        <w:tc>
          <w:tcPr>
            <w:tcW w:w="40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w:t>
            </w:r>
          </w:p>
        </w:tc>
        <w:tc>
          <w:tcPr>
            <w:tcW w:w="1296" w:type="dxa"/>
            <w:gridSpan w:val="2"/>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030411001022</w:t>
            </w:r>
          </w:p>
        </w:tc>
        <w:tc>
          <w:tcPr>
            <w:tcW w:w="2286"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热镀锌钢管</w:t>
            </w:r>
          </w:p>
        </w:tc>
        <w:tc>
          <w:tcPr>
            <w:tcW w:w="2646"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SC50（壁厚3mm）</w:t>
            </w:r>
          </w:p>
        </w:tc>
        <w:tc>
          <w:tcPr>
            <w:tcW w:w="397"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m</w:t>
            </w:r>
          </w:p>
        </w:tc>
        <w:tc>
          <w:tcPr>
            <w:tcW w:w="1026" w:type="dxa"/>
            <w:gridSpan w:val="2"/>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250.000</w:t>
            </w:r>
          </w:p>
        </w:tc>
        <w:tc>
          <w:tcPr>
            <w:tcW w:w="847"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1026" w:type="dxa"/>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39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r>
      <w:tr>
        <w:tblPrEx>
          <w:tblCellMar>
            <w:top w:w="0" w:type="dxa"/>
            <w:left w:w="108" w:type="dxa"/>
            <w:bottom w:w="0" w:type="dxa"/>
            <w:right w:w="108" w:type="dxa"/>
          </w:tblCellMar>
        </w:tblPrEx>
        <w:trPr>
          <w:trHeight w:val="454" w:hRule="atLeast"/>
        </w:trPr>
        <w:tc>
          <w:tcPr>
            <w:tcW w:w="40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296" w:type="dxa"/>
            <w:gridSpan w:val="2"/>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030411001021</w:t>
            </w:r>
          </w:p>
        </w:tc>
        <w:tc>
          <w:tcPr>
            <w:tcW w:w="2286"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热镀锌钢管</w:t>
            </w:r>
          </w:p>
        </w:tc>
        <w:tc>
          <w:tcPr>
            <w:tcW w:w="2646"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SC32（壁厚2.5mm）</w:t>
            </w:r>
          </w:p>
        </w:tc>
        <w:tc>
          <w:tcPr>
            <w:tcW w:w="397"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m</w:t>
            </w:r>
          </w:p>
        </w:tc>
        <w:tc>
          <w:tcPr>
            <w:tcW w:w="1026" w:type="dxa"/>
            <w:gridSpan w:val="2"/>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200.000</w:t>
            </w:r>
          </w:p>
        </w:tc>
        <w:tc>
          <w:tcPr>
            <w:tcW w:w="847"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1026" w:type="dxa"/>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39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r>
      <w:tr>
        <w:tblPrEx>
          <w:tblCellMar>
            <w:top w:w="0" w:type="dxa"/>
            <w:left w:w="108" w:type="dxa"/>
            <w:bottom w:w="0" w:type="dxa"/>
            <w:right w:w="108" w:type="dxa"/>
          </w:tblCellMar>
        </w:tblPrEx>
        <w:trPr>
          <w:trHeight w:val="510" w:hRule="atLeast"/>
        </w:trPr>
        <w:tc>
          <w:tcPr>
            <w:tcW w:w="40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11</w:t>
            </w:r>
          </w:p>
        </w:tc>
        <w:tc>
          <w:tcPr>
            <w:tcW w:w="1296" w:type="dxa"/>
            <w:gridSpan w:val="2"/>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030502001001</w:t>
            </w:r>
          </w:p>
        </w:tc>
        <w:tc>
          <w:tcPr>
            <w:tcW w:w="2286"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变频柜</w:t>
            </w:r>
          </w:p>
        </w:tc>
        <w:tc>
          <w:tcPr>
            <w:tcW w:w="2646"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GGD,800×1000×2200（W×D×H,mm）</w:t>
            </w:r>
          </w:p>
        </w:tc>
        <w:tc>
          <w:tcPr>
            <w:tcW w:w="397"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1026" w:type="dxa"/>
            <w:gridSpan w:val="2"/>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2.000</w:t>
            </w:r>
          </w:p>
        </w:tc>
        <w:tc>
          <w:tcPr>
            <w:tcW w:w="847"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1026" w:type="dxa"/>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39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r>
      <w:tr>
        <w:tblPrEx>
          <w:tblCellMar>
            <w:top w:w="0" w:type="dxa"/>
            <w:left w:w="108" w:type="dxa"/>
            <w:bottom w:w="0" w:type="dxa"/>
            <w:right w:w="108" w:type="dxa"/>
          </w:tblCellMar>
        </w:tblPrEx>
        <w:trPr>
          <w:trHeight w:val="454" w:hRule="atLeast"/>
        </w:trPr>
        <w:tc>
          <w:tcPr>
            <w:tcW w:w="40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96" w:type="dxa"/>
            <w:gridSpan w:val="2"/>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286"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措施项目</w:t>
            </w:r>
          </w:p>
        </w:tc>
        <w:tc>
          <w:tcPr>
            <w:tcW w:w="2646"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397"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026" w:type="dxa"/>
            <w:gridSpan w:val="2"/>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847"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1026" w:type="dxa"/>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39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r>
      <w:tr>
        <w:tblPrEx>
          <w:tblCellMar>
            <w:top w:w="0" w:type="dxa"/>
            <w:left w:w="108" w:type="dxa"/>
            <w:bottom w:w="0" w:type="dxa"/>
            <w:right w:w="108" w:type="dxa"/>
          </w:tblCellMar>
        </w:tblPrEx>
        <w:trPr>
          <w:trHeight w:val="510" w:hRule="atLeast"/>
        </w:trPr>
        <w:tc>
          <w:tcPr>
            <w:tcW w:w="40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96" w:type="dxa"/>
            <w:gridSpan w:val="2"/>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AQFHWMSG</w:t>
            </w:r>
          </w:p>
        </w:tc>
        <w:tc>
          <w:tcPr>
            <w:tcW w:w="2286"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绿色施工安全防护措施费</w:t>
            </w:r>
          </w:p>
        </w:tc>
        <w:tc>
          <w:tcPr>
            <w:tcW w:w="2646"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397"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026" w:type="dxa"/>
            <w:gridSpan w:val="2"/>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847"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1026" w:type="dxa"/>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39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r>
      <w:tr>
        <w:tblPrEx>
          <w:tblCellMar>
            <w:top w:w="0" w:type="dxa"/>
            <w:left w:w="108" w:type="dxa"/>
            <w:bottom w:w="0" w:type="dxa"/>
            <w:right w:w="108" w:type="dxa"/>
          </w:tblCellMar>
        </w:tblPrEx>
        <w:trPr>
          <w:trHeight w:val="1350" w:hRule="atLeast"/>
        </w:trPr>
        <w:tc>
          <w:tcPr>
            <w:tcW w:w="40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1296" w:type="dxa"/>
            <w:gridSpan w:val="2"/>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031302001001</w:t>
            </w:r>
          </w:p>
        </w:tc>
        <w:tc>
          <w:tcPr>
            <w:tcW w:w="2286"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按系数计算的绿色施工安全防护措施费(包括绿色施工、临时设施、安全施工和用工实名管理)</w:t>
            </w:r>
          </w:p>
        </w:tc>
        <w:tc>
          <w:tcPr>
            <w:tcW w:w="2646"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397"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w:t>
            </w:r>
          </w:p>
        </w:tc>
        <w:tc>
          <w:tcPr>
            <w:tcW w:w="1026" w:type="dxa"/>
            <w:gridSpan w:val="2"/>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68642.430</w:t>
            </w:r>
          </w:p>
        </w:tc>
        <w:tc>
          <w:tcPr>
            <w:tcW w:w="847"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1026" w:type="dxa"/>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39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r>
      <w:tr>
        <w:tblPrEx>
          <w:tblCellMar>
            <w:top w:w="0" w:type="dxa"/>
            <w:left w:w="108" w:type="dxa"/>
            <w:bottom w:w="0" w:type="dxa"/>
            <w:right w:w="108" w:type="dxa"/>
          </w:tblCellMar>
        </w:tblPrEx>
        <w:trPr>
          <w:trHeight w:val="454" w:hRule="atLeast"/>
        </w:trPr>
        <w:tc>
          <w:tcPr>
            <w:tcW w:w="40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96" w:type="dxa"/>
            <w:gridSpan w:val="2"/>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QTCSF</w:t>
            </w:r>
          </w:p>
        </w:tc>
        <w:tc>
          <w:tcPr>
            <w:tcW w:w="2286"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其他措施项目费</w:t>
            </w:r>
          </w:p>
        </w:tc>
        <w:tc>
          <w:tcPr>
            <w:tcW w:w="2646"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397"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026" w:type="dxa"/>
            <w:gridSpan w:val="2"/>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847"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1026" w:type="dxa"/>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39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r>
      <w:tr>
        <w:tblPrEx>
          <w:tblCellMar>
            <w:top w:w="0" w:type="dxa"/>
            <w:left w:w="108" w:type="dxa"/>
            <w:bottom w:w="0" w:type="dxa"/>
            <w:right w:w="108" w:type="dxa"/>
          </w:tblCellMar>
        </w:tblPrEx>
        <w:trPr>
          <w:trHeight w:val="1560" w:hRule="atLeast"/>
        </w:trPr>
        <w:tc>
          <w:tcPr>
            <w:tcW w:w="402"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13</w:t>
            </w:r>
          </w:p>
        </w:tc>
        <w:tc>
          <w:tcPr>
            <w:tcW w:w="1296" w:type="dxa"/>
            <w:gridSpan w:val="2"/>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031301017001</w:t>
            </w:r>
          </w:p>
        </w:tc>
        <w:tc>
          <w:tcPr>
            <w:tcW w:w="2286"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脚手架搭拆</w:t>
            </w:r>
          </w:p>
        </w:tc>
        <w:tc>
          <w:tcPr>
            <w:tcW w:w="2646"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1.搭设高度:综合考虑</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2.立杆、搭设、挂安全网、使用期间维护、拆除、堆放、运输</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3.其他：本清单包含施工图纸、技术规范所需全部工作内容</w:t>
            </w:r>
          </w:p>
        </w:tc>
        <w:tc>
          <w:tcPr>
            <w:tcW w:w="397"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w:t>
            </w:r>
          </w:p>
        </w:tc>
        <w:tc>
          <w:tcPr>
            <w:tcW w:w="1026" w:type="dxa"/>
            <w:gridSpan w:val="2"/>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1.000</w:t>
            </w:r>
          </w:p>
        </w:tc>
        <w:tc>
          <w:tcPr>
            <w:tcW w:w="847"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1026" w:type="dxa"/>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39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r>
      <w:tr>
        <w:tblPrEx>
          <w:tblCellMar>
            <w:top w:w="0" w:type="dxa"/>
            <w:left w:w="108" w:type="dxa"/>
            <w:bottom w:w="0" w:type="dxa"/>
            <w:right w:w="108" w:type="dxa"/>
          </w:tblCellMar>
        </w:tblPrEx>
        <w:trPr>
          <w:trHeight w:val="394" w:hRule="atLeast"/>
        </w:trPr>
        <w:tc>
          <w:tcPr>
            <w:tcW w:w="8900" w:type="dxa"/>
            <w:gridSpan w:val="10"/>
            <w:tcBorders>
              <w:top w:val="single" w:color="000000" w:sz="4" w:space="0"/>
              <w:left w:val="single" w:color="000000" w:sz="4" w:space="0"/>
              <w:bottom w:val="single" w:color="000000" w:sz="4" w:space="0"/>
              <w:right w:val="nil"/>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本页小计</w:t>
            </w:r>
          </w:p>
        </w:tc>
        <w:tc>
          <w:tcPr>
            <w:tcW w:w="102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39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94" w:hRule="atLeast"/>
        </w:trPr>
        <w:tc>
          <w:tcPr>
            <w:tcW w:w="8900" w:type="dxa"/>
            <w:gridSpan w:val="10"/>
            <w:tcBorders>
              <w:top w:val="single" w:color="000000" w:sz="4" w:space="0"/>
              <w:left w:val="single" w:color="000000" w:sz="4" w:space="0"/>
              <w:bottom w:val="single" w:color="000000" w:sz="4" w:space="0"/>
              <w:right w:val="nil"/>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102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39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bl>
    <w:p>
      <w:pPr>
        <w:adjustRightInd w:val="0"/>
        <w:snapToGrid w:val="0"/>
        <w:spacing w:line="300" w:lineRule="auto"/>
        <w:rPr>
          <w:rFonts w:ascii="仿宋_GB2312" w:hAnsi="仿宋_GB2312" w:eastAsia="仿宋_GB2312" w:cs="仿宋_GB2312"/>
          <w:b/>
          <w:sz w:val="28"/>
          <w:szCs w:val="28"/>
        </w:rPr>
      </w:pPr>
    </w:p>
    <w:p>
      <w:pPr>
        <w:adjustRightInd w:val="0"/>
        <w:snapToGrid w:val="0"/>
        <w:spacing w:line="300" w:lineRule="auto"/>
        <w:rPr>
          <w:rFonts w:ascii="仿宋_GB2312" w:hAnsi="仿宋_GB2312" w:eastAsia="仿宋_GB2312" w:cs="仿宋_GB2312"/>
          <w:b/>
          <w:sz w:val="28"/>
          <w:szCs w:val="28"/>
        </w:rPr>
      </w:pPr>
    </w:p>
    <w:tbl>
      <w:tblPr>
        <w:tblStyle w:val="16"/>
        <w:tblW w:w="10100" w:type="dxa"/>
        <w:tblInd w:w="93" w:type="dxa"/>
        <w:tblLayout w:type="autofit"/>
        <w:tblCellMar>
          <w:top w:w="0" w:type="dxa"/>
          <w:left w:w="108" w:type="dxa"/>
          <w:bottom w:w="0" w:type="dxa"/>
          <w:right w:w="108" w:type="dxa"/>
        </w:tblCellMar>
      </w:tblPr>
      <w:tblGrid>
        <w:gridCol w:w="500"/>
        <w:gridCol w:w="780"/>
        <w:gridCol w:w="618"/>
        <w:gridCol w:w="1525"/>
        <w:gridCol w:w="1934"/>
        <w:gridCol w:w="518"/>
        <w:gridCol w:w="586"/>
        <w:gridCol w:w="350"/>
        <w:gridCol w:w="1168"/>
        <w:gridCol w:w="218"/>
        <w:gridCol w:w="950"/>
        <w:gridCol w:w="953"/>
      </w:tblGrid>
      <w:tr>
        <w:tblPrEx>
          <w:tblCellMar>
            <w:top w:w="0" w:type="dxa"/>
            <w:left w:w="108" w:type="dxa"/>
            <w:bottom w:w="0" w:type="dxa"/>
            <w:right w:w="108" w:type="dxa"/>
          </w:tblCellMar>
        </w:tblPrEx>
        <w:trPr>
          <w:trHeight w:val="912" w:hRule="atLeast"/>
        </w:trPr>
        <w:tc>
          <w:tcPr>
            <w:tcW w:w="1280" w:type="dxa"/>
            <w:gridSpan w:val="2"/>
            <w:tcBorders>
              <w:top w:val="nil"/>
              <w:left w:val="nil"/>
              <w:bottom w:val="nil"/>
              <w:right w:val="nil"/>
            </w:tcBorders>
            <w:shd w:val="clear" w:color="000000" w:fill="FFFFFF"/>
            <w:vAlign w:val="bottom"/>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工程名称:</w:t>
            </w:r>
          </w:p>
        </w:tc>
        <w:tc>
          <w:tcPr>
            <w:tcW w:w="5160" w:type="dxa"/>
            <w:gridSpan w:val="5"/>
            <w:tcBorders>
              <w:top w:val="nil"/>
              <w:left w:val="nil"/>
              <w:bottom w:val="nil"/>
              <w:right w:val="nil"/>
            </w:tcBorders>
            <w:shd w:val="clear" w:color="000000" w:fill="FFFFFF"/>
            <w:vAlign w:val="bottom"/>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自控设备安装工程</w:t>
            </w:r>
          </w:p>
        </w:tc>
        <w:tc>
          <w:tcPr>
            <w:tcW w:w="1740" w:type="dxa"/>
            <w:gridSpan w:val="3"/>
            <w:tcBorders>
              <w:top w:val="nil"/>
              <w:left w:val="nil"/>
              <w:bottom w:val="nil"/>
              <w:right w:val="nil"/>
            </w:tcBorders>
            <w:shd w:val="clear" w:color="000000" w:fill="FFFFFF"/>
            <w:vAlign w:val="bottom"/>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920" w:type="dxa"/>
            <w:gridSpan w:val="2"/>
            <w:tcBorders>
              <w:top w:val="nil"/>
              <w:left w:val="nil"/>
              <w:bottom w:val="nil"/>
              <w:right w:val="nil"/>
            </w:tcBorders>
            <w:shd w:val="clear" w:color="000000" w:fill="FFFFFF"/>
            <w:vAlign w:val="bottom"/>
          </w:tcPr>
          <w:p>
            <w:pPr>
              <w:widowControl/>
              <w:jc w:val="right"/>
              <w:rPr>
                <w:rFonts w:ascii="宋体" w:hAnsi="宋体" w:cs="宋体"/>
                <w:b/>
                <w:bCs/>
                <w:color w:val="000000"/>
                <w:kern w:val="0"/>
                <w:sz w:val="22"/>
                <w:szCs w:val="22"/>
              </w:rPr>
            </w:pPr>
            <w:r>
              <w:rPr>
                <w:rFonts w:hint="eastAsia" w:ascii="宋体" w:hAnsi="宋体" w:cs="宋体"/>
                <w:b/>
                <w:bCs/>
                <w:color w:val="000000"/>
                <w:kern w:val="0"/>
                <w:sz w:val="22"/>
                <w:szCs w:val="22"/>
              </w:rPr>
              <w:t>第1页, 共1页</w:t>
            </w:r>
          </w:p>
        </w:tc>
      </w:tr>
      <w:tr>
        <w:tblPrEx>
          <w:tblCellMar>
            <w:top w:w="0" w:type="dxa"/>
            <w:left w:w="108" w:type="dxa"/>
            <w:bottom w:w="0" w:type="dxa"/>
            <w:right w:w="108" w:type="dxa"/>
          </w:tblCellMar>
        </w:tblPrEx>
        <w:trPr>
          <w:trHeight w:val="454" w:hRule="atLeast"/>
        </w:trPr>
        <w:tc>
          <w:tcPr>
            <w:tcW w:w="500" w:type="dxa"/>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序号</w:t>
            </w:r>
          </w:p>
        </w:tc>
        <w:tc>
          <w:tcPr>
            <w:tcW w:w="1400" w:type="dxa"/>
            <w:gridSpan w:val="2"/>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项目编码</w:t>
            </w:r>
          </w:p>
        </w:tc>
        <w:tc>
          <w:tcPr>
            <w:tcW w:w="1540" w:type="dxa"/>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项目名称</w:t>
            </w:r>
          </w:p>
        </w:tc>
        <w:tc>
          <w:tcPr>
            <w:tcW w:w="1940" w:type="dxa"/>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项目特征描述</w:t>
            </w:r>
          </w:p>
        </w:tc>
        <w:tc>
          <w:tcPr>
            <w:tcW w:w="520" w:type="dxa"/>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计量</w:t>
            </w:r>
            <w:r>
              <w:rPr>
                <w:rFonts w:hint="eastAsia" w:ascii="宋体" w:hAnsi="宋体" w:cs="宋体"/>
                <w:b/>
                <w:bCs/>
                <w:color w:val="000000"/>
                <w:kern w:val="0"/>
                <w:sz w:val="18"/>
                <w:szCs w:val="18"/>
              </w:rPr>
              <w:br w:type="textWrapping"/>
            </w:r>
            <w:r>
              <w:rPr>
                <w:rFonts w:hint="eastAsia" w:ascii="宋体" w:hAnsi="宋体" w:cs="宋体"/>
                <w:b/>
                <w:bCs/>
                <w:color w:val="000000"/>
                <w:kern w:val="0"/>
                <w:sz w:val="18"/>
                <w:szCs w:val="18"/>
              </w:rPr>
              <w:t>单位</w:t>
            </w:r>
          </w:p>
        </w:tc>
        <w:tc>
          <w:tcPr>
            <w:tcW w:w="880" w:type="dxa"/>
            <w:gridSpan w:val="2"/>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工程量</w:t>
            </w:r>
          </w:p>
        </w:tc>
        <w:tc>
          <w:tcPr>
            <w:tcW w:w="3320" w:type="dxa"/>
            <w:gridSpan w:val="4"/>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金 额(元)</w:t>
            </w:r>
          </w:p>
        </w:tc>
      </w:tr>
      <w:tr>
        <w:tblPrEx>
          <w:tblCellMar>
            <w:top w:w="0" w:type="dxa"/>
            <w:left w:w="108" w:type="dxa"/>
            <w:bottom w:w="0" w:type="dxa"/>
            <w:right w:w="108" w:type="dxa"/>
          </w:tblCellMar>
        </w:tblPrEx>
        <w:trPr>
          <w:trHeight w:val="372" w:hRule="atLeast"/>
        </w:trPr>
        <w:tc>
          <w:tcPr>
            <w:tcW w:w="50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18"/>
                <w:szCs w:val="18"/>
              </w:rPr>
            </w:pPr>
          </w:p>
        </w:tc>
        <w:tc>
          <w:tcPr>
            <w:tcW w:w="140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18"/>
                <w:szCs w:val="18"/>
              </w:rPr>
            </w:pPr>
          </w:p>
        </w:tc>
        <w:tc>
          <w:tcPr>
            <w:tcW w:w="15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18"/>
                <w:szCs w:val="18"/>
              </w:rPr>
            </w:pPr>
          </w:p>
        </w:tc>
        <w:tc>
          <w:tcPr>
            <w:tcW w:w="19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18"/>
                <w:szCs w:val="18"/>
              </w:rPr>
            </w:pPr>
          </w:p>
        </w:tc>
        <w:tc>
          <w:tcPr>
            <w:tcW w:w="52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18"/>
                <w:szCs w:val="18"/>
              </w:rPr>
            </w:pPr>
          </w:p>
        </w:tc>
        <w:tc>
          <w:tcPr>
            <w:tcW w:w="88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18"/>
                <w:szCs w:val="18"/>
              </w:rPr>
            </w:pPr>
          </w:p>
        </w:tc>
        <w:tc>
          <w:tcPr>
            <w:tcW w:w="1180"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综合单价</w:t>
            </w:r>
          </w:p>
        </w:tc>
        <w:tc>
          <w:tcPr>
            <w:tcW w:w="1180" w:type="dxa"/>
            <w:gridSpan w:val="2"/>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合价</w:t>
            </w:r>
          </w:p>
        </w:tc>
        <w:tc>
          <w:tcPr>
            <w:tcW w:w="9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其中</w:t>
            </w:r>
          </w:p>
        </w:tc>
      </w:tr>
      <w:tr>
        <w:tblPrEx>
          <w:tblCellMar>
            <w:top w:w="0" w:type="dxa"/>
            <w:left w:w="108" w:type="dxa"/>
            <w:bottom w:w="0" w:type="dxa"/>
            <w:right w:w="108" w:type="dxa"/>
          </w:tblCellMar>
        </w:tblPrEx>
        <w:trPr>
          <w:trHeight w:val="372" w:hRule="atLeast"/>
        </w:trPr>
        <w:tc>
          <w:tcPr>
            <w:tcW w:w="50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18"/>
                <w:szCs w:val="18"/>
              </w:rPr>
            </w:pPr>
          </w:p>
        </w:tc>
        <w:tc>
          <w:tcPr>
            <w:tcW w:w="140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18"/>
                <w:szCs w:val="18"/>
              </w:rPr>
            </w:pPr>
          </w:p>
        </w:tc>
        <w:tc>
          <w:tcPr>
            <w:tcW w:w="15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18"/>
                <w:szCs w:val="18"/>
              </w:rPr>
            </w:pPr>
          </w:p>
        </w:tc>
        <w:tc>
          <w:tcPr>
            <w:tcW w:w="19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18"/>
                <w:szCs w:val="18"/>
              </w:rPr>
            </w:pPr>
          </w:p>
        </w:tc>
        <w:tc>
          <w:tcPr>
            <w:tcW w:w="52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18"/>
                <w:szCs w:val="18"/>
              </w:rPr>
            </w:pPr>
          </w:p>
        </w:tc>
        <w:tc>
          <w:tcPr>
            <w:tcW w:w="88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18"/>
                <w:szCs w:val="18"/>
              </w:rPr>
            </w:pPr>
          </w:p>
        </w:tc>
        <w:tc>
          <w:tcPr>
            <w:tcW w:w="11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18"/>
                <w:szCs w:val="18"/>
              </w:rPr>
            </w:pPr>
          </w:p>
        </w:tc>
        <w:tc>
          <w:tcPr>
            <w:tcW w:w="118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18"/>
                <w:szCs w:val="18"/>
              </w:rPr>
            </w:pPr>
          </w:p>
        </w:tc>
        <w:tc>
          <w:tcPr>
            <w:tcW w:w="9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暂估价</w:t>
            </w:r>
          </w:p>
        </w:tc>
      </w:tr>
      <w:tr>
        <w:trPr>
          <w:trHeight w:val="454" w:hRule="atLeast"/>
        </w:trPr>
        <w:tc>
          <w:tcPr>
            <w:tcW w:w="50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00" w:type="dxa"/>
            <w:gridSpan w:val="2"/>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54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自控设备安装工程</w:t>
            </w:r>
          </w:p>
        </w:tc>
        <w:tc>
          <w:tcPr>
            <w:tcW w:w="194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80" w:type="dxa"/>
            <w:gridSpan w:val="2"/>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1180" w:type="dxa"/>
            <w:gridSpan w:val="2"/>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96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r>
      <w:tr>
        <w:tblPrEx>
          <w:tblCellMar>
            <w:top w:w="0" w:type="dxa"/>
            <w:left w:w="108" w:type="dxa"/>
            <w:bottom w:w="0" w:type="dxa"/>
            <w:right w:w="108" w:type="dxa"/>
          </w:tblCellMar>
        </w:tblPrEx>
        <w:trPr>
          <w:trHeight w:val="454" w:hRule="atLeast"/>
        </w:trPr>
        <w:tc>
          <w:tcPr>
            <w:tcW w:w="50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400" w:type="dxa"/>
            <w:gridSpan w:val="2"/>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030408001001</w:t>
            </w:r>
          </w:p>
        </w:tc>
        <w:tc>
          <w:tcPr>
            <w:tcW w:w="154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电力电缆</w:t>
            </w:r>
          </w:p>
        </w:tc>
        <w:tc>
          <w:tcPr>
            <w:tcW w:w="194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DJYVP3x2x1.0</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m</w:t>
            </w:r>
          </w:p>
        </w:tc>
        <w:tc>
          <w:tcPr>
            <w:tcW w:w="880" w:type="dxa"/>
            <w:gridSpan w:val="2"/>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65.000</w:t>
            </w:r>
          </w:p>
        </w:tc>
        <w:tc>
          <w:tcPr>
            <w:tcW w:w="118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1180" w:type="dxa"/>
            <w:gridSpan w:val="2"/>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96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r>
      <w:tr>
        <w:tblPrEx>
          <w:tblCellMar>
            <w:top w:w="0" w:type="dxa"/>
            <w:left w:w="108" w:type="dxa"/>
            <w:bottom w:w="0" w:type="dxa"/>
            <w:right w:w="108" w:type="dxa"/>
          </w:tblCellMar>
        </w:tblPrEx>
        <w:trPr>
          <w:trHeight w:val="454" w:hRule="atLeast"/>
        </w:trPr>
        <w:tc>
          <w:tcPr>
            <w:tcW w:w="50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1400" w:type="dxa"/>
            <w:gridSpan w:val="2"/>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030408002001</w:t>
            </w:r>
          </w:p>
        </w:tc>
        <w:tc>
          <w:tcPr>
            <w:tcW w:w="154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阻燃控制电缆</w:t>
            </w:r>
          </w:p>
        </w:tc>
        <w:tc>
          <w:tcPr>
            <w:tcW w:w="194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ZB-KVVP-(7x1.5)</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m</w:t>
            </w:r>
          </w:p>
        </w:tc>
        <w:tc>
          <w:tcPr>
            <w:tcW w:w="880" w:type="dxa"/>
            <w:gridSpan w:val="2"/>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200.000</w:t>
            </w:r>
          </w:p>
        </w:tc>
        <w:tc>
          <w:tcPr>
            <w:tcW w:w="118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1180" w:type="dxa"/>
            <w:gridSpan w:val="2"/>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96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r>
      <w:tr>
        <w:tblPrEx>
          <w:tblCellMar>
            <w:top w:w="0" w:type="dxa"/>
            <w:left w:w="108" w:type="dxa"/>
            <w:bottom w:w="0" w:type="dxa"/>
            <w:right w:w="108" w:type="dxa"/>
          </w:tblCellMar>
        </w:tblPrEx>
        <w:trPr>
          <w:trHeight w:val="454" w:hRule="atLeast"/>
        </w:trPr>
        <w:tc>
          <w:tcPr>
            <w:tcW w:w="50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1400" w:type="dxa"/>
            <w:gridSpan w:val="2"/>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030408002002</w:t>
            </w:r>
          </w:p>
        </w:tc>
        <w:tc>
          <w:tcPr>
            <w:tcW w:w="154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阻燃控制电缆</w:t>
            </w:r>
          </w:p>
        </w:tc>
        <w:tc>
          <w:tcPr>
            <w:tcW w:w="194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ZB-KVVP-(5x1.5)</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m</w:t>
            </w:r>
          </w:p>
        </w:tc>
        <w:tc>
          <w:tcPr>
            <w:tcW w:w="880" w:type="dxa"/>
            <w:gridSpan w:val="2"/>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200.000</w:t>
            </w:r>
          </w:p>
        </w:tc>
        <w:tc>
          <w:tcPr>
            <w:tcW w:w="118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1180" w:type="dxa"/>
            <w:gridSpan w:val="2"/>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96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r>
      <w:tr>
        <w:tblPrEx>
          <w:tblCellMar>
            <w:top w:w="0" w:type="dxa"/>
            <w:left w:w="108" w:type="dxa"/>
            <w:bottom w:w="0" w:type="dxa"/>
            <w:right w:w="108" w:type="dxa"/>
          </w:tblCellMar>
        </w:tblPrEx>
        <w:trPr>
          <w:trHeight w:val="454" w:hRule="atLeast"/>
        </w:trPr>
        <w:tc>
          <w:tcPr>
            <w:tcW w:w="50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1400" w:type="dxa"/>
            <w:gridSpan w:val="2"/>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030411001021</w:t>
            </w:r>
          </w:p>
        </w:tc>
        <w:tc>
          <w:tcPr>
            <w:tcW w:w="154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热镀锌钢管</w:t>
            </w:r>
          </w:p>
        </w:tc>
        <w:tc>
          <w:tcPr>
            <w:tcW w:w="194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SC32（壁厚2.5mm）</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m</w:t>
            </w:r>
          </w:p>
        </w:tc>
        <w:tc>
          <w:tcPr>
            <w:tcW w:w="880" w:type="dxa"/>
            <w:gridSpan w:val="2"/>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40.000</w:t>
            </w:r>
          </w:p>
        </w:tc>
        <w:tc>
          <w:tcPr>
            <w:tcW w:w="118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1180" w:type="dxa"/>
            <w:gridSpan w:val="2"/>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96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r>
      <w:tr>
        <w:tblPrEx>
          <w:tblCellMar>
            <w:top w:w="0" w:type="dxa"/>
            <w:left w:w="108" w:type="dxa"/>
            <w:bottom w:w="0" w:type="dxa"/>
            <w:right w:w="108" w:type="dxa"/>
          </w:tblCellMar>
        </w:tblPrEx>
        <w:trPr>
          <w:trHeight w:val="454" w:hRule="atLeast"/>
        </w:trPr>
        <w:tc>
          <w:tcPr>
            <w:tcW w:w="50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00" w:type="dxa"/>
            <w:gridSpan w:val="2"/>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54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措施项目</w:t>
            </w:r>
          </w:p>
        </w:tc>
        <w:tc>
          <w:tcPr>
            <w:tcW w:w="194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80" w:type="dxa"/>
            <w:gridSpan w:val="2"/>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1180" w:type="dxa"/>
            <w:gridSpan w:val="2"/>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96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r>
      <w:tr>
        <w:tblPrEx>
          <w:tblCellMar>
            <w:top w:w="0" w:type="dxa"/>
            <w:left w:w="108" w:type="dxa"/>
            <w:bottom w:w="0" w:type="dxa"/>
            <w:right w:w="108" w:type="dxa"/>
          </w:tblCellMar>
        </w:tblPrEx>
        <w:trPr>
          <w:trHeight w:val="510" w:hRule="atLeast"/>
        </w:trPr>
        <w:tc>
          <w:tcPr>
            <w:tcW w:w="50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00" w:type="dxa"/>
            <w:gridSpan w:val="2"/>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AQFHWMSG</w:t>
            </w:r>
          </w:p>
        </w:tc>
        <w:tc>
          <w:tcPr>
            <w:tcW w:w="154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绿色施工安全防护措施费</w:t>
            </w:r>
          </w:p>
        </w:tc>
        <w:tc>
          <w:tcPr>
            <w:tcW w:w="194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80" w:type="dxa"/>
            <w:gridSpan w:val="2"/>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1180" w:type="dxa"/>
            <w:gridSpan w:val="2"/>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96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r>
      <w:tr>
        <w:tblPrEx>
          <w:tblCellMar>
            <w:top w:w="0" w:type="dxa"/>
            <w:left w:w="108" w:type="dxa"/>
            <w:bottom w:w="0" w:type="dxa"/>
            <w:right w:w="108" w:type="dxa"/>
          </w:tblCellMar>
        </w:tblPrEx>
        <w:trPr>
          <w:trHeight w:val="1350" w:hRule="atLeast"/>
        </w:trPr>
        <w:tc>
          <w:tcPr>
            <w:tcW w:w="50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1400" w:type="dxa"/>
            <w:gridSpan w:val="2"/>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031302001001</w:t>
            </w:r>
          </w:p>
        </w:tc>
        <w:tc>
          <w:tcPr>
            <w:tcW w:w="154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按系数计算的绿色施工安全防护措施费(包括绿色施工、临时设施、安全施工和用工实名管理)</w:t>
            </w:r>
          </w:p>
        </w:tc>
        <w:tc>
          <w:tcPr>
            <w:tcW w:w="194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w:t>
            </w:r>
          </w:p>
        </w:tc>
        <w:tc>
          <w:tcPr>
            <w:tcW w:w="880" w:type="dxa"/>
            <w:gridSpan w:val="2"/>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2066.870</w:t>
            </w:r>
          </w:p>
        </w:tc>
        <w:tc>
          <w:tcPr>
            <w:tcW w:w="118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1180" w:type="dxa"/>
            <w:gridSpan w:val="2"/>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96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r>
      <w:tr>
        <w:trPr>
          <w:trHeight w:val="454" w:hRule="atLeast"/>
        </w:trPr>
        <w:tc>
          <w:tcPr>
            <w:tcW w:w="50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00" w:type="dxa"/>
            <w:gridSpan w:val="2"/>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QTCSF</w:t>
            </w:r>
          </w:p>
        </w:tc>
        <w:tc>
          <w:tcPr>
            <w:tcW w:w="154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其他措施项目费</w:t>
            </w:r>
          </w:p>
        </w:tc>
        <w:tc>
          <w:tcPr>
            <w:tcW w:w="194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80" w:type="dxa"/>
            <w:gridSpan w:val="2"/>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18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1180" w:type="dxa"/>
            <w:gridSpan w:val="2"/>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96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r>
      <w:tr>
        <w:tblPrEx>
          <w:tblCellMar>
            <w:top w:w="0" w:type="dxa"/>
            <w:left w:w="108" w:type="dxa"/>
            <w:bottom w:w="0" w:type="dxa"/>
            <w:right w:w="108" w:type="dxa"/>
          </w:tblCellMar>
        </w:tblPrEx>
        <w:trPr>
          <w:trHeight w:val="1560" w:hRule="atLeast"/>
        </w:trPr>
        <w:tc>
          <w:tcPr>
            <w:tcW w:w="500" w:type="dxa"/>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1400" w:type="dxa"/>
            <w:gridSpan w:val="2"/>
            <w:tcBorders>
              <w:top w:val="single" w:color="000000" w:sz="4" w:space="0"/>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031301017001</w:t>
            </w:r>
          </w:p>
        </w:tc>
        <w:tc>
          <w:tcPr>
            <w:tcW w:w="154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脚手架搭拆</w:t>
            </w:r>
          </w:p>
        </w:tc>
        <w:tc>
          <w:tcPr>
            <w:tcW w:w="1940"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1.搭设高度:综合考虑</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2.立杆、搭设、挂安全网、使用期间维护、拆除、堆放、运输</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3.其他：本清单包含施工图纸、技术规范所需全部工作内容</w:t>
            </w:r>
          </w:p>
        </w:tc>
        <w:tc>
          <w:tcPr>
            <w:tcW w:w="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w:t>
            </w:r>
          </w:p>
        </w:tc>
        <w:tc>
          <w:tcPr>
            <w:tcW w:w="880" w:type="dxa"/>
            <w:gridSpan w:val="2"/>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1.000</w:t>
            </w:r>
          </w:p>
        </w:tc>
        <w:tc>
          <w:tcPr>
            <w:tcW w:w="118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1180" w:type="dxa"/>
            <w:gridSpan w:val="2"/>
            <w:tcBorders>
              <w:top w:val="single" w:color="000000" w:sz="4" w:space="0"/>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96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r>
      <w:tr>
        <w:tblPrEx>
          <w:tblCellMar>
            <w:top w:w="0" w:type="dxa"/>
            <w:left w:w="108" w:type="dxa"/>
            <w:bottom w:w="0" w:type="dxa"/>
            <w:right w:w="108" w:type="dxa"/>
          </w:tblCellMar>
        </w:tblPrEx>
        <w:trPr>
          <w:trHeight w:val="394" w:hRule="atLeast"/>
        </w:trPr>
        <w:tc>
          <w:tcPr>
            <w:tcW w:w="7960" w:type="dxa"/>
            <w:gridSpan w:val="9"/>
            <w:tcBorders>
              <w:top w:val="single" w:color="000000" w:sz="4" w:space="0"/>
              <w:left w:val="single" w:color="000000" w:sz="4" w:space="0"/>
              <w:bottom w:val="single" w:color="000000" w:sz="4" w:space="0"/>
              <w:right w:val="nil"/>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本页小计</w:t>
            </w:r>
          </w:p>
        </w:tc>
        <w:tc>
          <w:tcPr>
            <w:tcW w:w="1180"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96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94" w:hRule="atLeast"/>
        </w:trPr>
        <w:tc>
          <w:tcPr>
            <w:tcW w:w="7960" w:type="dxa"/>
            <w:gridSpan w:val="9"/>
            <w:tcBorders>
              <w:top w:val="single" w:color="000000" w:sz="4" w:space="0"/>
              <w:left w:val="single" w:color="000000" w:sz="4" w:space="0"/>
              <w:bottom w:val="single" w:color="000000" w:sz="4" w:space="0"/>
              <w:right w:val="nil"/>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1180"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p>
        </w:tc>
        <w:tc>
          <w:tcPr>
            <w:tcW w:w="96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r>
    </w:tbl>
    <w:p>
      <w:pPr>
        <w:adjustRightInd w:val="0"/>
        <w:snapToGrid w:val="0"/>
        <w:spacing w:line="300" w:lineRule="auto"/>
        <w:rPr>
          <w:rFonts w:ascii="仿宋_GB2312" w:hAnsi="仿宋_GB2312" w:eastAsia="仿宋_GB2312" w:cs="仿宋_GB2312"/>
          <w:b/>
          <w:sz w:val="28"/>
          <w:szCs w:val="28"/>
        </w:rPr>
      </w:pPr>
    </w:p>
    <w:p>
      <w:pPr>
        <w:adjustRightInd w:val="0"/>
        <w:snapToGrid w:val="0"/>
        <w:spacing w:line="300" w:lineRule="auto"/>
        <w:rPr>
          <w:rFonts w:ascii="仿宋_GB2312" w:hAnsi="仿宋_GB2312" w:eastAsia="仿宋_GB2312" w:cs="仿宋_GB2312"/>
          <w:b/>
          <w:sz w:val="28"/>
          <w:szCs w:val="28"/>
        </w:rPr>
      </w:pPr>
    </w:p>
    <w:p>
      <w:pPr>
        <w:adjustRightInd w:val="0"/>
        <w:snapToGrid w:val="0"/>
        <w:spacing w:line="300" w:lineRule="auto"/>
        <w:rPr>
          <w:rFonts w:ascii="仿宋_GB2312" w:hAnsi="仿宋_GB2312" w:eastAsia="仿宋_GB2312" w:cs="仿宋_GB2312"/>
          <w:b/>
          <w:sz w:val="28"/>
          <w:szCs w:val="28"/>
        </w:rPr>
      </w:pPr>
    </w:p>
    <w:p>
      <w:pPr>
        <w:adjustRightInd w:val="0"/>
        <w:snapToGrid w:val="0"/>
        <w:spacing w:line="300" w:lineRule="auto"/>
        <w:rPr>
          <w:rFonts w:ascii="仿宋_GB2312" w:hAnsi="仿宋_GB2312" w:eastAsia="仿宋_GB2312" w:cs="仿宋_GB2312"/>
          <w:b/>
          <w:sz w:val="28"/>
          <w:szCs w:val="28"/>
        </w:rPr>
      </w:pPr>
    </w:p>
    <w:p>
      <w:pPr>
        <w:adjustRightInd w:val="0"/>
        <w:snapToGrid w:val="0"/>
        <w:spacing w:line="300" w:lineRule="auto"/>
        <w:rPr>
          <w:rFonts w:ascii="仿宋_GB2312" w:hAnsi="仿宋_GB2312" w:eastAsia="仿宋_GB2312" w:cs="仿宋_GB2312"/>
          <w:b/>
          <w:sz w:val="28"/>
          <w:szCs w:val="28"/>
        </w:rPr>
      </w:pPr>
    </w:p>
    <w:p>
      <w:pPr>
        <w:adjustRightInd w:val="0"/>
        <w:snapToGrid w:val="0"/>
        <w:spacing w:line="300" w:lineRule="auto"/>
        <w:rPr>
          <w:rFonts w:ascii="仿宋_GB2312" w:hAnsi="仿宋_GB2312" w:eastAsia="仿宋_GB2312" w:cs="仿宋_GB2312"/>
          <w:b/>
          <w:sz w:val="28"/>
          <w:szCs w:val="28"/>
        </w:rPr>
      </w:pPr>
    </w:p>
    <w:tbl>
      <w:tblPr>
        <w:tblStyle w:val="16"/>
        <w:tblW w:w="9654" w:type="dxa"/>
        <w:tblInd w:w="93" w:type="dxa"/>
        <w:tblLayout w:type="fixed"/>
        <w:tblCellMar>
          <w:top w:w="0" w:type="dxa"/>
          <w:left w:w="108" w:type="dxa"/>
          <w:bottom w:w="0" w:type="dxa"/>
          <w:right w:w="108" w:type="dxa"/>
        </w:tblCellMar>
      </w:tblPr>
      <w:tblGrid>
        <w:gridCol w:w="441"/>
        <w:gridCol w:w="992"/>
        <w:gridCol w:w="1984"/>
        <w:gridCol w:w="3686"/>
        <w:gridCol w:w="425"/>
        <w:gridCol w:w="425"/>
        <w:gridCol w:w="851"/>
        <w:gridCol w:w="850"/>
      </w:tblGrid>
      <w:tr>
        <w:tblPrEx>
          <w:tblCellMar>
            <w:top w:w="0" w:type="dxa"/>
            <w:left w:w="108" w:type="dxa"/>
            <w:bottom w:w="0" w:type="dxa"/>
            <w:right w:w="108" w:type="dxa"/>
          </w:tblCellMar>
        </w:tblPrEx>
        <w:trPr>
          <w:trHeight w:val="705" w:hRule="atLeast"/>
        </w:trPr>
        <w:tc>
          <w:tcPr>
            <w:tcW w:w="9654" w:type="dxa"/>
            <w:gridSpan w:val="8"/>
            <w:tcBorders>
              <w:top w:val="single" w:color="auto" w:sz="4" w:space="0"/>
              <w:left w:val="single" w:color="auto" w:sz="4" w:space="0"/>
              <w:right w:val="single" w:color="auto" w:sz="4" w:space="0"/>
            </w:tcBorders>
            <w:shd w:val="clear" w:color="auto" w:fill="auto"/>
            <w:vAlign w:val="center"/>
          </w:tcPr>
          <w:p>
            <w:pPr>
              <w:widowControl/>
              <w:jc w:val="left"/>
              <w:rPr>
                <w:rFonts w:ascii="黑体" w:hAnsi="黑体" w:eastAsia="黑体" w:cs="宋体"/>
                <w:b/>
                <w:bCs/>
                <w:color w:val="000000"/>
                <w:kern w:val="0"/>
                <w:sz w:val="28"/>
                <w:szCs w:val="28"/>
              </w:rPr>
            </w:pPr>
            <w:r>
              <w:rPr>
                <w:rFonts w:hint="eastAsia" w:ascii="黑体" w:hAnsi="黑体" w:eastAsia="黑体" w:cs="宋体"/>
                <w:b/>
                <w:bCs/>
                <w:color w:val="000000"/>
                <w:kern w:val="0"/>
                <w:sz w:val="28"/>
                <w:szCs w:val="28"/>
              </w:rPr>
              <w:t>工艺设备购置表</w:t>
            </w:r>
          </w:p>
        </w:tc>
      </w:tr>
      <w:tr>
        <w:tblPrEx>
          <w:tblCellMar>
            <w:top w:w="0" w:type="dxa"/>
            <w:left w:w="108" w:type="dxa"/>
            <w:bottom w:w="0" w:type="dxa"/>
            <w:right w:w="108" w:type="dxa"/>
          </w:tblCellMar>
        </w:tblPrEx>
        <w:trPr>
          <w:trHeight w:val="615" w:hRule="atLeast"/>
        </w:trPr>
        <w:tc>
          <w:tcPr>
            <w:tcW w:w="4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kern w:val="0"/>
                <w:sz w:val="20"/>
              </w:rPr>
            </w:pPr>
            <w:r>
              <w:rPr>
                <w:rFonts w:hint="eastAsia" w:ascii="宋体" w:hAnsi="宋体"/>
                <w:color w:val="000000"/>
                <w:kern w:val="0"/>
                <w:sz w:val="20"/>
              </w:rPr>
              <w:t>设备编号</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color w:val="000000"/>
                <w:kern w:val="0"/>
                <w:sz w:val="20"/>
              </w:rPr>
            </w:pPr>
            <w:r>
              <w:rPr>
                <w:rFonts w:hint="eastAsia" w:ascii="宋体" w:hAnsi="宋体"/>
                <w:color w:val="000000"/>
                <w:kern w:val="0"/>
                <w:sz w:val="20"/>
              </w:rPr>
              <w:t>设备名称</w:t>
            </w:r>
          </w:p>
        </w:tc>
        <w:tc>
          <w:tcPr>
            <w:tcW w:w="1984" w:type="dxa"/>
            <w:tcBorders>
              <w:top w:val="single" w:color="auto" w:sz="4" w:space="0"/>
              <w:left w:val="nil"/>
              <w:bottom w:val="single" w:color="auto" w:sz="4" w:space="0"/>
              <w:right w:val="single" w:color="auto" w:sz="4" w:space="0"/>
            </w:tcBorders>
            <w:shd w:val="clear" w:color="auto" w:fill="auto"/>
            <w:vAlign w:val="center"/>
          </w:tcPr>
          <w:p>
            <w:pPr>
              <w:widowControl/>
              <w:jc w:val="center"/>
              <w:rPr>
                <w:color w:val="000000"/>
                <w:kern w:val="0"/>
                <w:sz w:val="20"/>
              </w:rPr>
            </w:pPr>
            <w:r>
              <w:rPr>
                <w:rFonts w:hint="eastAsia" w:ascii="宋体" w:hAnsi="宋体"/>
                <w:color w:val="000000"/>
                <w:kern w:val="0"/>
                <w:sz w:val="20"/>
              </w:rPr>
              <w:t>规格、型号</w:t>
            </w:r>
          </w:p>
        </w:tc>
        <w:tc>
          <w:tcPr>
            <w:tcW w:w="3686" w:type="dxa"/>
            <w:tcBorders>
              <w:top w:val="single" w:color="auto" w:sz="4" w:space="0"/>
              <w:left w:val="nil"/>
              <w:bottom w:val="single" w:color="auto" w:sz="4" w:space="0"/>
              <w:right w:val="single" w:color="auto" w:sz="4" w:space="0"/>
            </w:tcBorders>
            <w:shd w:val="clear" w:color="auto" w:fill="auto"/>
            <w:vAlign w:val="center"/>
          </w:tcPr>
          <w:p>
            <w:pPr>
              <w:widowControl/>
              <w:jc w:val="center"/>
              <w:rPr>
                <w:color w:val="000000"/>
                <w:kern w:val="0"/>
                <w:sz w:val="20"/>
              </w:rPr>
            </w:pPr>
            <w:r>
              <w:rPr>
                <w:rFonts w:hint="eastAsia" w:ascii="宋体" w:hAnsi="宋体"/>
                <w:color w:val="000000"/>
                <w:kern w:val="0"/>
                <w:sz w:val="20"/>
              </w:rPr>
              <w:t>参数</w:t>
            </w:r>
          </w:p>
        </w:tc>
        <w:tc>
          <w:tcPr>
            <w:tcW w:w="425" w:type="dxa"/>
            <w:tcBorders>
              <w:top w:val="single" w:color="auto" w:sz="4" w:space="0"/>
              <w:left w:val="nil"/>
              <w:bottom w:val="single" w:color="auto" w:sz="4" w:space="0"/>
              <w:right w:val="single" w:color="auto" w:sz="4" w:space="0"/>
            </w:tcBorders>
            <w:shd w:val="clear" w:color="auto" w:fill="auto"/>
            <w:vAlign w:val="center"/>
          </w:tcPr>
          <w:p>
            <w:pPr>
              <w:widowControl/>
              <w:jc w:val="center"/>
              <w:rPr>
                <w:color w:val="000000"/>
                <w:kern w:val="0"/>
                <w:sz w:val="20"/>
              </w:rPr>
            </w:pPr>
            <w:r>
              <w:rPr>
                <w:rFonts w:hint="eastAsia" w:ascii="宋体" w:hAnsi="宋体"/>
                <w:color w:val="000000"/>
                <w:kern w:val="0"/>
                <w:sz w:val="20"/>
              </w:rPr>
              <w:t>单位</w:t>
            </w:r>
          </w:p>
        </w:tc>
        <w:tc>
          <w:tcPr>
            <w:tcW w:w="42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rPr>
            </w:pPr>
            <w:r>
              <w:rPr>
                <w:rFonts w:hint="eastAsia" w:ascii="宋体" w:hAnsi="宋体" w:cs="宋体"/>
                <w:color w:val="000000"/>
                <w:kern w:val="0"/>
                <w:sz w:val="20"/>
              </w:rPr>
              <w:t>数量</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rPr>
            </w:pPr>
            <w:r>
              <w:rPr>
                <w:rFonts w:hint="eastAsia" w:ascii="宋体" w:hAnsi="宋体" w:cs="宋体"/>
                <w:color w:val="000000"/>
                <w:kern w:val="0"/>
                <w:sz w:val="20"/>
              </w:rPr>
              <w:t>单价（元）</w:t>
            </w:r>
          </w:p>
          <w:p>
            <w:pPr>
              <w:widowControl/>
              <w:jc w:val="center"/>
              <w:rPr>
                <w:rFonts w:ascii="宋体" w:hAnsi="宋体" w:cs="宋体"/>
                <w:color w:val="000000"/>
                <w:kern w:val="0"/>
                <w:sz w:val="20"/>
              </w:rPr>
            </w:pPr>
            <w:r>
              <w:rPr>
                <w:rFonts w:hint="eastAsia" w:ascii="宋体" w:hAnsi="宋体" w:cs="宋体"/>
                <w:color w:val="000000"/>
                <w:kern w:val="0"/>
                <w:sz w:val="20"/>
              </w:rPr>
              <w:t>含增值税</w:t>
            </w: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rPr>
            </w:pPr>
            <w:r>
              <w:rPr>
                <w:rFonts w:hint="eastAsia" w:ascii="宋体" w:hAnsi="宋体" w:cs="宋体"/>
                <w:color w:val="000000"/>
                <w:kern w:val="0"/>
                <w:sz w:val="20"/>
              </w:rPr>
              <w:t>合价（元）</w:t>
            </w:r>
          </w:p>
        </w:tc>
      </w:tr>
      <w:tr>
        <w:tblPrEx>
          <w:tblCellMar>
            <w:top w:w="0" w:type="dxa"/>
            <w:left w:w="108" w:type="dxa"/>
            <w:bottom w:w="0" w:type="dxa"/>
            <w:right w:w="108" w:type="dxa"/>
          </w:tblCellMar>
        </w:tblPrEx>
        <w:trPr>
          <w:trHeight w:val="600" w:hRule="atLeast"/>
        </w:trPr>
        <w:tc>
          <w:tcPr>
            <w:tcW w:w="441" w:type="dxa"/>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kern w:val="0"/>
                <w:sz w:val="20"/>
              </w:rPr>
            </w:pPr>
            <w:r>
              <w:rPr>
                <w:color w:val="000000"/>
                <w:kern w:val="0"/>
                <w:sz w:val="20"/>
              </w:rPr>
              <w:t>1</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rPr>
            </w:pPr>
            <w:r>
              <w:rPr>
                <w:rFonts w:hint="eastAsia" w:ascii="宋体" w:hAnsi="宋体" w:cs="宋体"/>
                <w:color w:val="000000"/>
                <w:kern w:val="0"/>
                <w:sz w:val="20"/>
              </w:rPr>
              <w:t>潜水泵</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20"/>
              </w:rPr>
            </w:pPr>
            <w:r>
              <w:rPr>
                <w:rFonts w:hint="eastAsia"/>
                <w:color w:val="000000"/>
                <w:kern w:val="0"/>
                <w:sz w:val="20"/>
              </w:rPr>
              <w:t>型号：CP3501.865 275kW，品牌：飞力（Flygt）</w:t>
            </w:r>
            <w:r>
              <w:rPr>
                <w:color w:val="000000"/>
                <w:kern w:val="0"/>
                <w:sz w:val="20"/>
              </w:rPr>
              <w:t>Q=4416m /h,H=16.5m,N=275kW</w:t>
            </w:r>
          </w:p>
        </w:tc>
        <w:tc>
          <w:tcPr>
            <w:tcW w:w="3686" w:type="dxa"/>
            <w:tcBorders>
              <w:top w:val="nil"/>
              <w:left w:val="nil"/>
              <w:bottom w:val="single" w:color="auto" w:sz="4" w:space="0"/>
              <w:right w:val="single" w:color="auto" w:sz="4" w:space="0"/>
            </w:tcBorders>
            <w:shd w:val="clear" w:color="auto" w:fill="auto"/>
            <w:vAlign w:val="center"/>
          </w:tcPr>
          <w:tbl>
            <w:tblPr>
              <w:tblStyle w:val="16"/>
              <w:tblW w:w="0" w:type="auto"/>
              <w:tblInd w:w="0" w:type="dxa"/>
              <w:tblLayout w:type="fixed"/>
              <w:tblCellMar>
                <w:top w:w="0" w:type="dxa"/>
                <w:left w:w="108" w:type="dxa"/>
                <w:bottom w:w="0" w:type="dxa"/>
                <w:right w:w="108" w:type="dxa"/>
              </w:tblCellMar>
            </w:tblPr>
            <w:tblGrid>
              <w:gridCol w:w="3714"/>
            </w:tblGrid>
            <w:tr>
              <w:tblPrEx>
                <w:tblCellMar>
                  <w:top w:w="0" w:type="dxa"/>
                  <w:left w:w="108" w:type="dxa"/>
                  <w:bottom w:w="0" w:type="dxa"/>
                  <w:right w:w="108" w:type="dxa"/>
                </w:tblCellMar>
              </w:tblPrEx>
              <w:trPr>
                <w:trHeight w:val="90" w:hRule="atLeast"/>
              </w:trPr>
              <w:tc>
                <w:tcPr>
                  <w:tcW w:w="3714" w:type="dxa"/>
                </w:tcPr>
                <w:p>
                  <w:pPr>
                    <w:widowControl/>
                    <w:jc w:val="left"/>
                    <w:rPr>
                      <w:color w:val="000000"/>
                      <w:kern w:val="0"/>
                      <w:sz w:val="20"/>
                    </w:rPr>
                  </w:pPr>
                  <w:r>
                    <w:rPr>
                      <w:color w:val="000000"/>
                      <w:kern w:val="0"/>
                      <w:sz w:val="20"/>
                    </w:rPr>
                    <w:t>1</w:t>
                  </w:r>
                  <w:r>
                    <w:rPr>
                      <w:rFonts w:hint="eastAsia"/>
                      <w:color w:val="000000"/>
                      <w:kern w:val="0"/>
                      <w:sz w:val="20"/>
                    </w:rPr>
                    <w:t>）配套潜水动力电缆，</w:t>
                  </w:r>
                  <w:r>
                    <w:rPr>
                      <w:color w:val="000000"/>
                      <w:kern w:val="0"/>
                      <w:sz w:val="20"/>
                    </w:rPr>
                    <w:t>3*(3x70+2G35/2+S(2x0.5))</w:t>
                  </w:r>
                  <w:r>
                    <w:rPr>
                      <w:rFonts w:hint="eastAsia"/>
                      <w:color w:val="000000"/>
                      <w:kern w:val="0"/>
                      <w:sz w:val="20"/>
                    </w:rPr>
                    <w:t>，</w:t>
                  </w:r>
                  <w:r>
                    <w:rPr>
                      <w:color w:val="000000"/>
                      <w:kern w:val="0"/>
                      <w:sz w:val="20"/>
                    </w:rPr>
                    <w:t>20</w:t>
                  </w:r>
                  <w:r>
                    <w:rPr>
                      <w:rFonts w:hint="eastAsia"/>
                      <w:color w:val="000000"/>
                      <w:kern w:val="0"/>
                      <w:sz w:val="20"/>
                    </w:rPr>
                    <w:t>米</w:t>
                  </w:r>
                  <w:r>
                    <w:rPr>
                      <w:color w:val="000000"/>
                      <w:kern w:val="0"/>
                      <w:sz w:val="20"/>
                    </w:rPr>
                    <w:t xml:space="preserve"> </w:t>
                  </w:r>
                </w:p>
              </w:tc>
            </w:tr>
            <w:tr>
              <w:tblPrEx>
                <w:tblCellMar>
                  <w:top w:w="0" w:type="dxa"/>
                  <w:left w:w="108" w:type="dxa"/>
                  <w:bottom w:w="0" w:type="dxa"/>
                  <w:right w:w="108" w:type="dxa"/>
                </w:tblCellMar>
              </w:tblPrEx>
              <w:trPr>
                <w:trHeight w:val="90" w:hRule="atLeast"/>
              </w:trPr>
              <w:tc>
                <w:tcPr>
                  <w:tcW w:w="3714" w:type="dxa"/>
                </w:tcPr>
                <w:p>
                  <w:pPr>
                    <w:widowControl/>
                    <w:jc w:val="left"/>
                    <w:rPr>
                      <w:color w:val="000000"/>
                      <w:kern w:val="0"/>
                      <w:sz w:val="20"/>
                    </w:rPr>
                  </w:pPr>
                  <w:r>
                    <w:rPr>
                      <w:color w:val="000000"/>
                      <w:kern w:val="0"/>
                      <w:sz w:val="20"/>
                    </w:rPr>
                    <w:t>2</w:t>
                  </w:r>
                  <w:r>
                    <w:rPr>
                      <w:rFonts w:hint="eastAsia"/>
                      <w:color w:val="000000"/>
                      <w:kern w:val="0"/>
                      <w:sz w:val="20"/>
                    </w:rPr>
                    <w:t>）配套潜水屏蔽控制电缆，</w:t>
                  </w:r>
                  <w:r>
                    <w:rPr>
                      <w:color w:val="000000"/>
                      <w:kern w:val="0"/>
                      <w:sz w:val="20"/>
                    </w:rPr>
                    <w:t>S12x1.5</w:t>
                  </w:r>
                  <w:r>
                    <w:rPr>
                      <w:rFonts w:hint="eastAsia"/>
                      <w:color w:val="000000"/>
                      <w:kern w:val="0"/>
                      <w:sz w:val="20"/>
                    </w:rPr>
                    <w:t>，</w:t>
                  </w:r>
                  <w:r>
                    <w:rPr>
                      <w:color w:val="000000"/>
                      <w:kern w:val="0"/>
                      <w:sz w:val="20"/>
                    </w:rPr>
                    <w:t>20</w:t>
                  </w:r>
                  <w:r>
                    <w:rPr>
                      <w:rFonts w:hint="eastAsia"/>
                      <w:color w:val="000000"/>
                      <w:kern w:val="0"/>
                      <w:sz w:val="20"/>
                    </w:rPr>
                    <w:t>米</w:t>
                  </w:r>
                </w:p>
              </w:tc>
            </w:tr>
            <w:tr>
              <w:tblPrEx>
                <w:tblCellMar>
                  <w:top w:w="0" w:type="dxa"/>
                  <w:left w:w="108" w:type="dxa"/>
                  <w:bottom w:w="0" w:type="dxa"/>
                  <w:right w:w="108" w:type="dxa"/>
                </w:tblCellMar>
              </w:tblPrEx>
              <w:trPr>
                <w:trHeight w:val="90" w:hRule="atLeast"/>
              </w:trPr>
              <w:tc>
                <w:tcPr>
                  <w:tcW w:w="3714" w:type="dxa"/>
                </w:tcPr>
                <w:p>
                  <w:pPr>
                    <w:widowControl/>
                    <w:jc w:val="left"/>
                    <w:rPr>
                      <w:color w:val="000000"/>
                      <w:kern w:val="0"/>
                      <w:sz w:val="20"/>
                    </w:rPr>
                  </w:pPr>
                  <w:r>
                    <w:rPr>
                      <w:color w:val="000000"/>
                      <w:kern w:val="0"/>
                      <w:sz w:val="20"/>
                    </w:rPr>
                    <w:t>3</w:t>
                  </w:r>
                  <w:r>
                    <w:rPr>
                      <w:rFonts w:hint="eastAsia"/>
                      <w:color w:val="000000"/>
                      <w:kern w:val="0"/>
                      <w:sz w:val="20"/>
                    </w:rPr>
                    <w:t>）配套电缆金属网套</w:t>
                  </w:r>
                </w:p>
              </w:tc>
            </w:tr>
            <w:tr>
              <w:tblPrEx>
                <w:tblCellMar>
                  <w:top w:w="0" w:type="dxa"/>
                  <w:left w:w="108" w:type="dxa"/>
                  <w:bottom w:w="0" w:type="dxa"/>
                  <w:right w:w="108" w:type="dxa"/>
                </w:tblCellMar>
              </w:tblPrEx>
              <w:trPr>
                <w:trHeight w:val="90" w:hRule="atLeast"/>
              </w:trPr>
              <w:tc>
                <w:tcPr>
                  <w:tcW w:w="3714" w:type="dxa"/>
                </w:tcPr>
                <w:p>
                  <w:pPr>
                    <w:widowControl/>
                    <w:jc w:val="left"/>
                    <w:rPr>
                      <w:color w:val="000000"/>
                      <w:kern w:val="0"/>
                      <w:sz w:val="20"/>
                    </w:rPr>
                  </w:pPr>
                  <w:r>
                    <w:rPr>
                      <w:color w:val="000000"/>
                      <w:kern w:val="0"/>
                      <w:sz w:val="20"/>
                    </w:rPr>
                    <w:t>4</w:t>
                  </w:r>
                  <w:r>
                    <w:rPr>
                      <w:rFonts w:hint="eastAsia"/>
                      <w:color w:val="000000"/>
                      <w:kern w:val="0"/>
                      <w:sz w:val="20"/>
                    </w:rPr>
                    <w:t>）配套保护单元，包括如下：</w:t>
                  </w:r>
                </w:p>
              </w:tc>
            </w:tr>
            <w:tr>
              <w:tblPrEx>
                <w:tblCellMar>
                  <w:top w:w="0" w:type="dxa"/>
                  <w:left w:w="108" w:type="dxa"/>
                  <w:bottom w:w="0" w:type="dxa"/>
                  <w:right w:w="108" w:type="dxa"/>
                </w:tblCellMar>
              </w:tblPrEx>
              <w:trPr>
                <w:trHeight w:val="90" w:hRule="atLeast"/>
              </w:trPr>
              <w:tc>
                <w:tcPr>
                  <w:tcW w:w="3714" w:type="dxa"/>
                </w:tcPr>
                <w:p>
                  <w:pPr>
                    <w:widowControl/>
                    <w:jc w:val="left"/>
                    <w:rPr>
                      <w:color w:val="000000"/>
                      <w:kern w:val="0"/>
                      <w:sz w:val="20"/>
                    </w:rPr>
                  </w:pPr>
                  <w:r>
                    <w:rPr>
                      <w:color w:val="000000"/>
                      <w:kern w:val="0"/>
                      <w:sz w:val="20"/>
                    </w:rPr>
                    <w:t>a.</w:t>
                  </w:r>
                  <w:r>
                    <w:rPr>
                      <w:rFonts w:hint="eastAsia"/>
                      <w:color w:val="000000"/>
                      <w:kern w:val="0"/>
                      <w:sz w:val="20"/>
                    </w:rPr>
                    <w:t>水泵记忆存储器</w:t>
                  </w:r>
                </w:p>
              </w:tc>
            </w:tr>
            <w:tr>
              <w:tblPrEx>
                <w:tblCellMar>
                  <w:top w:w="0" w:type="dxa"/>
                  <w:left w:w="108" w:type="dxa"/>
                  <w:bottom w:w="0" w:type="dxa"/>
                  <w:right w:w="108" w:type="dxa"/>
                </w:tblCellMar>
              </w:tblPrEx>
              <w:trPr>
                <w:trHeight w:val="90" w:hRule="atLeast"/>
              </w:trPr>
              <w:tc>
                <w:tcPr>
                  <w:tcW w:w="3714" w:type="dxa"/>
                </w:tcPr>
                <w:p>
                  <w:pPr>
                    <w:widowControl/>
                    <w:jc w:val="left"/>
                    <w:rPr>
                      <w:color w:val="000000"/>
                      <w:kern w:val="0"/>
                      <w:sz w:val="20"/>
                    </w:rPr>
                  </w:pPr>
                  <w:r>
                    <w:rPr>
                      <w:color w:val="000000"/>
                      <w:kern w:val="0"/>
                      <w:sz w:val="20"/>
                    </w:rPr>
                    <w:t>b.</w:t>
                  </w:r>
                  <w:r>
                    <w:rPr>
                      <w:rFonts w:hint="eastAsia"/>
                      <w:color w:val="000000"/>
                      <w:kern w:val="0"/>
                      <w:sz w:val="20"/>
                    </w:rPr>
                    <w:t>热敏开关</w:t>
                  </w:r>
                </w:p>
              </w:tc>
            </w:tr>
            <w:tr>
              <w:tblPrEx>
                <w:tblCellMar>
                  <w:top w:w="0" w:type="dxa"/>
                  <w:left w:w="108" w:type="dxa"/>
                  <w:bottom w:w="0" w:type="dxa"/>
                  <w:right w:w="108" w:type="dxa"/>
                </w:tblCellMar>
              </w:tblPrEx>
              <w:trPr>
                <w:trHeight w:val="90" w:hRule="atLeast"/>
              </w:trPr>
              <w:tc>
                <w:tcPr>
                  <w:tcW w:w="3714" w:type="dxa"/>
                </w:tcPr>
                <w:p>
                  <w:pPr>
                    <w:widowControl/>
                    <w:jc w:val="left"/>
                    <w:rPr>
                      <w:color w:val="000000"/>
                      <w:kern w:val="0"/>
                      <w:sz w:val="20"/>
                    </w:rPr>
                  </w:pPr>
                  <w:r>
                    <w:rPr>
                      <w:color w:val="000000"/>
                      <w:kern w:val="0"/>
                      <w:sz w:val="20"/>
                    </w:rPr>
                    <w:t>c.</w:t>
                  </w:r>
                  <w:r>
                    <w:rPr>
                      <w:rFonts w:hint="eastAsia"/>
                      <w:color w:val="000000"/>
                      <w:kern w:val="0"/>
                      <w:sz w:val="20"/>
                    </w:rPr>
                    <w:t>定子室泄露</w:t>
                  </w:r>
                  <w:r>
                    <w:rPr>
                      <w:color w:val="000000"/>
                      <w:kern w:val="0"/>
                      <w:sz w:val="20"/>
                    </w:rPr>
                    <w:t>FLS</w:t>
                  </w:r>
                </w:p>
              </w:tc>
            </w:tr>
            <w:tr>
              <w:tblPrEx>
                <w:tblCellMar>
                  <w:top w:w="0" w:type="dxa"/>
                  <w:left w:w="108" w:type="dxa"/>
                  <w:bottom w:w="0" w:type="dxa"/>
                  <w:right w:w="108" w:type="dxa"/>
                </w:tblCellMar>
              </w:tblPrEx>
              <w:trPr>
                <w:trHeight w:val="90" w:hRule="atLeast"/>
              </w:trPr>
              <w:tc>
                <w:tcPr>
                  <w:tcW w:w="3714" w:type="dxa"/>
                </w:tcPr>
                <w:p>
                  <w:pPr>
                    <w:widowControl/>
                    <w:jc w:val="left"/>
                    <w:rPr>
                      <w:color w:val="000000"/>
                      <w:kern w:val="0"/>
                      <w:sz w:val="20"/>
                    </w:rPr>
                  </w:pPr>
                  <w:r>
                    <w:rPr>
                      <w:color w:val="000000"/>
                      <w:kern w:val="0"/>
                      <w:sz w:val="20"/>
                    </w:rPr>
                    <w:t>d.</w:t>
                  </w:r>
                  <w:r>
                    <w:rPr>
                      <w:rFonts w:hint="eastAsia"/>
                      <w:color w:val="000000"/>
                      <w:kern w:val="0"/>
                      <w:sz w:val="20"/>
                    </w:rPr>
                    <w:t>接线室泄漏</w:t>
                  </w:r>
                  <w:r>
                    <w:rPr>
                      <w:color w:val="000000"/>
                      <w:kern w:val="0"/>
                      <w:sz w:val="20"/>
                    </w:rPr>
                    <w:t>FLS</w:t>
                  </w:r>
                </w:p>
              </w:tc>
            </w:tr>
            <w:tr>
              <w:tblPrEx>
                <w:tblCellMar>
                  <w:top w:w="0" w:type="dxa"/>
                  <w:left w:w="108" w:type="dxa"/>
                  <w:bottom w:w="0" w:type="dxa"/>
                  <w:right w:w="108" w:type="dxa"/>
                </w:tblCellMar>
              </w:tblPrEx>
              <w:trPr>
                <w:trHeight w:val="90" w:hRule="atLeast"/>
              </w:trPr>
              <w:tc>
                <w:tcPr>
                  <w:tcW w:w="3714" w:type="dxa"/>
                </w:tcPr>
                <w:p>
                  <w:pPr>
                    <w:widowControl/>
                    <w:jc w:val="left"/>
                    <w:rPr>
                      <w:color w:val="000000"/>
                      <w:kern w:val="0"/>
                      <w:sz w:val="20"/>
                    </w:rPr>
                  </w:pPr>
                  <w:r>
                    <w:rPr>
                      <w:color w:val="000000"/>
                      <w:kern w:val="0"/>
                      <w:sz w:val="20"/>
                    </w:rPr>
                    <w:t>e.</w:t>
                  </w:r>
                  <w:r>
                    <w:rPr>
                      <w:rFonts w:hint="eastAsia"/>
                      <w:color w:val="000000"/>
                      <w:kern w:val="0"/>
                      <w:sz w:val="20"/>
                    </w:rPr>
                    <w:t>一相定子</w:t>
                  </w:r>
                  <w:r>
                    <w:rPr>
                      <w:color w:val="000000"/>
                      <w:kern w:val="0"/>
                      <w:sz w:val="20"/>
                    </w:rPr>
                    <w:t>PT-100</w:t>
                  </w:r>
                </w:p>
              </w:tc>
            </w:tr>
            <w:tr>
              <w:tblPrEx>
                <w:tblCellMar>
                  <w:top w:w="0" w:type="dxa"/>
                  <w:left w:w="108" w:type="dxa"/>
                  <w:bottom w:w="0" w:type="dxa"/>
                  <w:right w:w="108" w:type="dxa"/>
                </w:tblCellMar>
              </w:tblPrEx>
              <w:trPr>
                <w:trHeight w:val="90" w:hRule="atLeast"/>
              </w:trPr>
              <w:tc>
                <w:tcPr>
                  <w:tcW w:w="3714" w:type="dxa"/>
                </w:tcPr>
                <w:p>
                  <w:pPr>
                    <w:widowControl/>
                    <w:jc w:val="left"/>
                    <w:rPr>
                      <w:color w:val="000000"/>
                      <w:kern w:val="0"/>
                      <w:sz w:val="20"/>
                    </w:rPr>
                  </w:pPr>
                  <w:r>
                    <w:rPr>
                      <w:color w:val="000000"/>
                      <w:kern w:val="0"/>
                      <w:sz w:val="20"/>
                    </w:rPr>
                    <w:t>f.</w:t>
                  </w:r>
                  <w:r>
                    <w:rPr>
                      <w:rFonts w:hint="eastAsia"/>
                      <w:color w:val="000000"/>
                      <w:kern w:val="0"/>
                      <w:sz w:val="20"/>
                    </w:rPr>
                    <w:t>下轴承</w:t>
                  </w:r>
                  <w:r>
                    <w:rPr>
                      <w:color w:val="000000"/>
                      <w:kern w:val="0"/>
                      <w:sz w:val="20"/>
                    </w:rPr>
                    <w:t>PT-100</w:t>
                  </w:r>
                </w:p>
              </w:tc>
            </w:tr>
            <w:tr>
              <w:tblPrEx>
                <w:tblCellMar>
                  <w:top w:w="0" w:type="dxa"/>
                  <w:left w:w="108" w:type="dxa"/>
                  <w:bottom w:w="0" w:type="dxa"/>
                  <w:right w:w="108" w:type="dxa"/>
                </w:tblCellMar>
              </w:tblPrEx>
              <w:trPr>
                <w:trHeight w:val="90" w:hRule="atLeast"/>
              </w:trPr>
              <w:tc>
                <w:tcPr>
                  <w:tcW w:w="3714" w:type="dxa"/>
                </w:tcPr>
                <w:p>
                  <w:pPr>
                    <w:widowControl/>
                    <w:jc w:val="left"/>
                    <w:rPr>
                      <w:color w:val="000000"/>
                      <w:kern w:val="0"/>
                      <w:sz w:val="20"/>
                    </w:rPr>
                  </w:pPr>
                  <w:r>
                    <w:rPr>
                      <w:color w:val="000000"/>
                      <w:kern w:val="0"/>
                      <w:sz w:val="20"/>
                    </w:rPr>
                    <w:t>5</w:t>
                  </w:r>
                  <w:r>
                    <w:rPr>
                      <w:rFonts w:hint="eastAsia"/>
                      <w:color w:val="000000"/>
                      <w:kern w:val="0"/>
                      <w:sz w:val="20"/>
                    </w:rPr>
                    <w:t>）出水连接及安装附件，</w:t>
                  </w:r>
                  <w:r>
                    <w:rPr>
                      <w:color w:val="000000"/>
                      <w:kern w:val="0"/>
                      <w:sz w:val="20"/>
                    </w:rPr>
                    <w:t>DN500</w:t>
                  </w:r>
                </w:p>
                <w:p>
                  <w:pPr>
                    <w:widowControl/>
                    <w:jc w:val="left"/>
                    <w:rPr>
                      <w:color w:val="000000"/>
                      <w:kern w:val="0"/>
                      <w:sz w:val="20"/>
                    </w:rPr>
                  </w:pPr>
                  <w:r>
                    <w:rPr>
                      <w:rFonts w:hint="eastAsia"/>
                      <w:color w:val="000000"/>
                      <w:kern w:val="0"/>
                      <w:sz w:val="20"/>
                    </w:rPr>
                    <w:t>6）监控单元，包含面板和基本单元</w:t>
                  </w:r>
                </w:p>
              </w:tc>
            </w:tr>
          </w:tbl>
          <w:p>
            <w:pPr>
              <w:widowControl/>
              <w:jc w:val="center"/>
              <w:rPr>
                <w:color w:val="000000"/>
                <w:kern w:val="0"/>
                <w:sz w:val="20"/>
              </w:rPr>
            </w:pP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rPr>
            </w:pPr>
            <w:r>
              <w:rPr>
                <w:rFonts w:hint="eastAsia" w:ascii="宋体" w:hAnsi="宋体" w:cs="宋体"/>
                <w:color w:val="000000"/>
                <w:kern w:val="0"/>
                <w:sz w:val="20"/>
              </w:rPr>
              <w:t>台</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20"/>
              </w:rPr>
            </w:pPr>
            <w:r>
              <w:rPr>
                <w:color w:val="000000"/>
                <w:kern w:val="0"/>
                <w:sz w:val="20"/>
              </w:rPr>
              <w:t xml:space="preserve">1 </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20"/>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20"/>
              </w:rPr>
            </w:pPr>
          </w:p>
        </w:tc>
      </w:tr>
      <w:tr>
        <w:tblPrEx>
          <w:tblCellMar>
            <w:top w:w="0" w:type="dxa"/>
            <w:left w:w="108" w:type="dxa"/>
            <w:bottom w:w="0" w:type="dxa"/>
            <w:right w:w="108" w:type="dxa"/>
          </w:tblCellMar>
        </w:tblPrEx>
        <w:trPr>
          <w:trHeight w:val="600" w:hRule="atLeast"/>
        </w:trPr>
        <w:tc>
          <w:tcPr>
            <w:tcW w:w="441" w:type="dxa"/>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kern w:val="0"/>
                <w:sz w:val="20"/>
              </w:rPr>
            </w:pPr>
            <w:r>
              <w:rPr>
                <w:color w:val="000000"/>
                <w:kern w:val="0"/>
                <w:sz w:val="20"/>
              </w:rPr>
              <w:t>2</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rPr>
            </w:pPr>
            <w:r>
              <w:rPr>
                <w:rFonts w:hint="eastAsia" w:ascii="宋体" w:hAnsi="宋体" w:cs="宋体"/>
                <w:color w:val="000000"/>
                <w:kern w:val="0"/>
                <w:sz w:val="20"/>
              </w:rPr>
              <w:t>潜水泵</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20"/>
              </w:rPr>
            </w:pPr>
            <w:r>
              <w:rPr>
                <w:rFonts w:hint="eastAsia"/>
                <w:color w:val="000000"/>
                <w:kern w:val="0"/>
                <w:sz w:val="20"/>
              </w:rPr>
              <w:t>型号：CP3602.905 340kW，品牌：飞力（Flygt）</w:t>
            </w:r>
            <w:r>
              <w:rPr>
                <w:color w:val="000000"/>
                <w:kern w:val="0"/>
                <w:sz w:val="20"/>
              </w:rPr>
              <w:t>Q=5417m /h,H=17.5m,N=340kW</w:t>
            </w:r>
          </w:p>
        </w:tc>
        <w:tc>
          <w:tcPr>
            <w:tcW w:w="3686" w:type="dxa"/>
            <w:tcBorders>
              <w:top w:val="nil"/>
              <w:left w:val="nil"/>
              <w:bottom w:val="single" w:color="auto" w:sz="4" w:space="0"/>
              <w:right w:val="single" w:color="auto" w:sz="4" w:space="0"/>
            </w:tcBorders>
            <w:shd w:val="clear" w:color="auto" w:fill="auto"/>
            <w:vAlign w:val="center"/>
          </w:tcPr>
          <w:p>
            <w:pPr>
              <w:widowControl/>
              <w:jc w:val="left"/>
              <w:rPr>
                <w:color w:val="000000"/>
                <w:kern w:val="0"/>
                <w:sz w:val="20"/>
              </w:rPr>
            </w:pPr>
            <w:r>
              <w:rPr>
                <w:rFonts w:hint="eastAsia"/>
                <w:color w:val="000000"/>
                <w:kern w:val="0"/>
                <w:sz w:val="20"/>
              </w:rPr>
              <w:t xml:space="preserve">1）配套潜水动力电缆，3*(3x70+2G35/2+S(2x0.5))，20米 </w:t>
            </w:r>
          </w:p>
          <w:p>
            <w:pPr>
              <w:widowControl/>
              <w:jc w:val="left"/>
              <w:rPr>
                <w:color w:val="000000"/>
                <w:kern w:val="0"/>
                <w:sz w:val="20"/>
              </w:rPr>
            </w:pPr>
            <w:r>
              <w:rPr>
                <w:rFonts w:hint="eastAsia"/>
                <w:color w:val="000000"/>
                <w:kern w:val="0"/>
                <w:sz w:val="20"/>
              </w:rPr>
              <w:t>2）配套潜水屏蔽控制电缆，S12x1.5，20米</w:t>
            </w:r>
          </w:p>
          <w:p>
            <w:pPr>
              <w:widowControl/>
              <w:jc w:val="left"/>
              <w:rPr>
                <w:color w:val="000000"/>
                <w:kern w:val="0"/>
                <w:sz w:val="20"/>
              </w:rPr>
            </w:pPr>
            <w:r>
              <w:rPr>
                <w:rFonts w:hint="eastAsia"/>
                <w:color w:val="000000"/>
                <w:kern w:val="0"/>
                <w:sz w:val="20"/>
              </w:rPr>
              <w:t>3）配套电缆金属网套</w:t>
            </w:r>
          </w:p>
          <w:p>
            <w:pPr>
              <w:widowControl/>
              <w:jc w:val="left"/>
              <w:rPr>
                <w:color w:val="000000"/>
                <w:kern w:val="0"/>
                <w:sz w:val="20"/>
              </w:rPr>
            </w:pPr>
            <w:r>
              <w:rPr>
                <w:rFonts w:hint="eastAsia"/>
                <w:color w:val="000000"/>
                <w:kern w:val="0"/>
                <w:sz w:val="20"/>
              </w:rPr>
              <w:t>4）配套保护单元，包括如下：</w:t>
            </w:r>
          </w:p>
          <w:p>
            <w:pPr>
              <w:widowControl/>
              <w:jc w:val="left"/>
              <w:rPr>
                <w:color w:val="000000"/>
                <w:kern w:val="0"/>
                <w:sz w:val="20"/>
              </w:rPr>
            </w:pPr>
            <w:r>
              <w:rPr>
                <w:rFonts w:hint="eastAsia"/>
                <w:color w:val="000000"/>
                <w:kern w:val="0"/>
                <w:sz w:val="20"/>
              </w:rPr>
              <w:t>a.水泵记忆存储器</w:t>
            </w:r>
          </w:p>
          <w:p>
            <w:pPr>
              <w:widowControl/>
              <w:jc w:val="left"/>
              <w:rPr>
                <w:color w:val="000000"/>
                <w:kern w:val="0"/>
                <w:sz w:val="20"/>
              </w:rPr>
            </w:pPr>
            <w:r>
              <w:rPr>
                <w:rFonts w:hint="eastAsia"/>
                <w:color w:val="000000"/>
                <w:kern w:val="0"/>
                <w:sz w:val="20"/>
              </w:rPr>
              <w:t>b.热敏开关</w:t>
            </w:r>
          </w:p>
          <w:p>
            <w:pPr>
              <w:widowControl/>
              <w:jc w:val="left"/>
              <w:rPr>
                <w:color w:val="000000"/>
                <w:kern w:val="0"/>
                <w:sz w:val="20"/>
              </w:rPr>
            </w:pPr>
            <w:r>
              <w:rPr>
                <w:rFonts w:hint="eastAsia"/>
                <w:color w:val="000000"/>
                <w:kern w:val="0"/>
                <w:sz w:val="20"/>
              </w:rPr>
              <w:t>c.定子室泄露FLS</w:t>
            </w:r>
          </w:p>
          <w:p>
            <w:pPr>
              <w:widowControl/>
              <w:jc w:val="left"/>
              <w:rPr>
                <w:color w:val="000000"/>
                <w:kern w:val="0"/>
                <w:sz w:val="20"/>
              </w:rPr>
            </w:pPr>
            <w:r>
              <w:rPr>
                <w:rFonts w:hint="eastAsia"/>
                <w:color w:val="000000"/>
                <w:kern w:val="0"/>
                <w:sz w:val="20"/>
              </w:rPr>
              <w:t>d.接线室泄漏FLS</w:t>
            </w:r>
          </w:p>
          <w:p>
            <w:pPr>
              <w:widowControl/>
              <w:jc w:val="left"/>
              <w:rPr>
                <w:color w:val="000000"/>
                <w:kern w:val="0"/>
                <w:sz w:val="20"/>
              </w:rPr>
            </w:pPr>
            <w:r>
              <w:rPr>
                <w:rFonts w:hint="eastAsia"/>
                <w:color w:val="000000"/>
                <w:kern w:val="0"/>
                <w:sz w:val="20"/>
              </w:rPr>
              <w:t>e.一相定子PT-100</w:t>
            </w:r>
          </w:p>
          <w:p>
            <w:pPr>
              <w:widowControl/>
              <w:jc w:val="left"/>
              <w:rPr>
                <w:color w:val="000000"/>
                <w:kern w:val="0"/>
                <w:sz w:val="20"/>
              </w:rPr>
            </w:pPr>
            <w:r>
              <w:rPr>
                <w:rFonts w:hint="eastAsia"/>
                <w:color w:val="000000"/>
                <w:kern w:val="0"/>
                <w:sz w:val="20"/>
              </w:rPr>
              <w:t>f.下轴承PT-100</w:t>
            </w:r>
          </w:p>
          <w:p>
            <w:pPr>
              <w:widowControl/>
              <w:jc w:val="left"/>
              <w:rPr>
                <w:color w:val="000000"/>
                <w:kern w:val="0"/>
                <w:sz w:val="20"/>
              </w:rPr>
            </w:pPr>
            <w:r>
              <w:rPr>
                <w:rFonts w:hint="eastAsia"/>
                <w:color w:val="000000"/>
                <w:kern w:val="0"/>
                <w:sz w:val="20"/>
              </w:rPr>
              <w:t>5）出水连接及安装附件，DN600</w:t>
            </w:r>
            <w:r>
              <w:rPr>
                <w:color w:val="000000"/>
                <w:kern w:val="0"/>
                <w:sz w:val="20"/>
              </w:rPr>
              <w:t>　</w:t>
            </w:r>
          </w:p>
          <w:p>
            <w:pPr>
              <w:widowControl/>
              <w:jc w:val="left"/>
              <w:rPr>
                <w:color w:val="000000"/>
                <w:kern w:val="0"/>
                <w:sz w:val="20"/>
              </w:rPr>
            </w:pPr>
            <w:r>
              <w:rPr>
                <w:rFonts w:hint="eastAsia"/>
                <w:color w:val="000000"/>
                <w:kern w:val="0"/>
                <w:sz w:val="20"/>
              </w:rPr>
              <w:t>6）监控单元，包含面板和基本单元</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rPr>
            </w:pPr>
            <w:r>
              <w:rPr>
                <w:rFonts w:hint="eastAsia" w:ascii="宋体" w:hAnsi="宋体" w:cs="宋体"/>
                <w:color w:val="000000"/>
                <w:kern w:val="0"/>
                <w:sz w:val="20"/>
              </w:rPr>
              <w:t>台</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20"/>
              </w:rPr>
            </w:pPr>
            <w:r>
              <w:rPr>
                <w:color w:val="000000"/>
                <w:kern w:val="0"/>
                <w:sz w:val="20"/>
              </w:rPr>
              <w:t xml:space="preserve">1 </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20"/>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20"/>
              </w:rPr>
            </w:pPr>
          </w:p>
        </w:tc>
      </w:tr>
      <w:tr>
        <w:tblPrEx>
          <w:tblCellMar>
            <w:top w:w="0" w:type="dxa"/>
            <w:left w:w="108" w:type="dxa"/>
            <w:bottom w:w="0" w:type="dxa"/>
            <w:right w:w="108" w:type="dxa"/>
          </w:tblCellMar>
        </w:tblPrEx>
        <w:trPr>
          <w:trHeight w:val="600" w:hRule="atLeast"/>
        </w:trPr>
        <w:tc>
          <w:tcPr>
            <w:tcW w:w="441" w:type="dxa"/>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kern w:val="0"/>
                <w:sz w:val="20"/>
              </w:rPr>
            </w:pPr>
            <w:r>
              <w:rPr>
                <w:color w:val="000000"/>
                <w:kern w:val="0"/>
                <w:sz w:val="20"/>
              </w:rPr>
              <w:t>3</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rPr>
            </w:pPr>
            <w:r>
              <w:rPr>
                <w:rFonts w:hint="eastAsia" w:ascii="宋体" w:hAnsi="宋体" w:cs="宋体"/>
                <w:color w:val="000000"/>
                <w:kern w:val="0"/>
                <w:sz w:val="20"/>
              </w:rPr>
              <w:t>电动蝶阀</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20"/>
              </w:rPr>
            </w:pPr>
            <w:r>
              <w:rPr>
                <w:color w:val="000000"/>
                <w:kern w:val="0"/>
                <w:sz w:val="20"/>
              </w:rPr>
              <w:t>DN1000,PN1.0,N=3.7kW</w:t>
            </w:r>
          </w:p>
        </w:tc>
        <w:tc>
          <w:tcPr>
            <w:tcW w:w="3686"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20"/>
              </w:rPr>
            </w:pPr>
            <w:r>
              <w:rPr>
                <w:color w:val="000000"/>
                <w:kern w:val="0"/>
                <w:sz w:val="20"/>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rPr>
            </w:pPr>
            <w:r>
              <w:rPr>
                <w:rFonts w:hint="eastAsia" w:ascii="宋体" w:hAnsi="宋体" w:cs="宋体"/>
                <w:color w:val="000000"/>
                <w:kern w:val="0"/>
                <w:sz w:val="20"/>
              </w:rPr>
              <w:t>个</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20"/>
              </w:rPr>
            </w:pPr>
            <w:r>
              <w:rPr>
                <w:color w:val="000000"/>
                <w:kern w:val="0"/>
                <w:sz w:val="20"/>
              </w:rPr>
              <w:t xml:space="preserve">1 </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20"/>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20"/>
              </w:rPr>
            </w:pPr>
          </w:p>
        </w:tc>
      </w:tr>
      <w:tr>
        <w:tblPrEx>
          <w:tblCellMar>
            <w:top w:w="0" w:type="dxa"/>
            <w:left w:w="108" w:type="dxa"/>
            <w:bottom w:w="0" w:type="dxa"/>
            <w:right w:w="108" w:type="dxa"/>
          </w:tblCellMar>
        </w:tblPrEx>
        <w:trPr>
          <w:trHeight w:val="600" w:hRule="atLeast"/>
        </w:trPr>
        <w:tc>
          <w:tcPr>
            <w:tcW w:w="441" w:type="dxa"/>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kern w:val="0"/>
                <w:sz w:val="20"/>
              </w:rPr>
            </w:pPr>
            <w:r>
              <w:rPr>
                <w:color w:val="000000"/>
                <w:kern w:val="0"/>
                <w:sz w:val="20"/>
              </w:rPr>
              <w:t>4</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rPr>
            </w:pPr>
            <w:r>
              <w:rPr>
                <w:rFonts w:hint="eastAsia" w:ascii="宋体" w:hAnsi="宋体" w:cs="宋体"/>
                <w:color w:val="000000"/>
                <w:kern w:val="0"/>
                <w:sz w:val="20"/>
              </w:rPr>
              <w:t>电动蝶阀</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20"/>
              </w:rPr>
            </w:pPr>
            <w:r>
              <w:rPr>
                <w:color w:val="000000"/>
                <w:kern w:val="0"/>
                <w:sz w:val="20"/>
              </w:rPr>
              <w:t>DN1500,PN1.0,N=3.7kW</w:t>
            </w:r>
          </w:p>
        </w:tc>
        <w:tc>
          <w:tcPr>
            <w:tcW w:w="3686"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20"/>
              </w:rPr>
            </w:pPr>
            <w:r>
              <w:rPr>
                <w:color w:val="000000"/>
                <w:kern w:val="0"/>
                <w:sz w:val="20"/>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rPr>
            </w:pPr>
            <w:r>
              <w:rPr>
                <w:rFonts w:hint="eastAsia" w:ascii="宋体" w:hAnsi="宋体" w:cs="宋体"/>
                <w:color w:val="000000"/>
                <w:kern w:val="0"/>
                <w:sz w:val="20"/>
              </w:rPr>
              <w:t>个</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20"/>
              </w:rPr>
            </w:pPr>
            <w:r>
              <w:rPr>
                <w:color w:val="000000"/>
                <w:kern w:val="0"/>
                <w:sz w:val="20"/>
              </w:rPr>
              <w:t xml:space="preserve">1 </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20"/>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20"/>
              </w:rPr>
            </w:pPr>
          </w:p>
        </w:tc>
      </w:tr>
      <w:tr>
        <w:tblPrEx>
          <w:tblCellMar>
            <w:top w:w="0" w:type="dxa"/>
            <w:left w:w="108" w:type="dxa"/>
            <w:bottom w:w="0" w:type="dxa"/>
            <w:right w:w="108" w:type="dxa"/>
          </w:tblCellMar>
        </w:tblPrEx>
        <w:trPr>
          <w:trHeight w:val="499" w:hRule="atLeast"/>
        </w:trPr>
        <w:tc>
          <w:tcPr>
            <w:tcW w:w="441" w:type="dxa"/>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kern w:val="0"/>
                <w:sz w:val="20"/>
              </w:rPr>
            </w:pPr>
            <w:r>
              <w:rPr>
                <w:color w:val="000000"/>
                <w:kern w:val="0"/>
                <w:sz w:val="20"/>
              </w:rPr>
              <w:t>5</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rPr>
            </w:pPr>
            <w:r>
              <w:rPr>
                <w:rFonts w:hint="eastAsia" w:ascii="宋体" w:hAnsi="宋体" w:cs="宋体"/>
                <w:color w:val="000000"/>
                <w:kern w:val="0"/>
                <w:sz w:val="20"/>
              </w:rPr>
              <w:t>止回阀</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20"/>
              </w:rPr>
            </w:pPr>
            <w:r>
              <w:rPr>
                <w:color w:val="000000"/>
                <w:kern w:val="0"/>
                <w:sz w:val="20"/>
              </w:rPr>
              <w:t>DN1000,PN1.0</w:t>
            </w:r>
          </w:p>
        </w:tc>
        <w:tc>
          <w:tcPr>
            <w:tcW w:w="3686"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20"/>
              </w:rPr>
            </w:pPr>
            <w:r>
              <w:rPr>
                <w:color w:val="000000"/>
                <w:kern w:val="0"/>
                <w:sz w:val="20"/>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rPr>
            </w:pPr>
            <w:r>
              <w:rPr>
                <w:rFonts w:hint="eastAsia" w:ascii="宋体" w:hAnsi="宋体" w:cs="宋体"/>
                <w:color w:val="000000"/>
                <w:kern w:val="0"/>
                <w:sz w:val="20"/>
              </w:rPr>
              <w:t>个</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20"/>
              </w:rPr>
            </w:pPr>
            <w:r>
              <w:rPr>
                <w:color w:val="000000"/>
                <w:kern w:val="0"/>
                <w:sz w:val="20"/>
              </w:rPr>
              <w:t xml:space="preserve">1 </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20"/>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20"/>
              </w:rPr>
            </w:pPr>
          </w:p>
        </w:tc>
      </w:tr>
      <w:tr>
        <w:tblPrEx>
          <w:tblCellMar>
            <w:top w:w="0" w:type="dxa"/>
            <w:left w:w="108" w:type="dxa"/>
            <w:bottom w:w="0" w:type="dxa"/>
            <w:right w:w="108" w:type="dxa"/>
          </w:tblCellMar>
        </w:tblPrEx>
        <w:trPr>
          <w:trHeight w:val="600" w:hRule="atLeast"/>
        </w:trPr>
        <w:tc>
          <w:tcPr>
            <w:tcW w:w="441" w:type="dxa"/>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kern w:val="0"/>
                <w:sz w:val="20"/>
              </w:rPr>
            </w:pPr>
            <w:r>
              <w:rPr>
                <w:color w:val="000000"/>
                <w:kern w:val="0"/>
                <w:sz w:val="20"/>
              </w:rPr>
              <w:t>6</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rPr>
            </w:pPr>
            <w:r>
              <w:rPr>
                <w:rFonts w:hint="eastAsia" w:ascii="宋体" w:hAnsi="宋体" w:cs="宋体"/>
                <w:color w:val="000000"/>
                <w:kern w:val="0"/>
                <w:sz w:val="20"/>
              </w:rPr>
              <w:t>电磁流量计</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20"/>
              </w:rPr>
            </w:pPr>
            <w:r>
              <w:rPr>
                <w:color w:val="000000"/>
                <w:kern w:val="0"/>
                <w:sz w:val="20"/>
              </w:rPr>
              <w:t xml:space="preserve">DN1000,PN1.0 </w:t>
            </w:r>
            <w:r>
              <w:rPr>
                <w:rFonts w:hint="eastAsia" w:ascii="宋体" w:hAnsi="宋体"/>
                <w:color w:val="000000"/>
                <w:kern w:val="0"/>
                <w:sz w:val="20"/>
              </w:rPr>
              <w:t>流量范围</w:t>
            </w:r>
            <w:r>
              <w:rPr>
                <w:color w:val="000000"/>
                <w:kern w:val="0"/>
                <w:sz w:val="20"/>
              </w:rPr>
              <w:t>0-8832m3/h</w:t>
            </w:r>
          </w:p>
        </w:tc>
        <w:tc>
          <w:tcPr>
            <w:tcW w:w="3686"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20"/>
              </w:rPr>
            </w:pPr>
            <w:r>
              <w:rPr>
                <w:color w:val="000000"/>
                <w:kern w:val="0"/>
                <w:sz w:val="20"/>
              </w:rPr>
              <w:t>配套伸缩节、分体式</w:t>
            </w:r>
            <w:r>
              <w:rPr>
                <w:rFonts w:hint="eastAsia"/>
                <w:color w:val="000000"/>
                <w:kern w:val="0"/>
                <w:sz w:val="20"/>
              </w:rPr>
              <w:t>10米电缆、IP68防护等级、DP通讯、精度0.5级、316L电极、橡胶内衬碳钢外壳、220VAC供电</w:t>
            </w:r>
            <w:r>
              <w:rPr>
                <w:color w:val="000000"/>
                <w:kern w:val="0"/>
                <w:sz w:val="20"/>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rPr>
            </w:pPr>
            <w:r>
              <w:rPr>
                <w:rFonts w:hint="eastAsia" w:ascii="宋体" w:hAnsi="宋体" w:cs="宋体"/>
                <w:color w:val="000000"/>
                <w:kern w:val="0"/>
                <w:sz w:val="20"/>
              </w:rPr>
              <w:t>个</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20"/>
              </w:rPr>
            </w:pPr>
            <w:r>
              <w:rPr>
                <w:color w:val="000000"/>
                <w:kern w:val="0"/>
                <w:sz w:val="20"/>
              </w:rPr>
              <w:t xml:space="preserve">1 </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20"/>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20"/>
              </w:rPr>
            </w:pPr>
          </w:p>
        </w:tc>
      </w:tr>
      <w:tr>
        <w:tblPrEx>
          <w:tblCellMar>
            <w:top w:w="0" w:type="dxa"/>
            <w:left w:w="108" w:type="dxa"/>
            <w:bottom w:w="0" w:type="dxa"/>
            <w:right w:w="108" w:type="dxa"/>
          </w:tblCellMar>
        </w:tblPrEx>
        <w:trPr>
          <w:trHeight w:val="600" w:hRule="atLeast"/>
        </w:trPr>
        <w:tc>
          <w:tcPr>
            <w:tcW w:w="441" w:type="dxa"/>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kern w:val="0"/>
                <w:sz w:val="20"/>
              </w:rPr>
            </w:pPr>
            <w:r>
              <w:rPr>
                <w:color w:val="000000"/>
                <w:kern w:val="0"/>
                <w:sz w:val="20"/>
              </w:rPr>
              <w:t>7</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rPr>
            </w:pPr>
            <w:r>
              <w:rPr>
                <w:rFonts w:hint="eastAsia" w:ascii="宋体" w:hAnsi="宋体" w:cs="宋体"/>
                <w:color w:val="000000"/>
                <w:kern w:val="0"/>
                <w:sz w:val="20"/>
              </w:rPr>
              <w:t>伸缩接头</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20"/>
              </w:rPr>
            </w:pPr>
            <w:r>
              <w:rPr>
                <w:color w:val="000000"/>
                <w:kern w:val="0"/>
                <w:sz w:val="20"/>
              </w:rPr>
              <w:t>DN1000</w:t>
            </w:r>
            <w:r>
              <w:rPr>
                <w:rFonts w:hint="eastAsia" w:ascii="宋体" w:hAnsi="宋体"/>
                <w:color w:val="000000"/>
                <w:kern w:val="0"/>
                <w:sz w:val="20"/>
              </w:rPr>
              <w:t>，</w:t>
            </w:r>
            <w:r>
              <w:rPr>
                <w:color w:val="000000"/>
                <w:kern w:val="0"/>
                <w:sz w:val="20"/>
              </w:rPr>
              <w:t>PN=1.0MPa</w:t>
            </w:r>
          </w:p>
        </w:tc>
        <w:tc>
          <w:tcPr>
            <w:tcW w:w="3686"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20"/>
              </w:rPr>
            </w:pPr>
            <w:r>
              <w:rPr>
                <w:color w:val="000000"/>
                <w:kern w:val="0"/>
                <w:sz w:val="20"/>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rPr>
            </w:pPr>
            <w:r>
              <w:rPr>
                <w:rFonts w:hint="eastAsia" w:ascii="宋体" w:hAnsi="宋体" w:cs="宋体"/>
                <w:color w:val="000000"/>
                <w:kern w:val="0"/>
                <w:sz w:val="20"/>
              </w:rPr>
              <w:t>个</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20"/>
              </w:rPr>
            </w:pPr>
            <w:r>
              <w:rPr>
                <w:color w:val="000000"/>
                <w:kern w:val="0"/>
                <w:sz w:val="20"/>
              </w:rPr>
              <w:t xml:space="preserve">1 </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20"/>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20"/>
              </w:rPr>
            </w:pPr>
          </w:p>
        </w:tc>
      </w:tr>
      <w:tr>
        <w:tblPrEx>
          <w:tblCellMar>
            <w:top w:w="0" w:type="dxa"/>
            <w:left w:w="108" w:type="dxa"/>
            <w:bottom w:w="0" w:type="dxa"/>
            <w:right w:w="108" w:type="dxa"/>
          </w:tblCellMar>
        </w:tblPrEx>
        <w:trPr>
          <w:trHeight w:val="870" w:hRule="atLeast"/>
        </w:trPr>
        <w:tc>
          <w:tcPr>
            <w:tcW w:w="441" w:type="dxa"/>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kern w:val="0"/>
                <w:sz w:val="20"/>
              </w:rPr>
            </w:pPr>
            <w:r>
              <w:rPr>
                <w:color w:val="000000"/>
                <w:kern w:val="0"/>
                <w:sz w:val="20"/>
              </w:rPr>
              <w:t>8</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rPr>
            </w:pPr>
            <w:r>
              <w:rPr>
                <w:rFonts w:hint="eastAsia" w:ascii="宋体" w:hAnsi="宋体" w:cs="宋体"/>
                <w:color w:val="000000"/>
                <w:kern w:val="0"/>
                <w:sz w:val="20"/>
              </w:rPr>
              <w:t>伸缩接头</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20"/>
              </w:rPr>
            </w:pPr>
            <w:r>
              <w:rPr>
                <w:color w:val="000000"/>
                <w:kern w:val="0"/>
                <w:sz w:val="20"/>
              </w:rPr>
              <w:t>DN1500</w:t>
            </w:r>
            <w:r>
              <w:rPr>
                <w:rFonts w:hint="eastAsia" w:ascii="宋体" w:hAnsi="宋体"/>
                <w:color w:val="000000"/>
                <w:kern w:val="0"/>
                <w:sz w:val="20"/>
              </w:rPr>
              <w:t>，</w:t>
            </w:r>
            <w:r>
              <w:rPr>
                <w:color w:val="000000"/>
                <w:kern w:val="0"/>
                <w:sz w:val="20"/>
              </w:rPr>
              <w:t>PN=1.0MPa</w:t>
            </w:r>
          </w:p>
        </w:tc>
        <w:tc>
          <w:tcPr>
            <w:tcW w:w="3686"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20"/>
              </w:rPr>
            </w:pPr>
            <w:r>
              <w:rPr>
                <w:color w:val="000000"/>
                <w:kern w:val="0"/>
                <w:sz w:val="20"/>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rPr>
            </w:pPr>
            <w:r>
              <w:rPr>
                <w:rFonts w:hint="eastAsia" w:ascii="宋体" w:hAnsi="宋体" w:cs="宋体"/>
                <w:color w:val="000000"/>
                <w:kern w:val="0"/>
                <w:sz w:val="20"/>
              </w:rPr>
              <w:t>个</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20"/>
              </w:rPr>
            </w:pPr>
            <w:r>
              <w:rPr>
                <w:color w:val="000000"/>
                <w:kern w:val="0"/>
                <w:sz w:val="20"/>
              </w:rPr>
              <w:t xml:space="preserve">1 </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20"/>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20"/>
              </w:rPr>
            </w:pPr>
          </w:p>
        </w:tc>
      </w:tr>
      <w:tr>
        <w:tblPrEx>
          <w:tblCellMar>
            <w:top w:w="0" w:type="dxa"/>
            <w:left w:w="108" w:type="dxa"/>
            <w:bottom w:w="0" w:type="dxa"/>
            <w:right w:w="108" w:type="dxa"/>
          </w:tblCellMar>
        </w:tblPrEx>
        <w:trPr>
          <w:trHeight w:val="124" w:hRule="atLeast"/>
        </w:trPr>
        <w:tc>
          <w:tcPr>
            <w:tcW w:w="44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kern w:val="0"/>
                <w:sz w:val="20"/>
              </w:rPr>
            </w:pPr>
            <w:r>
              <w:rPr>
                <w:rFonts w:hint="eastAsia"/>
                <w:color w:val="000000"/>
                <w:kern w:val="0"/>
                <w:sz w:val="20"/>
              </w:rPr>
              <w:t>总计</w:t>
            </w:r>
          </w:p>
        </w:tc>
        <w:tc>
          <w:tcPr>
            <w:tcW w:w="992"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kern w:val="0"/>
                <w:sz w:val="20"/>
              </w:rPr>
            </w:pPr>
          </w:p>
        </w:tc>
        <w:tc>
          <w:tcPr>
            <w:tcW w:w="1984" w:type="dxa"/>
            <w:tcBorders>
              <w:top w:val="single" w:color="auto" w:sz="4" w:space="0"/>
              <w:left w:val="nil"/>
              <w:bottom w:val="single" w:color="auto" w:sz="4" w:space="0"/>
              <w:right w:val="single" w:color="auto" w:sz="4" w:space="0"/>
            </w:tcBorders>
            <w:shd w:val="clear" w:color="auto" w:fill="auto"/>
            <w:vAlign w:val="center"/>
          </w:tcPr>
          <w:p>
            <w:pPr>
              <w:jc w:val="center"/>
              <w:rPr>
                <w:color w:val="000000"/>
                <w:kern w:val="0"/>
                <w:sz w:val="20"/>
              </w:rPr>
            </w:pPr>
          </w:p>
        </w:tc>
        <w:tc>
          <w:tcPr>
            <w:tcW w:w="3686" w:type="dxa"/>
            <w:tcBorders>
              <w:top w:val="single" w:color="auto" w:sz="4" w:space="0"/>
              <w:left w:val="nil"/>
              <w:bottom w:val="single" w:color="auto" w:sz="4" w:space="0"/>
              <w:right w:val="single" w:color="auto" w:sz="4" w:space="0"/>
            </w:tcBorders>
            <w:shd w:val="clear" w:color="auto" w:fill="auto"/>
            <w:vAlign w:val="center"/>
          </w:tcPr>
          <w:p>
            <w:pPr>
              <w:jc w:val="center"/>
              <w:rPr>
                <w:color w:val="000000"/>
                <w:kern w:val="0"/>
                <w:sz w:val="20"/>
              </w:rPr>
            </w:pPr>
          </w:p>
        </w:tc>
        <w:tc>
          <w:tcPr>
            <w:tcW w:w="425"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kern w:val="0"/>
                <w:sz w:val="20"/>
              </w:rPr>
            </w:pPr>
          </w:p>
        </w:tc>
        <w:tc>
          <w:tcPr>
            <w:tcW w:w="425" w:type="dxa"/>
            <w:tcBorders>
              <w:top w:val="single" w:color="auto" w:sz="4" w:space="0"/>
              <w:left w:val="nil"/>
              <w:bottom w:val="single" w:color="auto" w:sz="4" w:space="0"/>
              <w:right w:val="single" w:color="auto" w:sz="4" w:space="0"/>
            </w:tcBorders>
            <w:shd w:val="clear" w:color="auto" w:fill="auto"/>
            <w:vAlign w:val="center"/>
          </w:tcPr>
          <w:p>
            <w:pPr>
              <w:jc w:val="center"/>
              <w:rPr>
                <w:color w:val="000000"/>
                <w:kern w:val="0"/>
                <w:sz w:val="20"/>
              </w:rPr>
            </w:pP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color w:val="000000"/>
                <w:kern w:val="0"/>
                <w:sz w:val="20"/>
              </w:rPr>
            </w:pP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color w:val="000000"/>
                <w:kern w:val="0"/>
                <w:sz w:val="20"/>
              </w:rPr>
            </w:pPr>
          </w:p>
        </w:tc>
      </w:tr>
    </w:tbl>
    <w:p>
      <w:pPr>
        <w:adjustRightInd w:val="0"/>
        <w:snapToGrid w:val="0"/>
        <w:spacing w:line="300" w:lineRule="auto"/>
        <w:rPr>
          <w:rFonts w:ascii="仿宋_GB2312" w:hAnsi="仿宋_GB2312" w:eastAsia="仿宋_GB2312" w:cs="仿宋_GB2312"/>
          <w:b/>
          <w:sz w:val="28"/>
          <w:szCs w:val="28"/>
        </w:rPr>
      </w:pPr>
    </w:p>
    <w:p>
      <w:pPr>
        <w:widowControl/>
        <w:jc w:val="left"/>
        <w:rPr>
          <w:rFonts w:ascii="黑体" w:hAnsi="黑体" w:eastAsia="黑体" w:cs="宋体"/>
          <w:b/>
          <w:bCs/>
          <w:color w:val="000000"/>
          <w:kern w:val="0"/>
          <w:sz w:val="28"/>
          <w:szCs w:val="28"/>
        </w:rPr>
      </w:pPr>
    </w:p>
    <w:tbl>
      <w:tblPr>
        <w:tblStyle w:val="16"/>
        <w:tblW w:w="9796" w:type="dxa"/>
        <w:tblInd w:w="93" w:type="dxa"/>
        <w:tblLayout w:type="autofit"/>
        <w:tblCellMar>
          <w:top w:w="0" w:type="dxa"/>
          <w:left w:w="108" w:type="dxa"/>
          <w:bottom w:w="0" w:type="dxa"/>
          <w:right w:w="108" w:type="dxa"/>
        </w:tblCellMar>
      </w:tblPr>
      <w:tblGrid>
        <w:gridCol w:w="880"/>
        <w:gridCol w:w="978"/>
        <w:gridCol w:w="2410"/>
        <w:gridCol w:w="2126"/>
        <w:gridCol w:w="709"/>
        <w:gridCol w:w="567"/>
        <w:gridCol w:w="850"/>
        <w:gridCol w:w="1276"/>
      </w:tblGrid>
      <w:tr>
        <w:tblPrEx>
          <w:tblCellMar>
            <w:top w:w="0" w:type="dxa"/>
            <w:left w:w="108" w:type="dxa"/>
            <w:bottom w:w="0" w:type="dxa"/>
            <w:right w:w="108" w:type="dxa"/>
          </w:tblCellMar>
        </w:tblPrEx>
        <w:trPr>
          <w:trHeight w:val="705" w:hRule="atLeast"/>
        </w:trPr>
        <w:tc>
          <w:tcPr>
            <w:tcW w:w="9796" w:type="dxa"/>
            <w:gridSpan w:val="8"/>
            <w:tcBorders>
              <w:top w:val="single" w:color="auto" w:sz="4" w:space="0"/>
              <w:left w:val="single" w:color="auto" w:sz="4" w:space="0"/>
              <w:right w:val="single" w:color="auto" w:sz="4" w:space="0"/>
            </w:tcBorders>
            <w:shd w:val="clear" w:color="auto" w:fill="auto"/>
          </w:tcPr>
          <w:p>
            <w:pPr>
              <w:widowControl/>
              <w:jc w:val="left"/>
              <w:rPr>
                <w:rFonts w:ascii="黑体" w:hAnsi="黑体" w:eastAsia="黑体" w:cs="宋体"/>
                <w:b/>
                <w:bCs/>
                <w:color w:val="000000"/>
                <w:kern w:val="0"/>
                <w:sz w:val="28"/>
                <w:szCs w:val="28"/>
              </w:rPr>
            </w:pPr>
            <w:r>
              <w:rPr>
                <w:rFonts w:hint="eastAsia" w:ascii="黑体" w:hAnsi="黑体" w:eastAsia="黑体" w:cs="宋体"/>
                <w:b/>
                <w:bCs/>
                <w:color w:val="000000"/>
                <w:kern w:val="0"/>
                <w:sz w:val="28"/>
                <w:szCs w:val="28"/>
              </w:rPr>
              <w:t>电气设备购置费计价表</w:t>
            </w:r>
          </w:p>
        </w:tc>
      </w:tr>
      <w:tr>
        <w:trPr>
          <w:trHeight w:val="615" w:hRule="atLeast"/>
        </w:trPr>
        <w:tc>
          <w:tcPr>
            <w:tcW w:w="880" w:type="dxa"/>
            <w:tcBorders>
              <w:top w:val="single" w:color="auto" w:sz="4" w:space="0"/>
              <w:left w:val="single" w:color="auto" w:sz="4" w:space="0"/>
              <w:bottom w:val="single" w:color="auto" w:sz="4" w:space="0"/>
              <w:right w:val="single" w:color="auto" w:sz="4" w:space="0"/>
            </w:tcBorders>
            <w:shd w:val="clear" w:color="auto" w:fill="auto"/>
          </w:tcPr>
          <w:p>
            <w:pPr>
              <w:widowControl/>
              <w:jc w:val="center"/>
              <w:rPr>
                <w:color w:val="000000"/>
                <w:kern w:val="0"/>
                <w:sz w:val="20"/>
              </w:rPr>
            </w:pPr>
            <w:r>
              <w:rPr>
                <w:rFonts w:hint="eastAsia"/>
              </w:rPr>
              <w:t>设备编号</w:t>
            </w:r>
          </w:p>
        </w:tc>
        <w:tc>
          <w:tcPr>
            <w:tcW w:w="978" w:type="dxa"/>
            <w:tcBorders>
              <w:top w:val="single" w:color="auto" w:sz="4" w:space="0"/>
              <w:left w:val="nil"/>
              <w:bottom w:val="single" w:color="auto" w:sz="4" w:space="0"/>
              <w:right w:val="single" w:color="auto" w:sz="4" w:space="0"/>
            </w:tcBorders>
            <w:shd w:val="clear" w:color="auto" w:fill="auto"/>
          </w:tcPr>
          <w:p>
            <w:pPr>
              <w:widowControl/>
              <w:jc w:val="center"/>
              <w:rPr>
                <w:color w:val="000000"/>
                <w:kern w:val="0"/>
                <w:sz w:val="20"/>
              </w:rPr>
            </w:pPr>
            <w:r>
              <w:rPr>
                <w:rFonts w:hint="eastAsia"/>
              </w:rPr>
              <w:t>设备名称</w:t>
            </w:r>
          </w:p>
        </w:tc>
        <w:tc>
          <w:tcPr>
            <w:tcW w:w="2410" w:type="dxa"/>
            <w:tcBorders>
              <w:top w:val="single" w:color="auto" w:sz="4" w:space="0"/>
              <w:left w:val="nil"/>
              <w:bottom w:val="single" w:color="auto" w:sz="4" w:space="0"/>
              <w:right w:val="single" w:color="auto" w:sz="4" w:space="0"/>
            </w:tcBorders>
            <w:shd w:val="clear" w:color="auto" w:fill="auto"/>
          </w:tcPr>
          <w:p>
            <w:pPr>
              <w:widowControl/>
              <w:jc w:val="center"/>
              <w:rPr>
                <w:color w:val="000000"/>
                <w:kern w:val="0"/>
                <w:sz w:val="20"/>
              </w:rPr>
            </w:pPr>
            <w:r>
              <w:rPr>
                <w:rFonts w:hint="eastAsia"/>
              </w:rPr>
              <w:t>规格、型号</w:t>
            </w:r>
          </w:p>
        </w:tc>
        <w:tc>
          <w:tcPr>
            <w:tcW w:w="2126" w:type="dxa"/>
            <w:tcBorders>
              <w:top w:val="single" w:color="auto" w:sz="4" w:space="0"/>
              <w:left w:val="nil"/>
              <w:bottom w:val="single" w:color="auto" w:sz="4" w:space="0"/>
              <w:right w:val="single" w:color="auto" w:sz="4" w:space="0"/>
            </w:tcBorders>
            <w:shd w:val="clear" w:color="auto" w:fill="auto"/>
          </w:tcPr>
          <w:p>
            <w:pPr>
              <w:widowControl/>
              <w:jc w:val="center"/>
              <w:rPr>
                <w:color w:val="000000"/>
                <w:kern w:val="0"/>
                <w:sz w:val="20"/>
              </w:rPr>
            </w:pPr>
            <w:r>
              <w:rPr>
                <w:rFonts w:hint="eastAsia"/>
              </w:rPr>
              <w:t>参数</w:t>
            </w:r>
          </w:p>
        </w:tc>
        <w:tc>
          <w:tcPr>
            <w:tcW w:w="709" w:type="dxa"/>
            <w:tcBorders>
              <w:top w:val="single" w:color="auto" w:sz="4" w:space="0"/>
              <w:left w:val="nil"/>
              <w:bottom w:val="single" w:color="auto" w:sz="4" w:space="0"/>
              <w:right w:val="single" w:color="auto" w:sz="4" w:space="0"/>
            </w:tcBorders>
            <w:shd w:val="clear" w:color="auto" w:fill="auto"/>
          </w:tcPr>
          <w:p>
            <w:pPr>
              <w:widowControl/>
              <w:jc w:val="center"/>
              <w:rPr>
                <w:color w:val="000000"/>
                <w:kern w:val="0"/>
                <w:sz w:val="20"/>
              </w:rPr>
            </w:pPr>
            <w:r>
              <w:rPr>
                <w:rFonts w:hint="eastAsia"/>
              </w:rPr>
              <w:t>单位</w:t>
            </w:r>
          </w:p>
        </w:tc>
        <w:tc>
          <w:tcPr>
            <w:tcW w:w="567" w:type="dxa"/>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cs="宋体"/>
                <w:color w:val="000000"/>
                <w:kern w:val="0"/>
                <w:sz w:val="20"/>
              </w:rPr>
            </w:pPr>
            <w:r>
              <w:rPr>
                <w:rFonts w:hint="eastAsia"/>
              </w:rPr>
              <w:t>数量</w:t>
            </w: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rPr>
            </w:pPr>
            <w:r>
              <w:rPr>
                <w:rFonts w:hint="eastAsia" w:ascii="宋体" w:hAnsi="宋体" w:cs="宋体"/>
                <w:color w:val="000000"/>
                <w:kern w:val="0"/>
                <w:sz w:val="20"/>
              </w:rPr>
              <w:t>单价（元）</w:t>
            </w:r>
          </w:p>
          <w:p>
            <w:pPr>
              <w:widowControl/>
              <w:jc w:val="center"/>
              <w:rPr>
                <w:rFonts w:ascii="宋体" w:hAnsi="宋体" w:cs="宋体"/>
                <w:color w:val="000000"/>
                <w:kern w:val="0"/>
                <w:sz w:val="20"/>
              </w:rPr>
            </w:pPr>
            <w:r>
              <w:rPr>
                <w:rFonts w:hint="eastAsia" w:ascii="宋体" w:hAnsi="宋体" w:cs="宋体"/>
                <w:color w:val="000000"/>
                <w:kern w:val="0"/>
                <w:sz w:val="20"/>
              </w:rPr>
              <w:t>含增值税</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rPr>
            </w:pPr>
            <w:r>
              <w:rPr>
                <w:rFonts w:hint="eastAsia" w:ascii="宋体" w:hAnsi="宋体" w:cs="宋体"/>
                <w:color w:val="000000"/>
                <w:kern w:val="0"/>
                <w:sz w:val="20"/>
              </w:rPr>
              <w:t>合价（元）</w:t>
            </w:r>
          </w:p>
        </w:tc>
      </w:tr>
      <w:tr>
        <w:tblPrEx>
          <w:tblCellMar>
            <w:top w:w="0" w:type="dxa"/>
            <w:left w:w="108" w:type="dxa"/>
            <w:bottom w:w="0" w:type="dxa"/>
            <w:right w:w="108" w:type="dxa"/>
          </w:tblCellMar>
        </w:tblPrEx>
        <w:trPr>
          <w:trHeight w:val="600" w:hRule="atLeast"/>
        </w:trPr>
        <w:tc>
          <w:tcPr>
            <w:tcW w:w="880" w:type="dxa"/>
            <w:tcBorders>
              <w:top w:val="nil"/>
              <w:left w:val="single" w:color="auto" w:sz="4" w:space="0"/>
              <w:bottom w:val="single" w:color="auto" w:sz="4" w:space="0"/>
              <w:right w:val="single" w:color="auto" w:sz="4" w:space="0"/>
            </w:tcBorders>
            <w:shd w:val="clear" w:color="auto" w:fill="auto"/>
          </w:tcPr>
          <w:p>
            <w:pPr>
              <w:widowControl/>
              <w:jc w:val="center"/>
              <w:rPr>
                <w:color w:val="000000"/>
                <w:kern w:val="0"/>
                <w:sz w:val="20"/>
              </w:rPr>
            </w:pPr>
            <w:r>
              <w:rPr>
                <w:rFonts w:hint="eastAsia"/>
              </w:rPr>
              <w:t>1</w:t>
            </w:r>
          </w:p>
        </w:tc>
        <w:tc>
          <w:tcPr>
            <w:tcW w:w="978"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 w:val="20"/>
              </w:rPr>
            </w:pPr>
            <w:r>
              <w:rPr>
                <w:rFonts w:hint="eastAsia"/>
              </w:rPr>
              <w:t>现场控制箱</w:t>
            </w:r>
          </w:p>
        </w:tc>
        <w:tc>
          <w:tcPr>
            <w:tcW w:w="2410" w:type="dxa"/>
            <w:tcBorders>
              <w:top w:val="nil"/>
              <w:left w:val="nil"/>
              <w:bottom w:val="single" w:color="auto" w:sz="4" w:space="0"/>
              <w:right w:val="single" w:color="auto" w:sz="4" w:space="0"/>
            </w:tcBorders>
            <w:shd w:val="clear" w:color="auto" w:fill="auto"/>
          </w:tcPr>
          <w:p>
            <w:pPr>
              <w:widowControl/>
              <w:jc w:val="center"/>
              <w:rPr>
                <w:color w:val="000000"/>
                <w:kern w:val="0"/>
                <w:sz w:val="20"/>
              </w:rPr>
            </w:pPr>
            <w:r>
              <w:rPr>
                <w:rFonts w:hint="eastAsia"/>
              </w:rPr>
              <w:t>不锈钢,包括内部元件（详见电气平面图），IP65</w:t>
            </w:r>
          </w:p>
        </w:tc>
        <w:tc>
          <w:tcPr>
            <w:tcW w:w="2126" w:type="dxa"/>
            <w:tcBorders>
              <w:top w:val="nil"/>
              <w:left w:val="nil"/>
              <w:bottom w:val="single" w:color="auto" w:sz="4" w:space="0"/>
              <w:right w:val="single" w:color="auto" w:sz="4" w:space="0"/>
            </w:tcBorders>
            <w:shd w:val="clear" w:color="auto" w:fill="auto"/>
          </w:tcPr>
          <w:p>
            <w:pPr>
              <w:widowControl/>
              <w:jc w:val="center"/>
              <w:rPr>
                <w:color w:val="000000"/>
                <w:kern w:val="0"/>
                <w:sz w:val="20"/>
              </w:rPr>
            </w:pPr>
            <w:r>
              <w:rPr>
                <w:rFonts w:hint="eastAsia"/>
              </w:rPr>
              <w:t>详见电气图</w:t>
            </w:r>
          </w:p>
        </w:tc>
        <w:tc>
          <w:tcPr>
            <w:tcW w:w="709"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 w:val="20"/>
              </w:rPr>
            </w:pPr>
            <w:r>
              <w:rPr>
                <w:rFonts w:hint="eastAsia"/>
              </w:rPr>
              <w:t>台</w:t>
            </w:r>
          </w:p>
        </w:tc>
        <w:tc>
          <w:tcPr>
            <w:tcW w:w="567" w:type="dxa"/>
            <w:tcBorders>
              <w:top w:val="nil"/>
              <w:left w:val="nil"/>
              <w:bottom w:val="single" w:color="auto" w:sz="4" w:space="0"/>
              <w:right w:val="single" w:color="auto" w:sz="4" w:space="0"/>
            </w:tcBorders>
            <w:shd w:val="clear" w:color="auto" w:fill="auto"/>
          </w:tcPr>
          <w:p>
            <w:pPr>
              <w:widowControl/>
              <w:jc w:val="center"/>
              <w:rPr>
                <w:color w:val="000000"/>
                <w:kern w:val="0"/>
                <w:sz w:val="20"/>
              </w:rPr>
            </w:pPr>
            <w:r>
              <w:rPr>
                <w:rFonts w:hint="eastAsia"/>
              </w:rPr>
              <w:t xml:space="preserve">4 </w:t>
            </w:r>
          </w:p>
        </w:tc>
        <w:tc>
          <w:tcPr>
            <w:tcW w:w="850" w:type="dxa"/>
            <w:tcBorders>
              <w:top w:val="nil"/>
              <w:left w:val="nil"/>
              <w:bottom w:val="single" w:color="auto" w:sz="4" w:space="0"/>
              <w:right w:val="single" w:color="auto" w:sz="4" w:space="0"/>
            </w:tcBorders>
            <w:shd w:val="clear" w:color="auto" w:fill="auto"/>
          </w:tcPr>
          <w:p>
            <w:pPr>
              <w:widowControl/>
              <w:jc w:val="center"/>
              <w:rPr>
                <w:color w:val="000000"/>
                <w:kern w:val="0"/>
                <w:sz w:val="20"/>
              </w:rPr>
            </w:pPr>
          </w:p>
        </w:tc>
        <w:tc>
          <w:tcPr>
            <w:tcW w:w="1276" w:type="dxa"/>
            <w:tcBorders>
              <w:top w:val="nil"/>
              <w:left w:val="nil"/>
              <w:bottom w:val="single" w:color="auto" w:sz="4" w:space="0"/>
              <w:right w:val="single" w:color="auto" w:sz="4" w:space="0"/>
            </w:tcBorders>
            <w:shd w:val="clear" w:color="auto" w:fill="auto"/>
          </w:tcPr>
          <w:p>
            <w:pPr>
              <w:widowControl/>
              <w:jc w:val="center"/>
              <w:rPr>
                <w:color w:val="000000"/>
                <w:kern w:val="0"/>
                <w:sz w:val="20"/>
              </w:rPr>
            </w:pPr>
          </w:p>
        </w:tc>
      </w:tr>
      <w:tr>
        <w:tblPrEx>
          <w:tblCellMar>
            <w:top w:w="0" w:type="dxa"/>
            <w:left w:w="108" w:type="dxa"/>
            <w:bottom w:w="0" w:type="dxa"/>
            <w:right w:w="108" w:type="dxa"/>
          </w:tblCellMar>
        </w:tblPrEx>
        <w:trPr>
          <w:trHeight w:val="600" w:hRule="atLeast"/>
        </w:trPr>
        <w:tc>
          <w:tcPr>
            <w:tcW w:w="880" w:type="dxa"/>
            <w:tcBorders>
              <w:top w:val="nil"/>
              <w:left w:val="single" w:color="auto" w:sz="4" w:space="0"/>
              <w:bottom w:val="single" w:color="auto" w:sz="4" w:space="0"/>
              <w:right w:val="single" w:color="auto" w:sz="4" w:space="0"/>
            </w:tcBorders>
            <w:shd w:val="clear" w:color="auto" w:fill="auto"/>
          </w:tcPr>
          <w:p>
            <w:pPr>
              <w:widowControl/>
              <w:jc w:val="center"/>
              <w:rPr>
                <w:color w:val="000000"/>
                <w:kern w:val="0"/>
                <w:sz w:val="20"/>
              </w:rPr>
            </w:pPr>
            <w:r>
              <w:rPr>
                <w:rFonts w:hint="eastAsia"/>
              </w:rPr>
              <w:t>2</w:t>
            </w:r>
          </w:p>
        </w:tc>
        <w:tc>
          <w:tcPr>
            <w:tcW w:w="978"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 w:val="20"/>
              </w:rPr>
            </w:pPr>
            <w:r>
              <w:rPr>
                <w:rFonts w:hint="eastAsia"/>
              </w:rPr>
              <w:t>低压柜改造费用(共改造8个柜)</w:t>
            </w:r>
          </w:p>
        </w:tc>
        <w:tc>
          <w:tcPr>
            <w:tcW w:w="2410" w:type="dxa"/>
            <w:tcBorders>
              <w:top w:val="nil"/>
              <w:left w:val="nil"/>
              <w:bottom w:val="single" w:color="auto" w:sz="4" w:space="0"/>
              <w:right w:val="single" w:color="auto" w:sz="4" w:space="0"/>
            </w:tcBorders>
            <w:shd w:val="clear" w:color="auto" w:fill="auto"/>
          </w:tcPr>
          <w:p>
            <w:pPr>
              <w:widowControl/>
              <w:jc w:val="center"/>
              <w:rPr>
                <w:color w:val="000000"/>
                <w:kern w:val="0"/>
                <w:sz w:val="20"/>
              </w:rPr>
            </w:pPr>
            <w:r>
              <w:rPr>
                <w:rFonts w:hint="eastAsia"/>
              </w:rPr>
              <w:t>含低压柜内更换及增加框架断路器、变频设备、互感器、接触器、快熔T等费用)</w:t>
            </w:r>
          </w:p>
        </w:tc>
        <w:tc>
          <w:tcPr>
            <w:tcW w:w="2126" w:type="dxa"/>
            <w:tcBorders>
              <w:top w:val="nil"/>
              <w:left w:val="nil"/>
              <w:bottom w:val="single" w:color="auto" w:sz="4" w:space="0"/>
              <w:right w:val="single" w:color="auto" w:sz="4" w:space="0"/>
            </w:tcBorders>
            <w:shd w:val="clear" w:color="auto" w:fill="auto"/>
          </w:tcPr>
          <w:p>
            <w:pPr>
              <w:widowControl/>
              <w:jc w:val="center"/>
              <w:rPr>
                <w:color w:val="000000"/>
                <w:kern w:val="0"/>
                <w:sz w:val="20"/>
              </w:rPr>
            </w:pPr>
            <w:r>
              <w:rPr>
                <w:rFonts w:hint="eastAsia"/>
              </w:rPr>
              <w:t>详见电气图</w:t>
            </w:r>
          </w:p>
        </w:tc>
        <w:tc>
          <w:tcPr>
            <w:tcW w:w="709"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 w:val="20"/>
              </w:rPr>
            </w:pPr>
            <w:r>
              <w:rPr>
                <w:rFonts w:hint="eastAsia"/>
              </w:rPr>
              <w:t>宗</w:t>
            </w:r>
          </w:p>
        </w:tc>
        <w:tc>
          <w:tcPr>
            <w:tcW w:w="567" w:type="dxa"/>
            <w:tcBorders>
              <w:top w:val="nil"/>
              <w:left w:val="nil"/>
              <w:bottom w:val="single" w:color="auto" w:sz="4" w:space="0"/>
              <w:right w:val="single" w:color="auto" w:sz="4" w:space="0"/>
            </w:tcBorders>
            <w:shd w:val="clear" w:color="auto" w:fill="auto"/>
          </w:tcPr>
          <w:p>
            <w:pPr>
              <w:widowControl/>
              <w:jc w:val="center"/>
              <w:rPr>
                <w:color w:val="000000"/>
                <w:kern w:val="0"/>
                <w:sz w:val="20"/>
              </w:rPr>
            </w:pPr>
            <w:r>
              <w:rPr>
                <w:rFonts w:hint="eastAsia"/>
              </w:rPr>
              <w:t xml:space="preserve">1 </w:t>
            </w:r>
          </w:p>
        </w:tc>
        <w:tc>
          <w:tcPr>
            <w:tcW w:w="850" w:type="dxa"/>
            <w:tcBorders>
              <w:top w:val="nil"/>
              <w:left w:val="nil"/>
              <w:bottom w:val="single" w:color="auto" w:sz="4" w:space="0"/>
              <w:right w:val="single" w:color="auto" w:sz="4" w:space="0"/>
            </w:tcBorders>
            <w:shd w:val="clear" w:color="auto" w:fill="auto"/>
          </w:tcPr>
          <w:p>
            <w:pPr>
              <w:widowControl/>
              <w:jc w:val="center"/>
              <w:rPr>
                <w:color w:val="000000"/>
                <w:kern w:val="0"/>
                <w:sz w:val="20"/>
              </w:rPr>
            </w:pPr>
          </w:p>
        </w:tc>
        <w:tc>
          <w:tcPr>
            <w:tcW w:w="1276" w:type="dxa"/>
            <w:tcBorders>
              <w:top w:val="nil"/>
              <w:left w:val="nil"/>
              <w:bottom w:val="single" w:color="auto" w:sz="4" w:space="0"/>
              <w:right w:val="single" w:color="auto" w:sz="4" w:space="0"/>
            </w:tcBorders>
            <w:shd w:val="clear" w:color="auto" w:fill="auto"/>
          </w:tcPr>
          <w:p>
            <w:pPr>
              <w:widowControl/>
              <w:jc w:val="center"/>
              <w:rPr>
                <w:color w:val="000000"/>
                <w:kern w:val="0"/>
                <w:sz w:val="20"/>
              </w:rPr>
            </w:pPr>
          </w:p>
        </w:tc>
      </w:tr>
      <w:tr>
        <w:tblPrEx>
          <w:tblCellMar>
            <w:top w:w="0" w:type="dxa"/>
            <w:left w:w="108" w:type="dxa"/>
            <w:bottom w:w="0" w:type="dxa"/>
            <w:right w:w="108" w:type="dxa"/>
          </w:tblCellMar>
        </w:tblPrEx>
        <w:trPr>
          <w:trHeight w:val="600" w:hRule="atLeast"/>
        </w:trPr>
        <w:tc>
          <w:tcPr>
            <w:tcW w:w="880" w:type="dxa"/>
            <w:tcBorders>
              <w:top w:val="nil"/>
              <w:left w:val="single" w:color="auto" w:sz="4" w:space="0"/>
              <w:bottom w:val="single" w:color="auto" w:sz="4" w:space="0"/>
              <w:right w:val="single" w:color="auto" w:sz="4" w:space="0"/>
            </w:tcBorders>
            <w:shd w:val="clear" w:color="auto" w:fill="auto"/>
          </w:tcPr>
          <w:p>
            <w:pPr>
              <w:widowControl/>
              <w:jc w:val="center"/>
              <w:rPr>
                <w:color w:val="000000"/>
                <w:kern w:val="0"/>
                <w:sz w:val="20"/>
              </w:rPr>
            </w:pPr>
            <w:r>
              <w:rPr>
                <w:rFonts w:hint="eastAsia"/>
              </w:rPr>
              <w:t>3</w:t>
            </w:r>
          </w:p>
        </w:tc>
        <w:tc>
          <w:tcPr>
            <w:tcW w:w="978"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 w:val="20"/>
              </w:rPr>
            </w:pPr>
            <w:r>
              <w:rPr>
                <w:rFonts w:hint="eastAsia"/>
              </w:rPr>
              <w:t>有源滤波柜</w:t>
            </w:r>
          </w:p>
        </w:tc>
        <w:tc>
          <w:tcPr>
            <w:tcW w:w="2410" w:type="dxa"/>
            <w:tcBorders>
              <w:top w:val="nil"/>
              <w:left w:val="nil"/>
              <w:bottom w:val="single" w:color="auto" w:sz="4" w:space="0"/>
              <w:right w:val="single" w:color="auto" w:sz="4" w:space="0"/>
            </w:tcBorders>
            <w:shd w:val="clear" w:color="auto" w:fill="auto"/>
          </w:tcPr>
          <w:p>
            <w:pPr>
              <w:widowControl/>
              <w:jc w:val="center"/>
              <w:rPr>
                <w:color w:val="000000"/>
                <w:kern w:val="0"/>
                <w:sz w:val="20"/>
              </w:rPr>
            </w:pPr>
            <w:r>
              <w:rPr>
                <w:rFonts w:hint="eastAsia"/>
              </w:rPr>
              <w:t>300A一台</w:t>
            </w:r>
          </w:p>
        </w:tc>
        <w:tc>
          <w:tcPr>
            <w:tcW w:w="2126" w:type="dxa"/>
            <w:tcBorders>
              <w:top w:val="nil"/>
              <w:left w:val="nil"/>
              <w:bottom w:val="single" w:color="auto" w:sz="4" w:space="0"/>
              <w:right w:val="single" w:color="auto" w:sz="4" w:space="0"/>
            </w:tcBorders>
            <w:shd w:val="clear" w:color="auto" w:fill="auto"/>
          </w:tcPr>
          <w:p>
            <w:pPr>
              <w:widowControl/>
              <w:jc w:val="center"/>
              <w:rPr>
                <w:color w:val="000000"/>
                <w:kern w:val="0"/>
                <w:sz w:val="20"/>
              </w:rPr>
            </w:pPr>
            <w:r>
              <w:rPr>
                <w:rFonts w:hint="eastAsia"/>
              </w:rPr>
              <w:t>详见电气图</w:t>
            </w:r>
          </w:p>
        </w:tc>
        <w:tc>
          <w:tcPr>
            <w:tcW w:w="709"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 w:val="20"/>
              </w:rPr>
            </w:pPr>
            <w:r>
              <w:rPr>
                <w:rFonts w:hint="eastAsia"/>
              </w:rPr>
              <w:t>台</w:t>
            </w:r>
          </w:p>
        </w:tc>
        <w:tc>
          <w:tcPr>
            <w:tcW w:w="567" w:type="dxa"/>
            <w:tcBorders>
              <w:top w:val="nil"/>
              <w:left w:val="nil"/>
              <w:bottom w:val="single" w:color="auto" w:sz="4" w:space="0"/>
              <w:right w:val="single" w:color="auto" w:sz="4" w:space="0"/>
            </w:tcBorders>
            <w:shd w:val="clear" w:color="auto" w:fill="auto"/>
          </w:tcPr>
          <w:p>
            <w:pPr>
              <w:widowControl/>
              <w:jc w:val="center"/>
              <w:rPr>
                <w:color w:val="000000"/>
                <w:kern w:val="0"/>
                <w:sz w:val="20"/>
              </w:rPr>
            </w:pPr>
            <w:r>
              <w:rPr>
                <w:rFonts w:hint="eastAsia"/>
              </w:rPr>
              <w:t xml:space="preserve">1 </w:t>
            </w:r>
          </w:p>
        </w:tc>
        <w:tc>
          <w:tcPr>
            <w:tcW w:w="850" w:type="dxa"/>
            <w:tcBorders>
              <w:top w:val="nil"/>
              <w:left w:val="nil"/>
              <w:bottom w:val="single" w:color="auto" w:sz="4" w:space="0"/>
              <w:right w:val="single" w:color="auto" w:sz="4" w:space="0"/>
            </w:tcBorders>
            <w:shd w:val="clear" w:color="auto" w:fill="auto"/>
          </w:tcPr>
          <w:p>
            <w:pPr>
              <w:widowControl/>
              <w:jc w:val="center"/>
              <w:rPr>
                <w:color w:val="000000"/>
                <w:kern w:val="0"/>
                <w:sz w:val="20"/>
              </w:rPr>
            </w:pPr>
          </w:p>
        </w:tc>
        <w:tc>
          <w:tcPr>
            <w:tcW w:w="1276" w:type="dxa"/>
            <w:tcBorders>
              <w:top w:val="nil"/>
              <w:left w:val="nil"/>
              <w:bottom w:val="single" w:color="auto" w:sz="4" w:space="0"/>
              <w:right w:val="single" w:color="auto" w:sz="4" w:space="0"/>
            </w:tcBorders>
            <w:shd w:val="clear" w:color="auto" w:fill="auto"/>
          </w:tcPr>
          <w:p>
            <w:pPr>
              <w:widowControl/>
              <w:jc w:val="center"/>
              <w:rPr>
                <w:color w:val="000000"/>
                <w:kern w:val="0"/>
                <w:sz w:val="20"/>
              </w:rPr>
            </w:pPr>
          </w:p>
        </w:tc>
      </w:tr>
      <w:tr>
        <w:tblPrEx>
          <w:tblCellMar>
            <w:top w:w="0" w:type="dxa"/>
            <w:left w:w="108" w:type="dxa"/>
            <w:bottom w:w="0" w:type="dxa"/>
            <w:right w:w="108" w:type="dxa"/>
          </w:tblCellMar>
        </w:tblPrEx>
        <w:trPr>
          <w:trHeight w:val="1065" w:hRule="atLeast"/>
        </w:trPr>
        <w:tc>
          <w:tcPr>
            <w:tcW w:w="880" w:type="dxa"/>
            <w:tcBorders>
              <w:top w:val="nil"/>
              <w:left w:val="single" w:color="auto" w:sz="4" w:space="0"/>
              <w:bottom w:val="single" w:color="auto" w:sz="4" w:space="0"/>
              <w:right w:val="single" w:color="auto" w:sz="4" w:space="0"/>
            </w:tcBorders>
            <w:shd w:val="clear" w:color="auto" w:fill="auto"/>
          </w:tcPr>
          <w:p>
            <w:pPr>
              <w:widowControl/>
              <w:jc w:val="center"/>
              <w:rPr>
                <w:color w:val="000000"/>
                <w:kern w:val="0"/>
                <w:sz w:val="20"/>
              </w:rPr>
            </w:pPr>
            <w:r>
              <w:rPr>
                <w:rFonts w:hint="eastAsia"/>
              </w:rPr>
              <w:t>4</w:t>
            </w:r>
          </w:p>
        </w:tc>
        <w:tc>
          <w:tcPr>
            <w:tcW w:w="978"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 w:val="20"/>
              </w:rPr>
            </w:pPr>
            <w:r>
              <w:rPr>
                <w:rFonts w:hint="eastAsia"/>
              </w:rPr>
              <w:t>变频柜</w:t>
            </w:r>
          </w:p>
        </w:tc>
        <w:tc>
          <w:tcPr>
            <w:tcW w:w="2410" w:type="dxa"/>
            <w:tcBorders>
              <w:top w:val="nil"/>
              <w:left w:val="nil"/>
              <w:bottom w:val="single" w:color="auto" w:sz="4" w:space="0"/>
              <w:right w:val="single" w:color="auto" w:sz="4" w:space="0"/>
            </w:tcBorders>
            <w:shd w:val="clear" w:color="auto" w:fill="auto"/>
          </w:tcPr>
          <w:p>
            <w:pPr>
              <w:widowControl/>
              <w:jc w:val="center"/>
              <w:rPr>
                <w:color w:val="000000"/>
                <w:kern w:val="0"/>
                <w:sz w:val="20"/>
              </w:rPr>
            </w:pPr>
            <w:r>
              <w:rPr>
                <w:rFonts w:hint="eastAsia"/>
              </w:rPr>
              <w:t>GGD,800×1000×2200（W×D×H,mm）</w:t>
            </w:r>
          </w:p>
        </w:tc>
        <w:tc>
          <w:tcPr>
            <w:tcW w:w="2126" w:type="dxa"/>
            <w:tcBorders>
              <w:top w:val="nil"/>
              <w:left w:val="nil"/>
              <w:bottom w:val="single" w:color="auto" w:sz="4" w:space="0"/>
              <w:right w:val="single" w:color="auto" w:sz="4" w:space="0"/>
            </w:tcBorders>
            <w:shd w:val="clear" w:color="auto" w:fill="auto"/>
          </w:tcPr>
          <w:p>
            <w:pPr>
              <w:widowControl/>
              <w:jc w:val="center"/>
              <w:rPr>
                <w:color w:val="000000"/>
                <w:kern w:val="0"/>
                <w:sz w:val="20"/>
              </w:rPr>
            </w:pPr>
            <w:r>
              <w:rPr>
                <w:rFonts w:hint="eastAsia"/>
              </w:rPr>
              <w:t>详见电气图</w:t>
            </w:r>
          </w:p>
        </w:tc>
        <w:tc>
          <w:tcPr>
            <w:tcW w:w="709" w:type="dxa"/>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 w:val="20"/>
              </w:rPr>
            </w:pPr>
            <w:r>
              <w:rPr>
                <w:rFonts w:hint="eastAsia"/>
              </w:rPr>
              <w:t>台</w:t>
            </w:r>
          </w:p>
        </w:tc>
        <w:tc>
          <w:tcPr>
            <w:tcW w:w="567" w:type="dxa"/>
            <w:tcBorders>
              <w:top w:val="nil"/>
              <w:left w:val="nil"/>
              <w:bottom w:val="single" w:color="auto" w:sz="4" w:space="0"/>
              <w:right w:val="single" w:color="auto" w:sz="4" w:space="0"/>
            </w:tcBorders>
            <w:shd w:val="clear" w:color="auto" w:fill="auto"/>
          </w:tcPr>
          <w:p>
            <w:pPr>
              <w:widowControl/>
              <w:jc w:val="center"/>
              <w:rPr>
                <w:color w:val="000000"/>
                <w:kern w:val="0"/>
                <w:sz w:val="20"/>
              </w:rPr>
            </w:pPr>
            <w:r>
              <w:rPr>
                <w:rFonts w:hint="eastAsia"/>
              </w:rPr>
              <w:t xml:space="preserve">2 </w:t>
            </w:r>
          </w:p>
        </w:tc>
        <w:tc>
          <w:tcPr>
            <w:tcW w:w="850" w:type="dxa"/>
            <w:tcBorders>
              <w:top w:val="nil"/>
              <w:left w:val="nil"/>
              <w:bottom w:val="single" w:color="auto" w:sz="4" w:space="0"/>
              <w:right w:val="single" w:color="auto" w:sz="4" w:space="0"/>
            </w:tcBorders>
            <w:shd w:val="clear" w:color="auto" w:fill="auto"/>
          </w:tcPr>
          <w:p>
            <w:pPr>
              <w:widowControl/>
              <w:jc w:val="center"/>
              <w:rPr>
                <w:color w:val="000000"/>
                <w:kern w:val="0"/>
                <w:sz w:val="20"/>
              </w:rPr>
            </w:pPr>
          </w:p>
        </w:tc>
        <w:tc>
          <w:tcPr>
            <w:tcW w:w="1276" w:type="dxa"/>
            <w:tcBorders>
              <w:top w:val="nil"/>
              <w:left w:val="nil"/>
              <w:bottom w:val="single" w:color="auto" w:sz="4" w:space="0"/>
              <w:right w:val="single" w:color="auto" w:sz="4" w:space="0"/>
            </w:tcBorders>
            <w:shd w:val="clear" w:color="auto" w:fill="auto"/>
          </w:tcPr>
          <w:p>
            <w:pPr>
              <w:widowControl/>
              <w:jc w:val="center"/>
              <w:rPr>
                <w:color w:val="000000"/>
                <w:kern w:val="0"/>
                <w:sz w:val="20"/>
              </w:rPr>
            </w:pPr>
          </w:p>
        </w:tc>
      </w:tr>
      <w:tr>
        <w:trPr>
          <w:trHeight w:val="521" w:hRule="atLeast"/>
        </w:trPr>
        <w:tc>
          <w:tcPr>
            <w:tcW w:w="880" w:type="dxa"/>
            <w:tcBorders>
              <w:top w:val="single" w:color="auto" w:sz="4" w:space="0"/>
              <w:left w:val="single" w:color="auto" w:sz="4" w:space="0"/>
              <w:bottom w:val="single" w:color="auto" w:sz="4" w:space="0"/>
              <w:right w:val="single" w:color="auto" w:sz="4" w:space="0"/>
            </w:tcBorders>
            <w:shd w:val="clear" w:color="auto" w:fill="auto"/>
          </w:tcPr>
          <w:p>
            <w:pPr>
              <w:jc w:val="center"/>
            </w:pPr>
            <w:r>
              <w:rPr>
                <w:rFonts w:hint="eastAsia"/>
              </w:rPr>
              <w:t>总计</w:t>
            </w:r>
          </w:p>
        </w:tc>
        <w:tc>
          <w:tcPr>
            <w:tcW w:w="978" w:type="dxa"/>
            <w:tcBorders>
              <w:top w:val="single" w:color="auto" w:sz="4" w:space="0"/>
              <w:left w:val="nil"/>
              <w:bottom w:val="single" w:color="auto" w:sz="4" w:space="0"/>
              <w:right w:val="single" w:color="auto" w:sz="4" w:space="0"/>
            </w:tcBorders>
            <w:shd w:val="clear" w:color="auto" w:fill="auto"/>
          </w:tcPr>
          <w:p>
            <w:pPr>
              <w:jc w:val="center"/>
            </w:pPr>
          </w:p>
        </w:tc>
        <w:tc>
          <w:tcPr>
            <w:tcW w:w="2410" w:type="dxa"/>
            <w:tcBorders>
              <w:top w:val="single" w:color="auto" w:sz="4" w:space="0"/>
              <w:left w:val="nil"/>
              <w:bottom w:val="single" w:color="auto" w:sz="4" w:space="0"/>
              <w:right w:val="single" w:color="auto" w:sz="4" w:space="0"/>
            </w:tcBorders>
            <w:shd w:val="clear" w:color="auto" w:fill="auto"/>
          </w:tcPr>
          <w:p>
            <w:pPr>
              <w:jc w:val="center"/>
            </w:pPr>
          </w:p>
        </w:tc>
        <w:tc>
          <w:tcPr>
            <w:tcW w:w="2126" w:type="dxa"/>
            <w:tcBorders>
              <w:top w:val="single" w:color="auto" w:sz="4" w:space="0"/>
              <w:left w:val="nil"/>
              <w:bottom w:val="single" w:color="auto" w:sz="4" w:space="0"/>
              <w:right w:val="single" w:color="auto" w:sz="4" w:space="0"/>
            </w:tcBorders>
            <w:shd w:val="clear" w:color="auto" w:fill="auto"/>
          </w:tcPr>
          <w:p>
            <w:pPr>
              <w:jc w:val="center"/>
            </w:pPr>
          </w:p>
        </w:tc>
        <w:tc>
          <w:tcPr>
            <w:tcW w:w="709" w:type="dxa"/>
            <w:tcBorders>
              <w:top w:val="single" w:color="auto" w:sz="4" w:space="0"/>
              <w:left w:val="nil"/>
              <w:bottom w:val="single" w:color="auto" w:sz="4" w:space="0"/>
              <w:right w:val="single" w:color="auto" w:sz="4" w:space="0"/>
            </w:tcBorders>
            <w:shd w:val="clear" w:color="auto" w:fill="auto"/>
          </w:tcPr>
          <w:p>
            <w:pPr>
              <w:jc w:val="center"/>
            </w:pPr>
          </w:p>
        </w:tc>
        <w:tc>
          <w:tcPr>
            <w:tcW w:w="567" w:type="dxa"/>
            <w:tcBorders>
              <w:top w:val="single" w:color="auto" w:sz="4" w:space="0"/>
              <w:left w:val="nil"/>
              <w:bottom w:val="single" w:color="auto" w:sz="4" w:space="0"/>
              <w:right w:val="single" w:color="auto" w:sz="4" w:space="0"/>
            </w:tcBorders>
            <w:shd w:val="clear" w:color="auto" w:fill="auto"/>
          </w:tcPr>
          <w:p>
            <w:pPr>
              <w:jc w:val="center"/>
            </w:pPr>
          </w:p>
        </w:tc>
        <w:tc>
          <w:tcPr>
            <w:tcW w:w="850" w:type="dxa"/>
            <w:tcBorders>
              <w:top w:val="single" w:color="auto" w:sz="4" w:space="0"/>
              <w:left w:val="nil"/>
              <w:bottom w:val="single" w:color="auto" w:sz="4" w:space="0"/>
              <w:right w:val="single" w:color="auto" w:sz="4" w:space="0"/>
            </w:tcBorders>
            <w:shd w:val="clear" w:color="auto" w:fill="auto"/>
          </w:tcPr>
          <w:p>
            <w:pPr>
              <w:widowControl/>
              <w:jc w:val="center"/>
              <w:rPr>
                <w:color w:val="000000"/>
                <w:kern w:val="0"/>
                <w:sz w:val="20"/>
              </w:rPr>
            </w:pPr>
          </w:p>
        </w:tc>
        <w:tc>
          <w:tcPr>
            <w:tcW w:w="1276" w:type="dxa"/>
            <w:tcBorders>
              <w:top w:val="single" w:color="auto" w:sz="4" w:space="0"/>
              <w:left w:val="nil"/>
              <w:bottom w:val="single" w:color="auto" w:sz="4" w:space="0"/>
              <w:right w:val="single" w:color="auto" w:sz="4" w:space="0"/>
            </w:tcBorders>
            <w:shd w:val="clear" w:color="auto" w:fill="auto"/>
          </w:tcPr>
          <w:p>
            <w:pPr>
              <w:widowControl/>
              <w:jc w:val="center"/>
              <w:rPr>
                <w:color w:val="000000"/>
                <w:kern w:val="0"/>
                <w:sz w:val="20"/>
              </w:rPr>
            </w:pPr>
          </w:p>
        </w:tc>
      </w:tr>
    </w:tbl>
    <w:p>
      <w:pPr>
        <w:adjustRightInd w:val="0"/>
        <w:snapToGrid w:val="0"/>
        <w:spacing w:line="300" w:lineRule="auto"/>
        <w:rPr>
          <w:rFonts w:ascii="仿宋_GB2312" w:hAnsi="仿宋_GB2312" w:eastAsia="仿宋_GB2312" w:cs="仿宋_GB2312"/>
          <w:b/>
          <w:sz w:val="28"/>
          <w:szCs w:val="28"/>
        </w:rPr>
      </w:pPr>
    </w:p>
    <w:p>
      <w:pPr>
        <w:adjustRightInd w:val="0"/>
        <w:snapToGrid w:val="0"/>
        <w:spacing w:line="300" w:lineRule="auto"/>
      </w:pPr>
    </w:p>
    <w:p>
      <w:pPr>
        <w:adjustRightInd w:val="0"/>
        <w:snapToGrid w:val="0"/>
        <w:spacing w:line="300" w:lineRule="auto"/>
      </w:pPr>
    </w:p>
    <w:p>
      <w:pPr>
        <w:adjustRightInd w:val="0"/>
        <w:snapToGrid w:val="0"/>
        <w:spacing w:line="300" w:lineRule="auto"/>
      </w:pPr>
    </w:p>
    <w:p>
      <w:pPr>
        <w:adjustRightInd w:val="0"/>
        <w:snapToGrid w:val="0"/>
        <w:spacing w:line="300" w:lineRule="auto"/>
      </w:pPr>
    </w:p>
    <w:p>
      <w:pPr>
        <w:adjustRightInd w:val="0"/>
        <w:snapToGrid w:val="0"/>
        <w:spacing w:line="300" w:lineRule="auto"/>
      </w:pPr>
    </w:p>
    <w:p>
      <w:pPr>
        <w:adjustRightInd/>
        <w:snapToGrid/>
        <w:spacing w:line="480" w:lineRule="auto"/>
        <w:jc w:val="center"/>
        <w:rPr>
          <w:rFonts w:ascii="仿宋_GB2312" w:hAnsi="仿宋_GB2312" w:eastAsia="仿宋_GB2312" w:cs="仿宋_GB2312"/>
          <w:b/>
          <w:sz w:val="28"/>
          <w:szCs w:val="28"/>
        </w:rPr>
      </w:pPr>
    </w:p>
    <w:p>
      <w:pPr>
        <w:adjustRightInd/>
        <w:snapToGrid/>
        <w:spacing w:line="480" w:lineRule="auto"/>
        <w:jc w:val="center"/>
        <w:rPr>
          <w:rFonts w:ascii="仿宋_GB2312" w:hAnsi="仿宋_GB2312" w:eastAsia="仿宋_GB2312" w:cs="仿宋_GB2312"/>
          <w:b/>
          <w:sz w:val="28"/>
          <w:szCs w:val="28"/>
        </w:rPr>
      </w:pPr>
    </w:p>
    <w:p>
      <w:pPr>
        <w:adjustRightInd w:val="0"/>
        <w:snapToGrid w:val="0"/>
        <w:spacing w:line="300" w:lineRule="auto"/>
      </w:pPr>
    </w:p>
    <w:p>
      <w:pPr>
        <w:adjustRightInd w:val="0"/>
        <w:snapToGrid w:val="0"/>
        <w:spacing w:line="300" w:lineRule="auto"/>
      </w:pPr>
    </w:p>
    <w:p>
      <w:pPr>
        <w:adjustRightInd w:val="0"/>
        <w:snapToGrid w:val="0"/>
        <w:spacing w:line="300" w:lineRule="auto"/>
      </w:pPr>
    </w:p>
    <w:p>
      <w:pPr>
        <w:adjustRightInd w:val="0"/>
        <w:snapToGrid w:val="0"/>
        <w:spacing w:line="300" w:lineRule="auto"/>
      </w:pPr>
    </w:p>
    <w:p>
      <w:pPr>
        <w:adjustRightInd w:val="0"/>
        <w:snapToGrid w:val="0"/>
        <w:spacing w:line="300" w:lineRule="auto"/>
      </w:pPr>
    </w:p>
    <w:p>
      <w:pPr>
        <w:spacing w:line="48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第六</w:t>
      </w:r>
      <w:r>
        <w:rPr>
          <w:rFonts w:hint="eastAsia" w:ascii="仿宋_GB2312" w:hAnsi="仿宋_GB2312" w:eastAsia="仿宋_GB2312" w:cs="仿宋_GB2312"/>
          <w:b/>
          <w:bCs/>
          <w:sz w:val="28"/>
          <w:szCs w:val="28"/>
        </w:rPr>
        <w:t xml:space="preserve">部分  </w:t>
      </w:r>
      <w:r>
        <w:rPr>
          <w:rFonts w:hint="eastAsia" w:ascii="仿宋_GB2312" w:hAnsi="仿宋_GB2312" w:eastAsia="仿宋_GB2312" w:cs="仿宋_GB2312"/>
          <w:b/>
          <w:sz w:val="28"/>
          <w:szCs w:val="28"/>
        </w:rPr>
        <w:t>现场踏勘委派书</w:t>
      </w:r>
    </w:p>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致：广州市净水有限公司大沙地分公司</w:t>
      </w:r>
    </w:p>
    <w:p>
      <w:pPr>
        <w:spacing w:line="360" w:lineRule="auto"/>
        <w:rPr>
          <w:rFonts w:ascii="宋体" w:hAnsi="宋体"/>
          <w:b/>
          <w:szCs w:val="21"/>
        </w:rPr>
      </w:pPr>
    </w:p>
    <w:p>
      <w:pPr>
        <w:spacing w:line="360" w:lineRule="auto"/>
        <w:ind w:firstLine="420" w:firstLineChars="200"/>
        <w:rPr>
          <w:rFonts w:ascii="宋体" w:hAnsi="宋体" w:cs="Courier New"/>
          <w:szCs w:val="21"/>
        </w:rPr>
      </w:pPr>
      <w:r>
        <w:rPr>
          <w:rFonts w:hint="eastAsia" w:ascii="宋体" w:hAnsi="宋体" w:cs="Courier New"/>
          <w:szCs w:val="21"/>
        </w:rPr>
        <w:t>我公司（单位）</w:t>
      </w:r>
      <w:r>
        <w:rPr>
          <w:rFonts w:hint="eastAsia" w:ascii="宋体" w:hAnsi="宋体" w:cs="Courier New"/>
          <w:szCs w:val="21"/>
          <w:u w:val="single"/>
        </w:rPr>
        <w:t xml:space="preserve">      </w:t>
      </w:r>
      <w:r>
        <w:rPr>
          <w:rFonts w:hint="eastAsia" w:ascii="宋体" w:hAnsi="宋体" w:cs="Courier New"/>
          <w:i/>
          <w:szCs w:val="21"/>
          <w:u w:val="single"/>
        </w:rPr>
        <w:t xml:space="preserve">（报价单位名称）     </w:t>
      </w:r>
      <w:r>
        <w:rPr>
          <w:rFonts w:hint="eastAsia" w:ascii="宋体" w:hAnsi="宋体" w:cs="Courier New"/>
          <w:szCs w:val="21"/>
        </w:rPr>
        <w:t>现委派</w:t>
      </w:r>
      <w:r>
        <w:rPr>
          <w:rFonts w:hint="eastAsia" w:ascii="宋体" w:hAnsi="宋体" w:cs="Courier New"/>
          <w:szCs w:val="21"/>
          <w:u w:val="single"/>
        </w:rPr>
        <w:t xml:space="preserve">    </w:t>
      </w:r>
      <w:r>
        <w:rPr>
          <w:rFonts w:hint="eastAsia" w:ascii="宋体" w:hAnsi="宋体" w:cs="Courier New"/>
          <w:i/>
          <w:szCs w:val="21"/>
          <w:u w:val="single"/>
        </w:rPr>
        <w:t xml:space="preserve">（姓名、职务、身份证号）    </w:t>
      </w:r>
      <w:r>
        <w:rPr>
          <w:rFonts w:hint="eastAsia" w:ascii="宋体" w:hAnsi="宋体" w:cs="Courier New"/>
          <w:szCs w:val="21"/>
        </w:rPr>
        <w:t>处理本项目</w:t>
      </w:r>
      <w:r>
        <w:rPr>
          <w:rFonts w:hint="eastAsia" w:ascii="宋体" w:hAnsi="宋体"/>
          <w:szCs w:val="21"/>
          <w:u w:val="single"/>
          <w:lang w:val="zh-CN"/>
        </w:rPr>
        <w:t xml:space="preserve">                            </w:t>
      </w:r>
      <w:r>
        <w:rPr>
          <w:rFonts w:hint="eastAsia" w:ascii="宋体" w:hAnsi="宋体" w:cs="Courier New"/>
          <w:szCs w:val="21"/>
        </w:rPr>
        <w:t>，项目编号：</w:t>
      </w:r>
      <w:r>
        <w:rPr>
          <w:rFonts w:hint="eastAsia" w:ascii="宋体" w:hAnsi="宋体"/>
          <w:szCs w:val="21"/>
          <w:u w:val="single"/>
        </w:rPr>
        <w:t xml:space="preserve">           </w:t>
      </w:r>
      <w:r>
        <w:rPr>
          <w:rFonts w:hint="eastAsia" w:ascii="宋体" w:hAnsi="宋体" w:cs="Courier New"/>
          <w:szCs w:val="21"/>
        </w:rPr>
        <w:t>的现场</w:t>
      </w:r>
      <w:r>
        <w:rPr>
          <w:rFonts w:hint="eastAsia" w:ascii="宋体" w:hAnsi="宋体"/>
          <w:szCs w:val="21"/>
        </w:rPr>
        <w:t>踏勘</w:t>
      </w:r>
      <w:r>
        <w:rPr>
          <w:rFonts w:hint="eastAsia" w:ascii="宋体" w:hAnsi="宋体" w:cs="Courier New"/>
          <w:szCs w:val="21"/>
        </w:rPr>
        <w:t>事宜。</w:t>
      </w:r>
    </w:p>
    <w:p>
      <w:pPr>
        <w:spacing w:line="360" w:lineRule="auto"/>
        <w:rPr>
          <w:rFonts w:ascii="宋体" w:hAnsi="宋体"/>
          <w:szCs w:val="21"/>
        </w:rPr>
      </w:pPr>
    </w:p>
    <w:p>
      <w:pPr>
        <w:spacing w:line="360" w:lineRule="auto"/>
        <w:ind w:firstLine="540"/>
        <w:rPr>
          <w:rFonts w:ascii="宋体" w:hAnsi="宋体"/>
          <w:szCs w:val="21"/>
        </w:rPr>
      </w:pPr>
      <w:r>
        <w:rPr>
          <w:rFonts w:hint="eastAsia" w:ascii="宋体" w:hAnsi="宋体"/>
          <w:szCs w:val="21"/>
        </w:rPr>
        <w:t>特此声明！</w:t>
      </w:r>
    </w:p>
    <w:p>
      <w:pPr>
        <w:spacing w:line="360" w:lineRule="auto"/>
        <w:ind w:firstLine="540"/>
        <w:rPr>
          <w:rFonts w:ascii="宋体" w:hAnsi="宋体"/>
          <w:szCs w:val="21"/>
        </w:rPr>
      </w:pPr>
    </w:p>
    <w:p>
      <w:pPr>
        <w:adjustRightInd w:val="0"/>
        <w:snapToGrid w:val="0"/>
        <w:spacing w:line="360" w:lineRule="auto"/>
        <w:rPr>
          <w:rFonts w:ascii="宋体" w:hAnsi="宋体"/>
          <w:szCs w:val="21"/>
        </w:rPr>
      </w:pPr>
    </w:p>
    <w:p>
      <w:pPr>
        <w:adjustRightInd w:val="0"/>
        <w:snapToGrid w:val="0"/>
        <w:spacing w:line="360" w:lineRule="auto"/>
        <w:rPr>
          <w:rFonts w:ascii="宋体" w:hAnsi="宋体"/>
          <w:szCs w:val="21"/>
        </w:rPr>
      </w:pPr>
      <w:r>
        <w:rPr>
          <w:rFonts w:hint="eastAsia" w:ascii="宋体" w:hAnsi="宋体"/>
          <w:szCs w:val="21"/>
        </w:rPr>
        <w:t>报价单位法定代表人（或法定代表人授权代表）签字：</w:t>
      </w:r>
      <w:r>
        <w:rPr>
          <w:rFonts w:hint="eastAsia" w:ascii="宋体" w:hAnsi="宋体"/>
          <w:szCs w:val="21"/>
          <w:u w:val="single"/>
        </w:rPr>
        <w:t xml:space="preserve">                   </w:t>
      </w:r>
    </w:p>
    <w:p>
      <w:pPr>
        <w:adjustRightInd w:val="0"/>
        <w:snapToGrid w:val="0"/>
        <w:spacing w:line="360" w:lineRule="auto"/>
        <w:rPr>
          <w:rFonts w:ascii="宋体" w:hAnsi="宋体"/>
          <w:szCs w:val="21"/>
          <w:u w:val="single"/>
        </w:rPr>
      </w:pPr>
      <w:r>
        <w:rPr>
          <w:rFonts w:hint="eastAsia" w:ascii="宋体" w:hAnsi="宋体"/>
          <w:szCs w:val="21"/>
        </w:rPr>
        <w:t>报价单位名称（签章）：</w:t>
      </w:r>
      <w:r>
        <w:rPr>
          <w:rFonts w:hint="eastAsia" w:ascii="宋体" w:hAnsi="宋体"/>
          <w:szCs w:val="21"/>
          <w:u w:val="single"/>
        </w:rPr>
        <w:t xml:space="preserve">                        </w:t>
      </w:r>
    </w:p>
    <w:p>
      <w:pPr>
        <w:spacing w:line="360" w:lineRule="auto"/>
        <w:rPr>
          <w:rFonts w:ascii="宋体" w:hAnsi="宋体"/>
          <w:szCs w:val="21"/>
        </w:rPr>
      </w:pPr>
      <w:r>
        <w:rPr>
          <w:rFonts w:hint="eastAsia" w:ascii="宋体" w:hAnsi="宋体"/>
          <w:szCs w:val="21"/>
        </w:rPr>
        <w:t>日期：    年    月   日</w:t>
      </w:r>
    </w:p>
    <w:p>
      <w:pPr>
        <w:spacing w:line="360" w:lineRule="auto"/>
        <w:rPr>
          <w:rFonts w:ascii="宋体" w:hAnsi="宋体"/>
          <w:b/>
          <w:bCs/>
          <w:szCs w:val="21"/>
        </w:rPr>
      </w:pPr>
    </w:p>
    <w:p>
      <w:pPr>
        <w:spacing w:line="360" w:lineRule="auto"/>
        <w:rPr>
          <w:rFonts w:ascii="宋体" w:hAnsi="宋体"/>
          <w:b/>
          <w:bCs/>
          <w:szCs w:val="21"/>
        </w:rPr>
      </w:pPr>
    </w:p>
    <w:p>
      <w:pPr>
        <w:spacing w:line="360" w:lineRule="auto"/>
        <w:rPr>
          <w:rFonts w:ascii="宋体" w:hAnsi="宋体"/>
          <w:b/>
          <w:bCs/>
          <w:szCs w:val="21"/>
        </w:rPr>
      </w:pPr>
    </w:p>
    <w:p>
      <w:pPr>
        <w:spacing w:line="36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现 场 踏 勘 回 执</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spacing w:line="360" w:lineRule="auto"/>
              <w:jc w:val="center"/>
              <w:rPr>
                <w:rFonts w:ascii="宋体" w:hAnsi="宋体"/>
                <w:b/>
                <w:bCs/>
                <w:szCs w:val="21"/>
              </w:rPr>
            </w:pPr>
            <w:r>
              <w:rPr>
                <w:rFonts w:hint="eastAsia" w:ascii="宋体" w:hAnsi="宋体"/>
                <w:b/>
                <w:bCs/>
                <w:szCs w:val="21"/>
              </w:rPr>
              <w:t>序号</w:t>
            </w:r>
          </w:p>
        </w:tc>
        <w:tc>
          <w:tcPr>
            <w:tcW w:w="1704" w:type="dxa"/>
          </w:tcPr>
          <w:p>
            <w:pPr>
              <w:spacing w:line="360" w:lineRule="auto"/>
              <w:jc w:val="center"/>
              <w:rPr>
                <w:rFonts w:ascii="宋体" w:hAnsi="宋体"/>
                <w:b/>
                <w:bCs/>
                <w:szCs w:val="21"/>
              </w:rPr>
            </w:pPr>
            <w:r>
              <w:rPr>
                <w:rFonts w:hint="eastAsia" w:ascii="宋体" w:hAnsi="宋体"/>
                <w:b/>
                <w:bCs/>
                <w:szCs w:val="21"/>
              </w:rPr>
              <w:t>姓名</w:t>
            </w:r>
          </w:p>
        </w:tc>
        <w:tc>
          <w:tcPr>
            <w:tcW w:w="1704" w:type="dxa"/>
          </w:tcPr>
          <w:p>
            <w:pPr>
              <w:spacing w:line="360" w:lineRule="auto"/>
              <w:jc w:val="center"/>
              <w:rPr>
                <w:rFonts w:ascii="宋体" w:hAnsi="宋体"/>
                <w:b/>
                <w:bCs/>
                <w:szCs w:val="21"/>
              </w:rPr>
            </w:pPr>
            <w:r>
              <w:rPr>
                <w:rFonts w:hint="eastAsia" w:ascii="宋体" w:hAnsi="宋体"/>
                <w:b/>
                <w:bCs/>
                <w:szCs w:val="21"/>
              </w:rPr>
              <w:t>单位</w:t>
            </w:r>
          </w:p>
        </w:tc>
        <w:tc>
          <w:tcPr>
            <w:tcW w:w="1705" w:type="dxa"/>
          </w:tcPr>
          <w:p>
            <w:pPr>
              <w:spacing w:line="360" w:lineRule="auto"/>
              <w:jc w:val="center"/>
              <w:rPr>
                <w:rFonts w:ascii="宋体" w:hAnsi="宋体"/>
                <w:b/>
                <w:bCs/>
                <w:szCs w:val="21"/>
              </w:rPr>
            </w:pPr>
            <w:r>
              <w:rPr>
                <w:rFonts w:hint="eastAsia" w:ascii="宋体" w:hAnsi="宋体"/>
                <w:b/>
                <w:bCs/>
                <w:szCs w:val="21"/>
              </w:rPr>
              <w:t>职务</w:t>
            </w:r>
          </w:p>
        </w:tc>
        <w:tc>
          <w:tcPr>
            <w:tcW w:w="1705" w:type="dxa"/>
          </w:tcPr>
          <w:p>
            <w:pPr>
              <w:spacing w:line="360" w:lineRule="auto"/>
              <w:jc w:val="center"/>
              <w:rPr>
                <w:rFonts w:ascii="宋体" w:hAnsi="宋体"/>
                <w:b/>
                <w:bCs/>
                <w:szCs w:val="21"/>
              </w:rPr>
            </w:pPr>
            <w:r>
              <w:rPr>
                <w:rFonts w:hint="eastAsia" w:ascii="宋体" w:hAnsi="宋体"/>
                <w:b/>
                <w:bCs/>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spacing w:line="360" w:lineRule="auto"/>
              <w:rPr>
                <w:rFonts w:ascii="宋体" w:hAnsi="宋体"/>
                <w:b/>
                <w:bCs/>
                <w:szCs w:val="21"/>
              </w:rPr>
            </w:pPr>
          </w:p>
        </w:tc>
        <w:tc>
          <w:tcPr>
            <w:tcW w:w="1704" w:type="dxa"/>
          </w:tcPr>
          <w:p>
            <w:pPr>
              <w:spacing w:line="360" w:lineRule="auto"/>
              <w:rPr>
                <w:rFonts w:ascii="宋体" w:hAnsi="宋体"/>
                <w:b/>
                <w:bCs/>
                <w:szCs w:val="21"/>
              </w:rPr>
            </w:pPr>
          </w:p>
        </w:tc>
        <w:tc>
          <w:tcPr>
            <w:tcW w:w="1704" w:type="dxa"/>
          </w:tcPr>
          <w:p>
            <w:pPr>
              <w:spacing w:line="360" w:lineRule="auto"/>
              <w:rPr>
                <w:rFonts w:ascii="宋体" w:hAnsi="宋体"/>
                <w:b/>
                <w:bCs/>
                <w:szCs w:val="21"/>
              </w:rPr>
            </w:pPr>
          </w:p>
        </w:tc>
        <w:tc>
          <w:tcPr>
            <w:tcW w:w="1705" w:type="dxa"/>
          </w:tcPr>
          <w:p>
            <w:pPr>
              <w:spacing w:line="360" w:lineRule="auto"/>
              <w:rPr>
                <w:rFonts w:ascii="宋体" w:hAnsi="宋体"/>
                <w:b/>
                <w:bCs/>
                <w:szCs w:val="21"/>
              </w:rPr>
            </w:pPr>
          </w:p>
        </w:tc>
        <w:tc>
          <w:tcPr>
            <w:tcW w:w="1705" w:type="dxa"/>
          </w:tcPr>
          <w:p>
            <w:pPr>
              <w:spacing w:line="360" w:lineRule="auto"/>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spacing w:line="360" w:lineRule="auto"/>
              <w:rPr>
                <w:rFonts w:ascii="宋体" w:hAnsi="宋体"/>
                <w:b/>
                <w:bCs/>
                <w:szCs w:val="21"/>
              </w:rPr>
            </w:pPr>
          </w:p>
        </w:tc>
        <w:tc>
          <w:tcPr>
            <w:tcW w:w="1704" w:type="dxa"/>
          </w:tcPr>
          <w:p>
            <w:pPr>
              <w:spacing w:line="360" w:lineRule="auto"/>
              <w:rPr>
                <w:rFonts w:ascii="宋体" w:hAnsi="宋体"/>
                <w:b/>
                <w:bCs/>
                <w:szCs w:val="21"/>
              </w:rPr>
            </w:pPr>
          </w:p>
        </w:tc>
        <w:tc>
          <w:tcPr>
            <w:tcW w:w="1704" w:type="dxa"/>
          </w:tcPr>
          <w:p>
            <w:pPr>
              <w:spacing w:line="360" w:lineRule="auto"/>
              <w:rPr>
                <w:rFonts w:ascii="宋体" w:hAnsi="宋体"/>
                <w:b/>
                <w:bCs/>
                <w:szCs w:val="21"/>
              </w:rPr>
            </w:pPr>
          </w:p>
        </w:tc>
        <w:tc>
          <w:tcPr>
            <w:tcW w:w="1705" w:type="dxa"/>
          </w:tcPr>
          <w:p>
            <w:pPr>
              <w:spacing w:line="360" w:lineRule="auto"/>
              <w:rPr>
                <w:rFonts w:ascii="宋体" w:hAnsi="宋体"/>
                <w:b/>
                <w:bCs/>
                <w:szCs w:val="21"/>
              </w:rPr>
            </w:pPr>
          </w:p>
        </w:tc>
        <w:tc>
          <w:tcPr>
            <w:tcW w:w="1705" w:type="dxa"/>
          </w:tcPr>
          <w:p>
            <w:pPr>
              <w:spacing w:line="360" w:lineRule="auto"/>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spacing w:line="360" w:lineRule="auto"/>
              <w:rPr>
                <w:rFonts w:ascii="宋体" w:hAnsi="宋体"/>
                <w:b/>
                <w:bCs/>
                <w:szCs w:val="21"/>
              </w:rPr>
            </w:pPr>
          </w:p>
        </w:tc>
        <w:tc>
          <w:tcPr>
            <w:tcW w:w="1704" w:type="dxa"/>
          </w:tcPr>
          <w:p>
            <w:pPr>
              <w:spacing w:line="360" w:lineRule="auto"/>
              <w:rPr>
                <w:rFonts w:ascii="宋体" w:hAnsi="宋体"/>
                <w:b/>
                <w:bCs/>
                <w:szCs w:val="21"/>
              </w:rPr>
            </w:pPr>
          </w:p>
        </w:tc>
        <w:tc>
          <w:tcPr>
            <w:tcW w:w="1704" w:type="dxa"/>
          </w:tcPr>
          <w:p>
            <w:pPr>
              <w:spacing w:line="360" w:lineRule="auto"/>
              <w:rPr>
                <w:rFonts w:ascii="宋体" w:hAnsi="宋体"/>
                <w:b/>
                <w:bCs/>
                <w:szCs w:val="21"/>
              </w:rPr>
            </w:pPr>
          </w:p>
        </w:tc>
        <w:tc>
          <w:tcPr>
            <w:tcW w:w="1705" w:type="dxa"/>
          </w:tcPr>
          <w:p>
            <w:pPr>
              <w:spacing w:line="360" w:lineRule="auto"/>
              <w:rPr>
                <w:rFonts w:ascii="宋体" w:hAnsi="宋体"/>
                <w:b/>
                <w:bCs/>
                <w:szCs w:val="21"/>
              </w:rPr>
            </w:pPr>
          </w:p>
        </w:tc>
        <w:tc>
          <w:tcPr>
            <w:tcW w:w="1705" w:type="dxa"/>
          </w:tcPr>
          <w:p>
            <w:pPr>
              <w:spacing w:line="360" w:lineRule="auto"/>
              <w:rPr>
                <w:rFonts w:ascii="宋体" w:hAnsi="宋体"/>
                <w:b/>
                <w:bCs/>
                <w:szCs w:val="21"/>
              </w:rPr>
            </w:pPr>
          </w:p>
        </w:tc>
      </w:tr>
    </w:tbl>
    <w:p>
      <w:pPr>
        <w:spacing w:line="360" w:lineRule="auto"/>
        <w:rPr>
          <w:rFonts w:ascii="宋体" w:hAnsi="宋体"/>
          <w:b/>
          <w:bCs/>
          <w:szCs w:val="21"/>
        </w:rPr>
      </w:pPr>
    </w:p>
    <w:p>
      <w:pPr>
        <w:spacing w:line="360" w:lineRule="auto"/>
        <w:rPr>
          <w:rFonts w:ascii="宋体" w:hAnsi="宋体"/>
          <w:b/>
          <w:bCs/>
          <w:szCs w:val="21"/>
        </w:rPr>
      </w:pPr>
    </w:p>
    <w:p>
      <w:pPr>
        <w:spacing w:line="360" w:lineRule="auto"/>
        <w:rPr>
          <w:rFonts w:ascii="宋体" w:hAnsi="宋体"/>
          <w:bCs/>
          <w:szCs w:val="21"/>
        </w:rPr>
      </w:pPr>
      <w:r>
        <w:rPr>
          <w:rFonts w:hint="eastAsia" w:ascii="宋体" w:hAnsi="宋体"/>
          <w:bCs/>
          <w:szCs w:val="21"/>
        </w:rPr>
        <w:t>回执确认：广州市净水有限公司大沙地分公司（盖章）</w:t>
      </w:r>
    </w:p>
    <w:p>
      <w:pPr>
        <w:spacing w:line="360" w:lineRule="auto"/>
        <w:rPr>
          <w:rFonts w:ascii="宋体" w:hAnsi="宋体"/>
          <w:bCs/>
          <w:szCs w:val="21"/>
        </w:rPr>
      </w:pPr>
      <w:r>
        <w:rPr>
          <w:rFonts w:hint="eastAsia" w:ascii="宋体" w:hAnsi="宋体"/>
          <w:bCs/>
          <w:szCs w:val="21"/>
        </w:rPr>
        <w:t>联系人：梁工</w:t>
      </w:r>
    </w:p>
    <w:p>
      <w:pPr>
        <w:spacing w:line="360" w:lineRule="auto"/>
        <w:rPr>
          <w:rFonts w:ascii="宋体" w:hAnsi="宋体"/>
          <w:bCs/>
          <w:szCs w:val="21"/>
        </w:rPr>
      </w:pPr>
      <w:r>
        <w:rPr>
          <w:rFonts w:hint="eastAsia" w:ascii="宋体" w:hAnsi="宋体"/>
          <w:bCs/>
          <w:szCs w:val="21"/>
        </w:rPr>
        <w:t>联系方式：020-82367728</w:t>
      </w:r>
    </w:p>
    <w:p>
      <w:pPr>
        <w:adjustRightInd w:val="0"/>
        <w:snapToGrid w:val="0"/>
        <w:spacing w:line="300" w:lineRule="auto"/>
        <w:rPr>
          <w:rFonts w:ascii="仿宋_GB2312" w:hAnsi="仿宋_GB2312" w:eastAsia="仿宋_GB2312" w:cs="仿宋_GB2312"/>
          <w:b/>
          <w:kern w:val="0"/>
          <w:sz w:val="28"/>
          <w:szCs w:val="28"/>
        </w:rPr>
      </w:pPr>
    </w:p>
    <w:p>
      <w:pPr>
        <w:adjustRightInd w:val="0"/>
        <w:snapToGrid w:val="0"/>
        <w:spacing w:line="300" w:lineRule="auto"/>
      </w:pPr>
    </w:p>
    <w:p>
      <w:pPr>
        <w:adjustRightInd w:val="0"/>
        <w:snapToGrid w:val="0"/>
        <w:spacing w:line="300" w:lineRule="auto"/>
      </w:pPr>
    </w:p>
    <w:sectPr>
      <w:pgSz w:w="11907" w:h="16840"/>
      <w:pgMar w:top="567" w:right="1021" w:bottom="777" w:left="1134" w:header="737" w:footer="454" w:gutter="0"/>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STSong-Light">
    <w:altName w:val="Times New Roman"/>
    <w:panose1 w:val="00000000000000000000"/>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 PAGE   \* MERGEFORMAT </w:instrText>
    </w:r>
    <w:r>
      <w:fldChar w:fldCharType="separate"/>
    </w:r>
    <w:r>
      <w:rPr>
        <w:lang w:val="zh-CN"/>
      </w:rPr>
      <w:t>7</w:t>
    </w:r>
    <w:r>
      <w:rPr>
        <w:lang w:val="zh-CN"/>
      </w:rPr>
      <w:fldChar w:fldCharType="end"/>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0"/>
      </w:rPr>
    </w:pPr>
    <w:r>
      <w:fldChar w:fldCharType="begin"/>
    </w:r>
    <w:r>
      <w:rPr>
        <w:rStyle w:val="20"/>
      </w:rPr>
      <w:instrText xml:space="preserve">PAGE  </w:instrText>
    </w:r>
    <w:r>
      <w:fldChar w:fldCharType="separate"/>
    </w:r>
    <w:r>
      <w:rPr>
        <w:rStyle w:val="20"/>
      </w:rPr>
      <w:t>23</w:t>
    </w:r>
    <w:r>
      <w:fldChar w:fldCharType="end"/>
    </w: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8505"/>
      </w:tabs>
      <w:ind w:firstLine="7840" w:firstLineChars="2800"/>
      <w:rPr>
        <w:rFonts w:ascii="宋体" w:hAnsi="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0"/>
      </w:rPr>
    </w:pPr>
    <w:r>
      <w:fldChar w:fldCharType="begin"/>
    </w:r>
    <w:r>
      <w:rPr>
        <w:rStyle w:val="20"/>
      </w:rPr>
      <w:instrText xml:space="preserve">PAGE  </w:instrText>
    </w:r>
    <w:r>
      <w:fldChar w:fldCharType="separate"/>
    </w:r>
    <w:r>
      <w:rPr>
        <w:rStyle w:val="20"/>
      </w:rPr>
      <w:t>66</w:t>
    </w:r>
    <w:r>
      <w:fldChar w:fldCharType="end"/>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CF6746"/>
    <w:multiLevelType w:val="singleLevel"/>
    <w:tmpl w:val="DACF6746"/>
    <w:lvl w:ilvl="0" w:tentative="0">
      <w:start w:val="1"/>
      <w:numFmt w:val="decimal"/>
      <w:suff w:val="nothing"/>
      <w:lvlText w:val="%1、"/>
      <w:lvlJc w:val="left"/>
      <w:pPr>
        <w:ind w:left="272" w:firstLine="0"/>
      </w:pPr>
    </w:lvl>
  </w:abstractNum>
  <w:abstractNum w:abstractNumId="1">
    <w:nsid w:val="F474C9A6"/>
    <w:multiLevelType w:val="singleLevel"/>
    <w:tmpl w:val="F474C9A6"/>
    <w:lvl w:ilvl="0" w:tentative="0">
      <w:start w:val="10"/>
      <w:numFmt w:val="chineseCounting"/>
      <w:suff w:val="space"/>
      <w:lvlText w:val="第%1条"/>
      <w:lvlJc w:val="left"/>
      <w:rPr>
        <w:rFonts w:hint="eastAsia"/>
      </w:rPr>
    </w:lvl>
  </w:abstractNum>
  <w:abstractNum w:abstractNumId="2">
    <w:nsid w:val="512963EC"/>
    <w:multiLevelType w:val="multilevel"/>
    <w:tmpl w:val="512963EC"/>
    <w:lvl w:ilvl="0" w:tentative="0">
      <w:start w:val="1"/>
      <w:numFmt w:val="japaneseCounting"/>
      <w:lvlText w:val="%1、"/>
      <w:lvlJc w:val="left"/>
      <w:pPr>
        <w:ind w:left="585" w:hanging="480"/>
      </w:pPr>
      <w:rPr>
        <w:rFonts w:hint="default"/>
      </w:rPr>
    </w:lvl>
    <w:lvl w:ilvl="1" w:tentative="0">
      <w:start w:val="1"/>
      <w:numFmt w:val="lowerLetter"/>
      <w:lvlText w:val="%2)"/>
      <w:lvlJc w:val="left"/>
      <w:pPr>
        <w:ind w:left="945" w:hanging="420"/>
      </w:pPr>
    </w:lvl>
    <w:lvl w:ilvl="2" w:tentative="0">
      <w:start w:val="1"/>
      <w:numFmt w:val="lowerRoman"/>
      <w:lvlText w:val="%3."/>
      <w:lvlJc w:val="right"/>
      <w:pPr>
        <w:ind w:left="1365" w:hanging="420"/>
      </w:pPr>
    </w:lvl>
    <w:lvl w:ilvl="3" w:tentative="0">
      <w:start w:val="1"/>
      <w:numFmt w:val="decimal"/>
      <w:lvlText w:val="%4."/>
      <w:lvlJc w:val="left"/>
      <w:pPr>
        <w:ind w:left="1785" w:hanging="420"/>
      </w:pPr>
    </w:lvl>
    <w:lvl w:ilvl="4" w:tentative="0">
      <w:start w:val="1"/>
      <w:numFmt w:val="lowerLetter"/>
      <w:lvlText w:val="%5)"/>
      <w:lvlJc w:val="left"/>
      <w:pPr>
        <w:ind w:left="2205" w:hanging="420"/>
      </w:pPr>
    </w:lvl>
    <w:lvl w:ilvl="5" w:tentative="0">
      <w:start w:val="1"/>
      <w:numFmt w:val="lowerRoman"/>
      <w:lvlText w:val="%6."/>
      <w:lvlJc w:val="right"/>
      <w:pPr>
        <w:ind w:left="2625" w:hanging="420"/>
      </w:pPr>
    </w:lvl>
    <w:lvl w:ilvl="6" w:tentative="0">
      <w:start w:val="1"/>
      <w:numFmt w:val="decimal"/>
      <w:lvlText w:val="%7."/>
      <w:lvlJc w:val="left"/>
      <w:pPr>
        <w:ind w:left="3045" w:hanging="420"/>
      </w:pPr>
    </w:lvl>
    <w:lvl w:ilvl="7" w:tentative="0">
      <w:start w:val="1"/>
      <w:numFmt w:val="lowerLetter"/>
      <w:lvlText w:val="%8)"/>
      <w:lvlJc w:val="left"/>
      <w:pPr>
        <w:ind w:left="3465" w:hanging="420"/>
      </w:pPr>
    </w:lvl>
    <w:lvl w:ilvl="8" w:tentative="0">
      <w:start w:val="1"/>
      <w:numFmt w:val="lowerRoman"/>
      <w:lvlText w:val="%9."/>
      <w:lvlJc w:val="right"/>
      <w:pPr>
        <w:ind w:left="3885" w:hanging="420"/>
      </w:pPr>
    </w:lvl>
  </w:abstractNum>
  <w:abstractNum w:abstractNumId="3">
    <w:nsid w:val="534B5C71"/>
    <w:multiLevelType w:val="singleLevel"/>
    <w:tmpl w:val="534B5C71"/>
    <w:lvl w:ilvl="0" w:tentative="0">
      <w:start w:val="2"/>
      <w:numFmt w:val="decimal"/>
      <w:suff w:val="nothing"/>
      <w:lvlText w:val="%1、"/>
      <w:lvlJc w:val="left"/>
    </w:lvl>
  </w:abstractNum>
  <w:abstractNum w:abstractNumId="4">
    <w:nsid w:val="546076B9"/>
    <w:multiLevelType w:val="singleLevel"/>
    <w:tmpl w:val="546076B9"/>
    <w:lvl w:ilvl="0" w:tentative="0">
      <w:start w:val="2"/>
      <w:numFmt w:val="chineseCounting"/>
      <w:suff w:val="nothing"/>
      <w:lvlText w:val="%1、"/>
      <w:lvlJc w:val="left"/>
    </w:lvl>
  </w:abstractNum>
  <w:abstractNum w:abstractNumId="5">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DA163E5"/>
    <w:multiLevelType w:val="singleLevel"/>
    <w:tmpl w:val="7DA163E5"/>
    <w:lvl w:ilvl="0" w:tentative="0">
      <w:start w:val="1"/>
      <w:numFmt w:val="decimalEnclosedCircleChinese"/>
      <w:suff w:val="nothing"/>
      <w:lvlText w:val="%1　"/>
      <w:lvlJc w:val="left"/>
      <w:pPr>
        <w:ind w:left="0" w:firstLine="400"/>
      </w:pPr>
      <w:rPr>
        <w:rFonts w:hint="eastAsia"/>
      </w:rPr>
    </w:lvl>
  </w:abstractNum>
  <w:num w:numId="1">
    <w:abstractNumId w:val="6"/>
  </w:num>
  <w:num w:numId="2">
    <w:abstractNumId w:val="5"/>
  </w:num>
  <w:num w:numId="3">
    <w:abstractNumId w:val="4"/>
  </w:num>
  <w:num w:numId="4">
    <w:abstractNumId w:val="0"/>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901"/>
    <w:rsid w:val="00010863"/>
    <w:rsid w:val="00024BD1"/>
    <w:rsid w:val="000354D9"/>
    <w:rsid w:val="00041B68"/>
    <w:rsid w:val="00052162"/>
    <w:rsid w:val="00054925"/>
    <w:rsid w:val="0008292A"/>
    <w:rsid w:val="000E18AB"/>
    <w:rsid w:val="001033F4"/>
    <w:rsid w:val="001126B1"/>
    <w:rsid w:val="00113C90"/>
    <w:rsid w:val="00131A4E"/>
    <w:rsid w:val="00136945"/>
    <w:rsid w:val="001573AC"/>
    <w:rsid w:val="00164637"/>
    <w:rsid w:val="00167BB6"/>
    <w:rsid w:val="00170F56"/>
    <w:rsid w:val="00172A27"/>
    <w:rsid w:val="001B524F"/>
    <w:rsid w:val="001D6E95"/>
    <w:rsid w:val="00213AE2"/>
    <w:rsid w:val="00226167"/>
    <w:rsid w:val="00283D77"/>
    <w:rsid w:val="002B0314"/>
    <w:rsid w:val="002B098E"/>
    <w:rsid w:val="002B5A58"/>
    <w:rsid w:val="002D112B"/>
    <w:rsid w:val="002F1E1A"/>
    <w:rsid w:val="002F7A41"/>
    <w:rsid w:val="0033207F"/>
    <w:rsid w:val="003434F2"/>
    <w:rsid w:val="00344CCF"/>
    <w:rsid w:val="003641AF"/>
    <w:rsid w:val="00371D56"/>
    <w:rsid w:val="003747B6"/>
    <w:rsid w:val="003767EA"/>
    <w:rsid w:val="00391EE2"/>
    <w:rsid w:val="003A005D"/>
    <w:rsid w:val="003A12D5"/>
    <w:rsid w:val="003B0AE3"/>
    <w:rsid w:val="003E3130"/>
    <w:rsid w:val="004059DD"/>
    <w:rsid w:val="00410FFE"/>
    <w:rsid w:val="00414C19"/>
    <w:rsid w:val="004733B0"/>
    <w:rsid w:val="004E7CF2"/>
    <w:rsid w:val="00520A3B"/>
    <w:rsid w:val="005255BD"/>
    <w:rsid w:val="005258AB"/>
    <w:rsid w:val="00527E41"/>
    <w:rsid w:val="00566553"/>
    <w:rsid w:val="00592274"/>
    <w:rsid w:val="005B127B"/>
    <w:rsid w:val="005C0D4B"/>
    <w:rsid w:val="005F2F27"/>
    <w:rsid w:val="005F3B1A"/>
    <w:rsid w:val="00611396"/>
    <w:rsid w:val="00621CAD"/>
    <w:rsid w:val="00663714"/>
    <w:rsid w:val="00684E0B"/>
    <w:rsid w:val="00691D74"/>
    <w:rsid w:val="006A447E"/>
    <w:rsid w:val="006A4BAF"/>
    <w:rsid w:val="006B062A"/>
    <w:rsid w:val="006B5BEE"/>
    <w:rsid w:val="00700306"/>
    <w:rsid w:val="00712CBC"/>
    <w:rsid w:val="00755775"/>
    <w:rsid w:val="00760BA5"/>
    <w:rsid w:val="007738B3"/>
    <w:rsid w:val="007A691D"/>
    <w:rsid w:val="007B4EC7"/>
    <w:rsid w:val="007E3716"/>
    <w:rsid w:val="007F6D27"/>
    <w:rsid w:val="00855717"/>
    <w:rsid w:val="00870CE2"/>
    <w:rsid w:val="0087285C"/>
    <w:rsid w:val="00892FE1"/>
    <w:rsid w:val="008B642B"/>
    <w:rsid w:val="008C7A80"/>
    <w:rsid w:val="008D0175"/>
    <w:rsid w:val="008F55E6"/>
    <w:rsid w:val="008F7374"/>
    <w:rsid w:val="0090201C"/>
    <w:rsid w:val="009141CD"/>
    <w:rsid w:val="00927838"/>
    <w:rsid w:val="009529B1"/>
    <w:rsid w:val="00964E4F"/>
    <w:rsid w:val="00982CDA"/>
    <w:rsid w:val="009E1B89"/>
    <w:rsid w:val="009E7E94"/>
    <w:rsid w:val="00A40C02"/>
    <w:rsid w:val="00A51E44"/>
    <w:rsid w:val="00A76EB8"/>
    <w:rsid w:val="00A8461C"/>
    <w:rsid w:val="00A96C08"/>
    <w:rsid w:val="00AA4D37"/>
    <w:rsid w:val="00AD5937"/>
    <w:rsid w:val="00AE0316"/>
    <w:rsid w:val="00B30A53"/>
    <w:rsid w:val="00B52256"/>
    <w:rsid w:val="00B578E7"/>
    <w:rsid w:val="00B857E9"/>
    <w:rsid w:val="00B930BC"/>
    <w:rsid w:val="00BD3A21"/>
    <w:rsid w:val="00BF7E39"/>
    <w:rsid w:val="00CB4BD2"/>
    <w:rsid w:val="00CD4CA5"/>
    <w:rsid w:val="00CF4C91"/>
    <w:rsid w:val="00CF7EFD"/>
    <w:rsid w:val="00D03F1C"/>
    <w:rsid w:val="00D4562B"/>
    <w:rsid w:val="00D47FB5"/>
    <w:rsid w:val="00D51202"/>
    <w:rsid w:val="00D62E29"/>
    <w:rsid w:val="00D7085E"/>
    <w:rsid w:val="00DE1E3F"/>
    <w:rsid w:val="00DF0FC8"/>
    <w:rsid w:val="00DF4129"/>
    <w:rsid w:val="00E05C16"/>
    <w:rsid w:val="00E11164"/>
    <w:rsid w:val="00E25222"/>
    <w:rsid w:val="00E253BE"/>
    <w:rsid w:val="00E62F88"/>
    <w:rsid w:val="00E64E84"/>
    <w:rsid w:val="00E8596B"/>
    <w:rsid w:val="00E8657E"/>
    <w:rsid w:val="00E97087"/>
    <w:rsid w:val="00EB24F1"/>
    <w:rsid w:val="00EB3419"/>
    <w:rsid w:val="00ED27AA"/>
    <w:rsid w:val="00F3648A"/>
    <w:rsid w:val="00F368B2"/>
    <w:rsid w:val="00F44B81"/>
    <w:rsid w:val="00F466CF"/>
    <w:rsid w:val="00F52DE0"/>
    <w:rsid w:val="00FB4623"/>
    <w:rsid w:val="01C95D5C"/>
    <w:rsid w:val="02245E7F"/>
    <w:rsid w:val="026D72B2"/>
    <w:rsid w:val="027A5F7E"/>
    <w:rsid w:val="028D2BCD"/>
    <w:rsid w:val="036F4E2C"/>
    <w:rsid w:val="03F97C93"/>
    <w:rsid w:val="040E06AF"/>
    <w:rsid w:val="04576E8E"/>
    <w:rsid w:val="04AD1D72"/>
    <w:rsid w:val="04BA686D"/>
    <w:rsid w:val="05087E50"/>
    <w:rsid w:val="06943CE4"/>
    <w:rsid w:val="06F253F2"/>
    <w:rsid w:val="073C045E"/>
    <w:rsid w:val="07DF75F9"/>
    <w:rsid w:val="08DA01B0"/>
    <w:rsid w:val="09036FEC"/>
    <w:rsid w:val="09117E38"/>
    <w:rsid w:val="092E136B"/>
    <w:rsid w:val="093D5CE8"/>
    <w:rsid w:val="0953488A"/>
    <w:rsid w:val="09B207F9"/>
    <w:rsid w:val="0B021542"/>
    <w:rsid w:val="0B856175"/>
    <w:rsid w:val="0BB701C3"/>
    <w:rsid w:val="0BED09F6"/>
    <w:rsid w:val="0C567B5F"/>
    <w:rsid w:val="0D1D465B"/>
    <w:rsid w:val="0E1C5C2D"/>
    <w:rsid w:val="0E42173F"/>
    <w:rsid w:val="0E42287A"/>
    <w:rsid w:val="0E6E15A9"/>
    <w:rsid w:val="0E871FE6"/>
    <w:rsid w:val="0F2A77EA"/>
    <w:rsid w:val="0F8D020F"/>
    <w:rsid w:val="0FDF5E8D"/>
    <w:rsid w:val="107170EA"/>
    <w:rsid w:val="109B0812"/>
    <w:rsid w:val="10AB0F75"/>
    <w:rsid w:val="10F657D8"/>
    <w:rsid w:val="117046CA"/>
    <w:rsid w:val="11A021F8"/>
    <w:rsid w:val="11A24375"/>
    <w:rsid w:val="12190D59"/>
    <w:rsid w:val="12C715B5"/>
    <w:rsid w:val="12CA7EBA"/>
    <w:rsid w:val="13631415"/>
    <w:rsid w:val="138F7780"/>
    <w:rsid w:val="1457366A"/>
    <w:rsid w:val="14E57AA8"/>
    <w:rsid w:val="156E33B1"/>
    <w:rsid w:val="16085B10"/>
    <w:rsid w:val="160B6F1A"/>
    <w:rsid w:val="160F269A"/>
    <w:rsid w:val="1665668F"/>
    <w:rsid w:val="16732FEB"/>
    <w:rsid w:val="176E7480"/>
    <w:rsid w:val="187F72BD"/>
    <w:rsid w:val="18873B19"/>
    <w:rsid w:val="188A37FF"/>
    <w:rsid w:val="18A93985"/>
    <w:rsid w:val="18EE3531"/>
    <w:rsid w:val="190F2820"/>
    <w:rsid w:val="194C5F03"/>
    <w:rsid w:val="19A37A07"/>
    <w:rsid w:val="1A3A2123"/>
    <w:rsid w:val="1A6A7195"/>
    <w:rsid w:val="1A7B222B"/>
    <w:rsid w:val="1AC42451"/>
    <w:rsid w:val="1B1A3F27"/>
    <w:rsid w:val="1B4656AC"/>
    <w:rsid w:val="1B686F47"/>
    <w:rsid w:val="1BCB5533"/>
    <w:rsid w:val="1C3133F7"/>
    <w:rsid w:val="1C97410E"/>
    <w:rsid w:val="1E5828D6"/>
    <w:rsid w:val="1E8A1A2E"/>
    <w:rsid w:val="1EAB5F63"/>
    <w:rsid w:val="1ED437D6"/>
    <w:rsid w:val="1EF263B3"/>
    <w:rsid w:val="1F516372"/>
    <w:rsid w:val="1FD430C8"/>
    <w:rsid w:val="20E33285"/>
    <w:rsid w:val="20F22B3B"/>
    <w:rsid w:val="21616E99"/>
    <w:rsid w:val="219A569B"/>
    <w:rsid w:val="21E22C7B"/>
    <w:rsid w:val="22551E62"/>
    <w:rsid w:val="22E970BD"/>
    <w:rsid w:val="22F83CF0"/>
    <w:rsid w:val="23046F7F"/>
    <w:rsid w:val="230D1610"/>
    <w:rsid w:val="23A52A88"/>
    <w:rsid w:val="23DB5B58"/>
    <w:rsid w:val="24121125"/>
    <w:rsid w:val="24CB148A"/>
    <w:rsid w:val="24E63459"/>
    <w:rsid w:val="250B3654"/>
    <w:rsid w:val="25554A50"/>
    <w:rsid w:val="26796129"/>
    <w:rsid w:val="269221D6"/>
    <w:rsid w:val="269C0568"/>
    <w:rsid w:val="26AE4F35"/>
    <w:rsid w:val="272712E9"/>
    <w:rsid w:val="27563635"/>
    <w:rsid w:val="27567996"/>
    <w:rsid w:val="27B45138"/>
    <w:rsid w:val="284B51C9"/>
    <w:rsid w:val="28511FD7"/>
    <w:rsid w:val="28A761BD"/>
    <w:rsid w:val="28C6706F"/>
    <w:rsid w:val="297901AA"/>
    <w:rsid w:val="29FE2599"/>
    <w:rsid w:val="2B52084C"/>
    <w:rsid w:val="2BB36041"/>
    <w:rsid w:val="2BCA23E3"/>
    <w:rsid w:val="2CE5726E"/>
    <w:rsid w:val="2CF055C9"/>
    <w:rsid w:val="2D6119E0"/>
    <w:rsid w:val="2D6B0F14"/>
    <w:rsid w:val="2D6E4A8C"/>
    <w:rsid w:val="2D731141"/>
    <w:rsid w:val="2D8C73F9"/>
    <w:rsid w:val="2E455EA8"/>
    <w:rsid w:val="2E824699"/>
    <w:rsid w:val="2EAC3FD6"/>
    <w:rsid w:val="2EC64439"/>
    <w:rsid w:val="2F513EDB"/>
    <w:rsid w:val="2F862B3C"/>
    <w:rsid w:val="2FC956EC"/>
    <w:rsid w:val="2FDA6411"/>
    <w:rsid w:val="306762EE"/>
    <w:rsid w:val="308974AE"/>
    <w:rsid w:val="30CC543D"/>
    <w:rsid w:val="316E0789"/>
    <w:rsid w:val="31A553F3"/>
    <w:rsid w:val="325B51AB"/>
    <w:rsid w:val="32BA4F39"/>
    <w:rsid w:val="33766BFC"/>
    <w:rsid w:val="34662BDA"/>
    <w:rsid w:val="35245593"/>
    <w:rsid w:val="352765C3"/>
    <w:rsid w:val="35E24EDB"/>
    <w:rsid w:val="35EA380A"/>
    <w:rsid w:val="37152C21"/>
    <w:rsid w:val="392B54AA"/>
    <w:rsid w:val="392F3EDF"/>
    <w:rsid w:val="3952199A"/>
    <w:rsid w:val="395F4DFC"/>
    <w:rsid w:val="39704948"/>
    <w:rsid w:val="399246DF"/>
    <w:rsid w:val="39B543D9"/>
    <w:rsid w:val="39CB19BE"/>
    <w:rsid w:val="39DD52FC"/>
    <w:rsid w:val="3A8B7D96"/>
    <w:rsid w:val="3AD305BE"/>
    <w:rsid w:val="3AF37754"/>
    <w:rsid w:val="3B0B69CC"/>
    <w:rsid w:val="3B1A4B3F"/>
    <w:rsid w:val="3B8E0546"/>
    <w:rsid w:val="3C226A45"/>
    <w:rsid w:val="3CA44430"/>
    <w:rsid w:val="3E3402C7"/>
    <w:rsid w:val="3E6904F3"/>
    <w:rsid w:val="3E871696"/>
    <w:rsid w:val="3F34383F"/>
    <w:rsid w:val="400B652F"/>
    <w:rsid w:val="41134F9D"/>
    <w:rsid w:val="415E1BCB"/>
    <w:rsid w:val="41627AB1"/>
    <w:rsid w:val="41B33875"/>
    <w:rsid w:val="426B32DB"/>
    <w:rsid w:val="42F243A6"/>
    <w:rsid w:val="42FD0DB5"/>
    <w:rsid w:val="43714570"/>
    <w:rsid w:val="43915168"/>
    <w:rsid w:val="43941AB2"/>
    <w:rsid w:val="43A36D24"/>
    <w:rsid w:val="43B70100"/>
    <w:rsid w:val="43D40E0A"/>
    <w:rsid w:val="447D031F"/>
    <w:rsid w:val="44C2005E"/>
    <w:rsid w:val="45C42302"/>
    <w:rsid w:val="46F021FA"/>
    <w:rsid w:val="46F6477A"/>
    <w:rsid w:val="47BA13F7"/>
    <w:rsid w:val="489719BE"/>
    <w:rsid w:val="48972F45"/>
    <w:rsid w:val="48B664E9"/>
    <w:rsid w:val="48DF209C"/>
    <w:rsid w:val="4938145A"/>
    <w:rsid w:val="494A0758"/>
    <w:rsid w:val="49A10D62"/>
    <w:rsid w:val="4A0465FC"/>
    <w:rsid w:val="4A2A58F5"/>
    <w:rsid w:val="4A367508"/>
    <w:rsid w:val="4B327BCB"/>
    <w:rsid w:val="4B3B2888"/>
    <w:rsid w:val="4BE91217"/>
    <w:rsid w:val="4BFC6030"/>
    <w:rsid w:val="4C66561D"/>
    <w:rsid w:val="4CF67A34"/>
    <w:rsid w:val="4CFF6CAE"/>
    <w:rsid w:val="4D600251"/>
    <w:rsid w:val="4DB53509"/>
    <w:rsid w:val="4DF57B76"/>
    <w:rsid w:val="4E0C3F18"/>
    <w:rsid w:val="4E3605DF"/>
    <w:rsid w:val="4E7D10F8"/>
    <w:rsid w:val="4E9D08DA"/>
    <w:rsid w:val="4EE16063"/>
    <w:rsid w:val="4EF41616"/>
    <w:rsid w:val="4F0B744A"/>
    <w:rsid w:val="4F105D44"/>
    <w:rsid w:val="4F29163B"/>
    <w:rsid w:val="4F301721"/>
    <w:rsid w:val="4F336880"/>
    <w:rsid w:val="4F422705"/>
    <w:rsid w:val="4FD43DE2"/>
    <w:rsid w:val="4FEB61A8"/>
    <w:rsid w:val="5081087D"/>
    <w:rsid w:val="50AD50A0"/>
    <w:rsid w:val="50BA41C8"/>
    <w:rsid w:val="51440F23"/>
    <w:rsid w:val="51A32C5C"/>
    <w:rsid w:val="51A61200"/>
    <w:rsid w:val="527715AB"/>
    <w:rsid w:val="52C15C5E"/>
    <w:rsid w:val="531049AB"/>
    <w:rsid w:val="53211D72"/>
    <w:rsid w:val="546D5470"/>
    <w:rsid w:val="54B12AE5"/>
    <w:rsid w:val="54C204CC"/>
    <w:rsid w:val="54C93027"/>
    <w:rsid w:val="54D610E1"/>
    <w:rsid w:val="5507345A"/>
    <w:rsid w:val="553F3DCF"/>
    <w:rsid w:val="55900EE2"/>
    <w:rsid w:val="55BE0512"/>
    <w:rsid w:val="55D60C16"/>
    <w:rsid w:val="55E8379E"/>
    <w:rsid w:val="560F58BD"/>
    <w:rsid w:val="570A4365"/>
    <w:rsid w:val="57E33072"/>
    <w:rsid w:val="589E0A1B"/>
    <w:rsid w:val="58D564F8"/>
    <w:rsid w:val="58DB2AF3"/>
    <w:rsid w:val="58E709BB"/>
    <w:rsid w:val="595C75AF"/>
    <w:rsid w:val="5AD77F1A"/>
    <w:rsid w:val="5AFD207E"/>
    <w:rsid w:val="5B1869C9"/>
    <w:rsid w:val="5BA45A4B"/>
    <w:rsid w:val="5BB167FD"/>
    <w:rsid w:val="5BE80ED6"/>
    <w:rsid w:val="5BEE5055"/>
    <w:rsid w:val="5C16058C"/>
    <w:rsid w:val="5D1A2791"/>
    <w:rsid w:val="5D354A7C"/>
    <w:rsid w:val="5D933168"/>
    <w:rsid w:val="5DB80A08"/>
    <w:rsid w:val="5DC938FC"/>
    <w:rsid w:val="5DEC21F4"/>
    <w:rsid w:val="5E312AC1"/>
    <w:rsid w:val="5E333907"/>
    <w:rsid w:val="5E5A5C8C"/>
    <w:rsid w:val="5E7A6C8B"/>
    <w:rsid w:val="5E8E0EB5"/>
    <w:rsid w:val="5ED9258D"/>
    <w:rsid w:val="5F5F4654"/>
    <w:rsid w:val="5F8202A8"/>
    <w:rsid w:val="5F8D7DD2"/>
    <w:rsid w:val="5FB03C18"/>
    <w:rsid w:val="60144F33"/>
    <w:rsid w:val="601F7600"/>
    <w:rsid w:val="60492D11"/>
    <w:rsid w:val="608E0FDB"/>
    <w:rsid w:val="60DC369D"/>
    <w:rsid w:val="61AF5B7B"/>
    <w:rsid w:val="61CC5623"/>
    <w:rsid w:val="620007AC"/>
    <w:rsid w:val="628678CF"/>
    <w:rsid w:val="62D3619C"/>
    <w:rsid w:val="631E589B"/>
    <w:rsid w:val="633A397E"/>
    <w:rsid w:val="63BA4A35"/>
    <w:rsid w:val="64033431"/>
    <w:rsid w:val="64527A05"/>
    <w:rsid w:val="647A096A"/>
    <w:rsid w:val="64857BEC"/>
    <w:rsid w:val="6503128E"/>
    <w:rsid w:val="65B157F9"/>
    <w:rsid w:val="66007D67"/>
    <w:rsid w:val="663F0B50"/>
    <w:rsid w:val="67C66D98"/>
    <w:rsid w:val="67D41B7E"/>
    <w:rsid w:val="684709AB"/>
    <w:rsid w:val="68A652B1"/>
    <w:rsid w:val="6901220C"/>
    <w:rsid w:val="692A3677"/>
    <w:rsid w:val="69431E2D"/>
    <w:rsid w:val="694D7944"/>
    <w:rsid w:val="69C61397"/>
    <w:rsid w:val="6A012977"/>
    <w:rsid w:val="6B6A7FA5"/>
    <w:rsid w:val="6BD80712"/>
    <w:rsid w:val="6C105A58"/>
    <w:rsid w:val="6C945C3A"/>
    <w:rsid w:val="6D095C70"/>
    <w:rsid w:val="6D2759AB"/>
    <w:rsid w:val="6D304D59"/>
    <w:rsid w:val="6D4B1F5D"/>
    <w:rsid w:val="6D8238A7"/>
    <w:rsid w:val="6DA057F4"/>
    <w:rsid w:val="6E0257A9"/>
    <w:rsid w:val="6E3155F9"/>
    <w:rsid w:val="6E8F7310"/>
    <w:rsid w:val="6EE878C3"/>
    <w:rsid w:val="6F483FA1"/>
    <w:rsid w:val="6F71569A"/>
    <w:rsid w:val="6FA06629"/>
    <w:rsid w:val="6FC242D4"/>
    <w:rsid w:val="70FB4C15"/>
    <w:rsid w:val="715635CF"/>
    <w:rsid w:val="729921EA"/>
    <w:rsid w:val="730A5557"/>
    <w:rsid w:val="732E3907"/>
    <w:rsid w:val="73361DBD"/>
    <w:rsid w:val="733D7502"/>
    <w:rsid w:val="73C02E03"/>
    <w:rsid w:val="73D16993"/>
    <w:rsid w:val="742C5717"/>
    <w:rsid w:val="74A075DA"/>
    <w:rsid w:val="74F34721"/>
    <w:rsid w:val="75011284"/>
    <w:rsid w:val="75200B56"/>
    <w:rsid w:val="75435570"/>
    <w:rsid w:val="754D51A2"/>
    <w:rsid w:val="755F2F12"/>
    <w:rsid w:val="75BB5CCC"/>
    <w:rsid w:val="75BE6E05"/>
    <w:rsid w:val="75CE76A9"/>
    <w:rsid w:val="75DF204F"/>
    <w:rsid w:val="76143845"/>
    <w:rsid w:val="77221823"/>
    <w:rsid w:val="775A0E21"/>
    <w:rsid w:val="779F49FF"/>
    <w:rsid w:val="77F64724"/>
    <w:rsid w:val="781A002A"/>
    <w:rsid w:val="7832110C"/>
    <w:rsid w:val="796075AF"/>
    <w:rsid w:val="7A0062F7"/>
    <w:rsid w:val="7A026DB8"/>
    <w:rsid w:val="7AC97607"/>
    <w:rsid w:val="7AF3453F"/>
    <w:rsid w:val="7B1227F8"/>
    <w:rsid w:val="7B5C55A2"/>
    <w:rsid w:val="7C00467F"/>
    <w:rsid w:val="7C42096C"/>
    <w:rsid w:val="7C7A11FC"/>
    <w:rsid w:val="7CCA67C3"/>
    <w:rsid w:val="7D633932"/>
    <w:rsid w:val="7D72325C"/>
    <w:rsid w:val="7D983F08"/>
    <w:rsid w:val="7D9D7924"/>
    <w:rsid w:val="7DDE038D"/>
    <w:rsid w:val="7E6150E3"/>
    <w:rsid w:val="7E9633BF"/>
    <w:rsid w:val="7EC906AE"/>
    <w:rsid w:val="7EFC792B"/>
    <w:rsid w:val="7F04016F"/>
    <w:rsid w:val="7F9F7F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2"/>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3"/>
    <w:qFormat/>
    <w:uiPriority w:val="9"/>
    <w:pPr>
      <w:keepNext/>
      <w:keepLines/>
      <w:spacing w:before="260" w:after="260" w:line="416" w:lineRule="auto"/>
      <w:outlineLvl w:val="2"/>
    </w:pPr>
    <w:rPr>
      <w:b/>
      <w:bCs/>
      <w:sz w:val="32"/>
      <w:szCs w:val="32"/>
    </w:rPr>
  </w:style>
  <w:style w:type="paragraph" w:styleId="5">
    <w:name w:val="heading 4"/>
    <w:basedOn w:val="1"/>
    <w:next w:val="1"/>
    <w:link w:val="34"/>
    <w:qFormat/>
    <w:uiPriority w:val="9"/>
    <w:pPr>
      <w:keepNext/>
      <w:keepLines/>
      <w:spacing w:before="280" w:after="290" w:line="376" w:lineRule="auto"/>
      <w:outlineLvl w:val="3"/>
    </w:pPr>
    <w:rPr>
      <w:rFonts w:ascii="Arial" w:hAnsi="Arial" w:eastAsia="黑体"/>
      <w:b/>
      <w:bCs/>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ody Text"/>
    <w:basedOn w:val="1"/>
    <w:link w:val="35"/>
    <w:unhideWhenUsed/>
    <w:qFormat/>
    <w:uiPriority w:val="99"/>
    <w:rPr>
      <w:sz w:val="28"/>
    </w:rPr>
  </w:style>
  <w:style w:type="paragraph" w:styleId="8">
    <w:name w:val="Body Text Indent"/>
    <w:basedOn w:val="1"/>
    <w:link w:val="36"/>
    <w:unhideWhenUsed/>
    <w:qFormat/>
    <w:uiPriority w:val="99"/>
    <w:pPr>
      <w:ind w:firstLine="830" w:firstLineChars="352"/>
    </w:pPr>
    <w:rPr>
      <w:rFonts w:ascii="仿宋_GB2312" w:eastAsia="仿宋_GB2312"/>
      <w:sz w:val="32"/>
    </w:rPr>
  </w:style>
  <w:style w:type="paragraph" w:styleId="9">
    <w:name w:val="Plain Text"/>
    <w:basedOn w:val="1"/>
    <w:link w:val="28"/>
    <w:unhideWhenUsed/>
    <w:qFormat/>
    <w:uiPriority w:val="0"/>
    <w:rPr>
      <w:rFonts w:ascii="宋体" w:hAnsi="Courier New" w:cs="Courier New"/>
      <w:szCs w:val="21"/>
    </w:rPr>
  </w:style>
  <w:style w:type="paragraph" w:styleId="10">
    <w:name w:val="Body Text Indent 2"/>
    <w:basedOn w:val="1"/>
    <w:link w:val="37"/>
    <w:unhideWhenUsed/>
    <w:qFormat/>
    <w:uiPriority w:val="99"/>
    <w:pPr>
      <w:adjustRightInd w:val="0"/>
      <w:spacing w:after="120" w:line="480" w:lineRule="auto"/>
      <w:ind w:left="420" w:leftChars="200" w:firstLine="567"/>
      <w:jc w:val="left"/>
      <w:textAlignment w:val="baseline"/>
    </w:pPr>
    <w:rPr>
      <w:sz w:val="28"/>
    </w:rPr>
  </w:style>
  <w:style w:type="paragraph" w:styleId="11">
    <w:name w:val="Balloon Text"/>
    <w:basedOn w:val="1"/>
    <w:link w:val="29"/>
    <w:semiHidden/>
    <w:unhideWhenUsed/>
    <w:qFormat/>
    <w:uiPriority w:val="99"/>
    <w:rPr>
      <w:sz w:val="18"/>
      <w:szCs w:val="18"/>
    </w:rPr>
  </w:style>
  <w:style w:type="paragraph" w:styleId="12">
    <w:name w:val="footer"/>
    <w:basedOn w:val="1"/>
    <w:link w:val="26"/>
    <w:unhideWhenUsed/>
    <w:qFormat/>
    <w:uiPriority w:val="99"/>
    <w:pPr>
      <w:tabs>
        <w:tab w:val="center" w:pos="4153"/>
        <w:tab w:val="right" w:pos="8306"/>
      </w:tabs>
      <w:snapToGrid w:val="0"/>
      <w:jc w:val="left"/>
    </w:pPr>
    <w:rPr>
      <w:sz w:val="18"/>
    </w:rPr>
  </w:style>
  <w:style w:type="paragraph" w:styleId="13">
    <w:name w:val="header"/>
    <w:basedOn w:val="1"/>
    <w:link w:val="27"/>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unhideWhenUsed/>
    <w:qFormat/>
    <w:uiPriority w:val="39"/>
  </w:style>
  <w:style w:type="paragraph" w:styleId="15">
    <w:name w:val="Normal (Web)"/>
    <w:basedOn w:val="1"/>
    <w:qFormat/>
    <w:uiPriority w:val="0"/>
    <w:pPr>
      <w:widowControl/>
      <w:spacing w:before="100" w:beforeAutospacing="1" w:after="100" w:afterAutospacing="1"/>
      <w:jc w:val="left"/>
    </w:pPr>
    <w:rPr>
      <w:rFonts w:ascii="宋体" w:hAnsi="宋体"/>
      <w:color w:val="000000"/>
      <w:kern w:val="0"/>
      <w:sz w:val="24"/>
    </w:rPr>
  </w:style>
  <w:style w:type="table" w:styleId="17">
    <w:name w:val="Table Grid"/>
    <w:basedOn w:val="16"/>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qFormat/>
    <w:uiPriority w:val="22"/>
    <w:rPr>
      <w:rFonts w:eastAsia="宋体"/>
      <w:b/>
      <w:bCs/>
      <w:kern w:val="2"/>
      <w:sz w:val="24"/>
      <w:szCs w:val="24"/>
      <w:lang w:val="en-US" w:eastAsia="zh-CN" w:bidi="ar-SA"/>
    </w:rPr>
  </w:style>
  <w:style w:type="character" w:styleId="20">
    <w:name w:val="page number"/>
    <w:basedOn w:val="18"/>
    <w:unhideWhenUsed/>
    <w:qFormat/>
    <w:uiPriority w:val="99"/>
  </w:style>
  <w:style w:type="character" w:styleId="21">
    <w:name w:val="Hyperlink"/>
    <w:basedOn w:val="18"/>
    <w:unhideWhenUsed/>
    <w:qFormat/>
    <w:uiPriority w:val="99"/>
    <w:rPr>
      <w:color w:val="0000FF"/>
      <w:u w:val="single"/>
    </w:rPr>
  </w:style>
  <w:style w:type="character" w:styleId="22">
    <w:name w:val="annotation reference"/>
    <w:basedOn w:val="18"/>
    <w:semiHidden/>
    <w:unhideWhenUsed/>
    <w:qFormat/>
    <w:uiPriority w:val="99"/>
    <w:rPr>
      <w:sz w:val="21"/>
      <w:szCs w:val="21"/>
    </w:rPr>
  </w:style>
  <w:style w:type="paragraph" w:customStyle="1" w:styleId="23">
    <w:name w:val="文一"/>
    <w:basedOn w:val="1"/>
    <w:qFormat/>
    <w:uiPriority w:val="0"/>
    <w:pPr>
      <w:topLinePunct/>
      <w:adjustRightInd w:val="0"/>
      <w:snapToGrid w:val="0"/>
      <w:spacing w:line="360" w:lineRule="auto"/>
      <w:ind w:firstLine="200" w:firstLineChars="200"/>
    </w:pPr>
    <w:rPr>
      <w:snapToGrid w:val="0"/>
      <w:spacing w:val="4"/>
      <w:kern w:val="0"/>
      <w:sz w:val="24"/>
      <w:szCs w:val="24"/>
    </w:rPr>
  </w:style>
  <w:style w:type="paragraph" w:customStyle="1" w:styleId="24">
    <w:name w:val="Char"/>
    <w:basedOn w:val="1"/>
    <w:qFormat/>
    <w:uiPriority w:val="0"/>
    <w:pPr>
      <w:spacing w:line="480" w:lineRule="exact"/>
    </w:pPr>
    <w:rPr>
      <w:sz w:val="24"/>
      <w:szCs w:val="24"/>
    </w:rPr>
  </w:style>
  <w:style w:type="paragraph" w:customStyle="1" w:styleId="25">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26">
    <w:name w:val="页脚 Char"/>
    <w:basedOn w:val="18"/>
    <w:link w:val="12"/>
    <w:qFormat/>
    <w:uiPriority w:val="99"/>
    <w:rPr>
      <w:sz w:val="18"/>
    </w:rPr>
  </w:style>
  <w:style w:type="character" w:customStyle="1" w:styleId="27">
    <w:name w:val="页眉 Char"/>
    <w:link w:val="13"/>
    <w:qFormat/>
    <w:uiPriority w:val="0"/>
    <w:rPr>
      <w:kern w:val="2"/>
      <w:sz w:val="18"/>
    </w:rPr>
  </w:style>
  <w:style w:type="character" w:customStyle="1" w:styleId="28">
    <w:name w:val="纯文本 Char"/>
    <w:basedOn w:val="18"/>
    <w:link w:val="9"/>
    <w:qFormat/>
    <w:uiPriority w:val="0"/>
    <w:rPr>
      <w:rFonts w:ascii="宋体" w:hAnsi="Courier New" w:cs="Courier New"/>
      <w:sz w:val="21"/>
      <w:szCs w:val="21"/>
    </w:rPr>
  </w:style>
  <w:style w:type="character" w:customStyle="1" w:styleId="29">
    <w:name w:val="批注框文本 Char"/>
    <w:basedOn w:val="18"/>
    <w:link w:val="11"/>
    <w:semiHidden/>
    <w:qFormat/>
    <w:uiPriority w:val="99"/>
    <w:rPr>
      <w:rFonts w:ascii="Times New Roman" w:hAnsi="Times New Roman" w:eastAsia="宋体" w:cs="Times New Roman"/>
      <w:kern w:val="2"/>
      <w:sz w:val="18"/>
      <w:szCs w:val="18"/>
    </w:rPr>
  </w:style>
  <w:style w:type="paragraph" w:customStyle="1" w:styleId="30">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31">
    <w:name w:val="标题 1 Char"/>
    <w:basedOn w:val="18"/>
    <w:link w:val="2"/>
    <w:qFormat/>
    <w:uiPriority w:val="0"/>
    <w:rPr>
      <w:rFonts w:ascii="Times New Roman" w:hAnsi="Times New Roman" w:eastAsia="宋体" w:cs="Times New Roman"/>
      <w:b/>
      <w:bCs/>
      <w:kern w:val="44"/>
      <w:sz w:val="44"/>
      <w:szCs w:val="44"/>
    </w:rPr>
  </w:style>
  <w:style w:type="character" w:customStyle="1" w:styleId="32">
    <w:name w:val="标题 2 Char"/>
    <w:basedOn w:val="18"/>
    <w:link w:val="3"/>
    <w:qFormat/>
    <w:uiPriority w:val="9"/>
    <w:rPr>
      <w:rFonts w:ascii="Arial" w:hAnsi="Arial" w:eastAsia="黑体" w:cs="Times New Roman"/>
      <w:b/>
      <w:bCs/>
      <w:kern w:val="2"/>
      <w:sz w:val="32"/>
      <w:szCs w:val="32"/>
    </w:rPr>
  </w:style>
  <w:style w:type="character" w:customStyle="1" w:styleId="33">
    <w:name w:val="标题 3 Char"/>
    <w:basedOn w:val="18"/>
    <w:link w:val="4"/>
    <w:qFormat/>
    <w:uiPriority w:val="9"/>
    <w:rPr>
      <w:rFonts w:ascii="Times New Roman" w:hAnsi="Times New Roman" w:eastAsia="宋体" w:cs="Times New Roman"/>
      <w:b/>
      <w:bCs/>
      <w:kern w:val="2"/>
      <w:sz w:val="32"/>
      <w:szCs w:val="32"/>
    </w:rPr>
  </w:style>
  <w:style w:type="character" w:customStyle="1" w:styleId="34">
    <w:name w:val="标题 4 Char"/>
    <w:basedOn w:val="18"/>
    <w:link w:val="5"/>
    <w:qFormat/>
    <w:uiPriority w:val="9"/>
    <w:rPr>
      <w:rFonts w:ascii="Arial" w:hAnsi="Arial" w:eastAsia="黑体" w:cs="Times New Roman"/>
      <w:b/>
      <w:bCs/>
      <w:kern w:val="2"/>
      <w:sz w:val="28"/>
      <w:szCs w:val="28"/>
    </w:rPr>
  </w:style>
  <w:style w:type="character" w:customStyle="1" w:styleId="35">
    <w:name w:val="正文文本 Char"/>
    <w:basedOn w:val="18"/>
    <w:link w:val="7"/>
    <w:qFormat/>
    <w:uiPriority w:val="99"/>
    <w:rPr>
      <w:rFonts w:ascii="Times New Roman" w:hAnsi="Times New Roman" w:eastAsia="宋体" w:cs="Times New Roman"/>
      <w:kern w:val="2"/>
      <w:sz w:val="28"/>
    </w:rPr>
  </w:style>
  <w:style w:type="character" w:customStyle="1" w:styleId="36">
    <w:name w:val="正文文本缩进 Char"/>
    <w:basedOn w:val="18"/>
    <w:link w:val="8"/>
    <w:qFormat/>
    <w:uiPriority w:val="99"/>
    <w:rPr>
      <w:rFonts w:ascii="仿宋_GB2312" w:hAnsi="Times New Roman" w:eastAsia="仿宋_GB2312" w:cs="Times New Roman"/>
      <w:kern w:val="2"/>
      <w:sz w:val="32"/>
    </w:rPr>
  </w:style>
  <w:style w:type="character" w:customStyle="1" w:styleId="37">
    <w:name w:val="正文文本缩进 2 Char"/>
    <w:basedOn w:val="18"/>
    <w:link w:val="10"/>
    <w:qFormat/>
    <w:uiPriority w:val="99"/>
    <w:rPr>
      <w:rFonts w:ascii="Times New Roman" w:hAnsi="Times New Roman" w:eastAsia="宋体" w:cs="Times New Roman"/>
      <w:kern w:val="2"/>
      <w:sz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B4E07B-245A-45A1-9322-5A3B2FBB3A61}">
  <ds:schemaRefs/>
</ds:datastoreItem>
</file>

<file path=docProps/app.xml><?xml version="1.0" encoding="utf-8"?>
<Properties xmlns="http://schemas.openxmlformats.org/officeDocument/2006/extended-properties" xmlns:vt="http://schemas.openxmlformats.org/officeDocument/2006/docPropsVTypes">
  <Template>Normal.dotm</Template>
  <Pages>66</Pages>
  <Words>5278</Words>
  <Characters>30087</Characters>
  <Lines>250</Lines>
  <Paragraphs>70</Paragraphs>
  <TotalTime>140</TotalTime>
  <ScaleCrop>false</ScaleCrop>
  <LinksUpToDate>false</LinksUpToDate>
  <CharactersWithSpaces>35295</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2020-10-30T08:47:00Z</dcterms:created>
  <dc:creator>WT</dc:creator>
  <cp:lastModifiedBy>LIN</cp:lastModifiedBy>
  <cp:lastPrinted>2020-07-28T02:12:00Z</cp:lastPrinted>
  <dcterms:modified xsi:type="dcterms:W3CDTF">2020-11-20T08:24:46Z</dcterms:modified>
  <dc:title>询价文件</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